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81634F" w14:textId="7398F09C" w:rsidR="00BD7DA9" w:rsidRDefault="00BD7DA9" w:rsidP="00BD7DA9">
      <w:pPr>
        <w:rPr>
          <w:b/>
          <w:bCs/>
        </w:rPr>
      </w:pPr>
      <w:r w:rsidRPr="00AB700C">
        <w:rPr>
          <w:rFonts w:hint="eastAsia"/>
          <w:b/>
          <w:bCs/>
        </w:rPr>
        <w:t>薬物的行動調整</w:t>
      </w:r>
    </w:p>
    <w:p w14:paraId="4D5386FC" w14:textId="77777777" w:rsidR="00AB700C" w:rsidRPr="00AB700C" w:rsidRDefault="00AB700C" w:rsidP="00BD7DA9">
      <w:pPr>
        <w:rPr>
          <w:rFonts w:hint="eastAsia"/>
          <w:b/>
          <w:bCs/>
        </w:rPr>
      </w:pPr>
    </w:p>
    <w:p w14:paraId="17CBB208" w14:textId="77777777" w:rsidR="00BD7DA9" w:rsidRPr="00BD7DA9" w:rsidRDefault="00BD7DA9" w:rsidP="00BD7DA9">
      <w:pPr>
        <w:rPr>
          <w:b/>
          <w:bCs/>
          <w:color w:val="7030A0"/>
        </w:rPr>
      </w:pPr>
      <w:r w:rsidRPr="00BD7DA9">
        <w:rPr>
          <w:rFonts w:hint="eastAsia"/>
          <w:b/>
          <w:bCs/>
          <w:color w:val="7030A0"/>
        </w:rPr>
        <w:t>はじめに：行動調整法</w:t>
      </w:r>
    </w:p>
    <w:p w14:paraId="7C7998C5" w14:textId="77777777" w:rsidR="00BD7DA9" w:rsidRPr="00BD7DA9" w:rsidRDefault="00BD7DA9" w:rsidP="00BD7DA9">
      <w:r w:rsidRPr="00BD7DA9">
        <w:rPr>
          <w:rFonts w:hint="eastAsia"/>
          <w:b/>
          <w:bCs/>
        </w:rPr>
        <w:t>（１）行動調整法とは</w:t>
      </w:r>
      <w:r w:rsidRPr="00BD7DA9">
        <w:rPr>
          <w:b/>
          <w:bCs/>
        </w:rPr>
        <w:br/>
      </w:r>
      <w:r w:rsidRPr="00BD7DA9">
        <w:t>歯科診療や口腔ケアの妨げとなる患者の心身の反応や行動の表出を予防，制御し，</w:t>
      </w:r>
    </w:p>
    <w:p w14:paraId="5FE6C2CA" w14:textId="77777777" w:rsidR="00BD7DA9" w:rsidRPr="00BD7DA9" w:rsidRDefault="00BD7DA9" w:rsidP="00BD7DA9">
      <w:r w:rsidRPr="00BD7DA9">
        <w:rPr>
          <w:rFonts w:hint="eastAsia"/>
        </w:rPr>
        <w:t>患者・術者ともにできるだけ快適な環境下で，</w:t>
      </w:r>
    </w:p>
    <w:p w14:paraId="478873F7" w14:textId="00DF045C" w:rsidR="00BD7DA9" w:rsidRPr="00BD7DA9" w:rsidRDefault="00BD7DA9" w:rsidP="00BD7DA9">
      <w:pPr>
        <w:rPr>
          <w:rFonts w:hint="eastAsia"/>
        </w:rPr>
      </w:pPr>
      <w:r w:rsidRPr="00BD7DA9">
        <w:rPr>
          <w:rFonts w:hint="eastAsia"/>
        </w:rPr>
        <w:t>安全で確実な歯科治療が行えるよう患者の心身の状態を調整していくための方法．</w:t>
      </w:r>
    </w:p>
    <w:p w14:paraId="58D5A9D0" w14:textId="77777777" w:rsidR="00BD7DA9" w:rsidRPr="00BD7DA9" w:rsidRDefault="00BD7DA9" w:rsidP="00BD7DA9">
      <w:pPr>
        <w:rPr>
          <w:b/>
          <w:bCs/>
        </w:rPr>
      </w:pPr>
      <w:r w:rsidRPr="00BD7DA9">
        <w:rPr>
          <w:rFonts w:hint="eastAsia"/>
          <w:b/>
          <w:bCs/>
        </w:rPr>
        <w:t xml:space="preserve">（２）行動調整法の種類 　　</w:t>
      </w:r>
    </w:p>
    <w:p w14:paraId="17E07DA9" w14:textId="77777777" w:rsidR="00BD7DA9" w:rsidRPr="00BD7DA9" w:rsidRDefault="00BD7DA9" w:rsidP="00BD7DA9">
      <w:r w:rsidRPr="00BD7DA9">
        <w:rPr>
          <w:rFonts w:hint="eastAsia"/>
        </w:rPr>
        <w:t xml:space="preserve">　【１】コミュニケ－ション法 </w:t>
      </w:r>
    </w:p>
    <w:p w14:paraId="1A4181DB" w14:textId="77777777" w:rsidR="00BD7DA9" w:rsidRPr="00BD7DA9" w:rsidRDefault="00BD7DA9" w:rsidP="00BD7DA9">
      <w:r w:rsidRPr="00BD7DA9">
        <w:rPr>
          <w:rFonts w:hint="eastAsia"/>
        </w:rPr>
        <w:t xml:space="preserve">　【２】行動療法 　　</w:t>
      </w:r>
      <w:r w:rsidRPr="00BD7DA9">
        <w:br/>
        <w:t xml:space="preserve">　</w:t>
      </w:r>
      <w:r w:rsidRPr="00BD7DA9">
        <w:rPr>
          <w:color w:val="FF0000"/>
        </w:rPr>
        <w:t xml:space="preserve">【３】薬物的行動調整（鎮静法、全身麻酔法） 　</w:t>
      </w:r>
      <w:r w:rsidRPr="00BD7DA9">
        <w:t xml:space="preserve">　</w:t>
      </w:r>
      <w:r w:rsidRPr="00BD7DA9">
        <w:br/>
        <w:t xml:space="preserve">　【４】物理的な体動の調整法 　　</w:t>
      </w:r>
      <w:r w:rsidRPr="00BD7DA9">
        <w:br/>
        <w:t xml:space="preserve">　【５】歯科治療・口腔ケア時の工夫 </w:t>
      </w:r>
    </w:p>
    <w:p w14:paraId="5E1F70A5" w14:textId="77777777" w:rsidR="00BD7DA9" w:rsidRPr="00BD7DA9" w:rsidRDefault="00BD7DA9" w:rsidP="00BD7DA9">
      <w:pPr>
        <w:rPr>
          <w:b/>
          <w:bCs/>
        </w:rPr>
      </w:pPr>
      <w:r w:rsidRPr="00BD7DA9">
        <w:rPr>
          <w:rFonts w:hint="eastAsia"/>
          <w:b/>
          <w:bCs/>
        </w:rPr>
        <w:t>（３）薬物的行動調整とは</w:t>
      </w:r>
    </w:p>
    <w:p w14:paraId="3932D39F" w14:textId="3B457DBA" w:rsidR="00BD7DA9" w:rsidRPr="00BD7DA9" w:rsidRDefault="00BD7DA9" w:rsidP="00BD7DA9">
      <w:r w:rsidRPr="00BD7DA9">
        <w:rPr>
          <w:rFonts w:hint="eastAsia"/>
        </w:rPr>
        <w:t xml:space="preserve">　薬物的行動調整とは，薬物を用いて行う行動調整法で，次の方法がある．</w:t>
      </w:r>
      <w:r w:rsidRPr="00BD7DA9">
        <w:t xml:space="preserve">   　　</w:t>
      </w:r>
    </w:p>
    <w:p w14:paraId="6DED4550" w14:textId="73F51E83" w:rsidR="00BD7DA9" w:rsidRPr="00BD7DA9" w:rsidRDefault="00BD7DA9" w:rsidP="00BD7DA9">
      <w:pPr>
        <w:rPr>
          <w:b/>
          <w:bCs/>
          <w:color w:val="7030A0"/>
        </w:rPr>
      </w:pPr>
      <w:r w:rsidRPr="00BD7DA9">
        <w:rPr>
          <w:rFonts w:hint="eastAsia"/>
        </w:rPr>
        <w:t xml:space="preserve">　</w:t>
      </w:r>
      <w:r w:rsidRPr="00BD7DA9">
        <w:rPr>
          <w:b/>
          <w:bCs/>
          <w:color w:val="FF0000"/>
        </w:rPr>
        <w:t>A：精神鎮静法</w:t>
      </w:r>
      <w:r w:rsidRPr="00BD7DA9">
        <w:rPr>
          <w:b/>
          <w:bCs/>
          <w:color w:val="FF0000"/>
        </w:rPr>
        <w:tab/>
      </w:r>
      <w:r w:rsidRPr="00BD7DA9">
        <w:rPr>
          <w:rFonts w:hint="eastAsia"/>
          <w:b/>
          <w:bCs/>
        </w:rPr>
        <w:t xml:space="preserve">　</w:t>
      </w:r>
      <w:r w:rsidRPr="00BD7DA9">
        <w:rPr>
          <w:b/>
          <w:bCs/>
          <w:color w:val="7030A0"/>
        </w:rPr>
        <w:t>１：経口投与鎮静法</w:t>
      </w:r>
    </w:p>
    <w:p w14:paraId="42890400" w14:textId="77777777" w:rsidR="00BD7DA9" w:rsidRPr="00BD7DA9" w:rsidRDefault="00BD7DA9" w:rsidP="00BD7DA9">
      <w:pPr>
        <w:rPr>
          <w:b/>
          <w:bCs/>
          <w:color w:val="7030A0"/>
        </w:rPr>
      </w:pPr>
      <w:r w:rsidRPr="00BD7DA9">
        <w:rPr>
          <w:rFonts w:hint="eastAsia"/>
          <w:b/>
          <w:bCs/>
          <w:color w:val="7030A0"/>
        </w:rPr>
        <w:t xml:space="preserve">　　　　　　　　　２：吸入鎮静法</w:t>
      </w:r>
      <w:r w:rsidRPr="00BD7DA9">
        <w:rPr>
          <w:b/>
          <w:bCs/>
          <w:color w:val="7030A0"/>
        </w:rPr>
        <w:t>(笑気吸入法)</w:t>
      </w:r>
    </w:p>
    <w:p w14:paraId="1D6B4A3F" w14:textId="2EBD9427" w:rsidR="00BD7DA9" w:rsidRPr="00BD7DA9" w:rsidRDefault="00BD7DA9" w:rsidP="00BD7DA9">
      <w:pPr>
        <w:rPr>
          <w:b/>
          <w:bCs/>
          <w:color w:val="7030A0"/>
        </w:rPr>
      </w:pPr>
      <w:r w:rsidRPr="00BD7DA9">
        <w:rPr>
          <w:b/>
          <w:bCs/>
          <w:color w:val="7030A0"/>
        </w:rPr>
        <w:tab/>
      </w:r>
      <w:r w:rsidRPr="00BD7DA9">
        <w:rPr>
          <w:b/>
          <w:bCs/>
          <w:color w:val="7030A0"/>
        </w:rPr>
        <w:tab/>
      </w:r>
      <w:r w:rsidRPr="00BD7DA9">
        <w:rPr>
          <w:rFonts w:hint="eastAsia"/>
          <w:b/>
          <w:bCs/>
          <w:color w:val="7030A0"/>
        </w:rPr>
        <w:t xml:space="preserve">　</w:t>
      </w:r>
      <w:r w:rsidRPr="00BD7DA9">
        <w:rPr>
          <w:b/>
          <w:bCs/>
          <w:color w:val="7030A0"/>
        </w:rPr>
        <w:t>３：静脈内鎮静法</w:t>
      </w:r>
    </w:p>
    <w:p w14:paraId="380C08FC" w14:textId="77777777" w:rsidR="00BD7DA9" w:rsidRPr="00BD7DA9" w:rsidRDefault="00BD7DA9" w:rsidP="00BD7DA9">
      <w:r w:rsidRPr="00BD7DA9">
        <w:rPr>
          <w:rFonts w:hint="eastAsia"/>
        </w:rPr>
        <w:t xml:space="preserve">　　</w:t>
      </w:r>
      <w:r w:rsidRPr="00BD7DA9">
        <w:rPr>
          <w:rFonts w:hint="eastAsia"/>
          <w:color w:val="FF0000"/>
        </w:rPr>
        <w:t>鎮静薬を用いてリラックスした状態で治療を受ける方法．</w:t>
      </w:r>
    </w:p>
    <w:p w14:paraId="6177FA83" w14:textId="6109D348" w:rsidR="00BD7DA9" w:rsidRPr="00BD7DA9" w:rsidRDefault="00BD7DA9" w:rsidP="00BD7DA9">
      <w:pPr>
        <w:ind w:left="420" w:hangingChars="200" w:hanging="420"/>
      </w:pPr>
      <w:r w:rsidRPr="00BD7DA9">
        <w:rPr>
          <w:rFonts w:hint="eastAsia"/>
        </w:rPr>
        <w:t xml:space="preserve">　　意識下でボーっとした状態で治療を行うため，治療に対する患者さんの協力度が低い場合や，身体機能が低下している場合などは，応用が難しいことがある．</w:t>
      </w:r>
    </w:p>
    <w:p w14:paraId="6B5B4AD3" w14:textId="61CBE9FC" w:rsidR="00BD7DA9" w:rsidRPr="00BD7DA9" w:rsidRDefault="00BD7DA9" w:rsidP="00BD7DA9">
      <w:pPr>
        <w:rPr>
          <w:b/>
          <w:bCs/>
        </w:rPr>
      </w:pPr>
      <w:r w:rsidRPr="00BD7DA9">
        <w:rPr>
          <w:rFonts w:hint="eastAsia"/>
          <w:b/>
          <w:bCs/>
        </w:rPr>
        <w:t xml:space="preserve">　</w:t>
      </w:r>
      <w:r w:rsidRPr="00BD7DA9">
        <w:rPr>
          <w:b/>
          <w:bCs/>
          <w:color w:val="FF0000"/>
        </w:rPr>
        <w:t>B：全身麻酔法</w:t>
      </w:r>
    </w:p>
    <w:p w14:paraId="28527CBC" w14:textId="77777777" w:rsidR="00BD7DA9" w:rsidRPr="00BD7DA9" w:rsidRDefault="00BD7DA9" w:rsidP="00BD7DA9">
      <w:r w:rsidRPr="00BD7DA9">
        <w:rPr>
          <w:rFonts w:hint="eastAsia"/>
        </w:rPr>
        <w:t xml:space="preserve">　　</w:t>
      </w:r>
      <w:r w:rsidRPr="00BD7DA9">
        <w:rPr>
          <w:rFonts w:hint="eastAsia"/>
          <w:color w:val="FF0000"/>
        </w:rPr>
        <w:t>全身麻酔薬を用いて完全に意識のない状態で治療を受ける方法．</w:t>
      </w:r>
    </w:p>
    <w:p w14:paraId="2101A7D7" w14:textId="33A0B030" w:rsidR="00BD7DA9" w:rsidRPr="00BD7DA9" w:rsidRDefault="00BD7DA9" w:rsidP="00BD7DA9">
      <w:r w:rsidRPr="00BD7DA9">
        <w:rPr>
          <w:rFonts w:hint="eastAsia"/>
        </w:rPr>
        <w:t xml:space="preserve">　　無意識下のため患者さんの状態に左右されず，安全で快適な治療を行うことができる．</w:t>
      </w:r>
    </w:p>
    <w:p w14:paraId="61DF18F0" w14:textId="77777777" w:rsidR="00BD7DA9" w:rsidRPr="00BD7DA9" w:rsidRDefault="00BD7DA9" w:rsidP="00BD7DA9"/>
    <w:p w14:paraId="46CC87AD" w14:textId="77777777" w:rsidR="00BD7DA9" w:rsidRPr="00BD7DA9" w:rsidRDefault="00BD7DA9" w:rsidP="00BD7DA9">
      <w:pPr>
        <w:rPr>
          <w:b/>
          <w:bCs/>
          <w:color w:val="FF0000"/>
        </w:rPr>
      </w:pPr>
      <w:r w:rsidRPr="00BD7DA9">
        <w:rPr>
          <w:b/>
          <w:bCs/>
          <w:color w:val="FF0000"/>
        </w:rPr>
        <w:t>A：精神鎮静法</w:t>
      </w:r>
    </w:p>
    <w:p w14:paraId="2F7DE58B" w14:textId="77777777" w:rsidR="00BD7DA9" w:rsidRPr="00BD7DA9" w:rsidRDefault="00BD7DA9" w:rsidP="00BD7DA9">
      <w:pPr>
        <w:rPr>
          <w:b/>
          <w:bCs/>
          <w:color w:val="7030A0"/>
        </w:rPr>
      </w:pPr>
      <w:r w:rsidRPr="00BD7DA9">
        <w:rPr>
          <w:rFonts w:hint="eastAsia"/>
          <w:b/>
          <w:bCs/>
          <w:color w:val="7030A0"/>
        </w:rPr>
        <w:t xml:space="preserve">　１：経口投与鎮静法　</w:t>
      </w:r>
      <w:r w:rsidRPr="00BD7DA9">
        <w:rPr>
          <w:b/>
          <w:bCs/>
          <w:color w:val="7030A0"/>
        </w:rPr>
        <w:t>(前投薬法)</w:t>
      </w:r>
    </w:p>
    <w:p w14:paraId="0BDBDC57" w14:textId="77777777" w:rsidR="00BD7DA9" w:rsidRPr="00BD7DA9" w:rsidRDefault="00BD7DA9" w:rsidP="00BD7DA9">
      <w:pPr>
        <w:rPr>
          <w:b/>
          <w:bCs/>
        </w:rPr>
      </w:pPr>
      <w:r w:rsidRPr="00BD7DA9">
        <w:rPr>
          <w:rFonts w:hint="eastAsia"/>
          <w:b/>
          <w:bCs/>
        </w:rPr>
        <w:t>（１）概要</w:t>
      </w:r>
    </w:p>
    <w:p w14:paraId="0CA0BD17" w14:textId="77777777" w:rsidR="00BD7DA9" w:rsidRPr="00BD7DA9" w:rsidRDefault="00BD7DA9" w:rsidP="00BD7DA9">
      <w:pPr>
        <w:rPr>
          <w:b/>
          <w:bCs/>
        </w:rPr>
      </w:pPr>
      <w:r w:rsidRPr="00BD7DA9">
        <w:rPr>
          <w:rFonts w:hint="eastAsia"/>
        </w:rPr>
        <w:t xml:space="preserve">　</w:t>
      </w:r>
      <w:r w:rsidRPr="00BD7DA9">
        <w:rPr>
          <w:rFonts w:hint="eastAsia"/>
          <w:b/>
          <w:bCs/>
        </w:rPr>
        <w:t xml:space="preserve">　</w:t>
      </w:r>
      <w:r w:rsidRPr="00BD7DA9">
        <w:rPr>
          <w:b/>
          <w:bCs/>
        </w:rPr>
        <w:t>➀経口投与鎮静法とは</w:t>
      </w:r>
    </w:p>
    <w:p w14:paraId="0D82D9C6" w14:textId="77777777" w:rsidR="00BD7DA9" w:rsidRPr="00BD7DA9" w:rsidRDefault="00BD7DA9" w:rsidP="00BD7DA9">
      <w:r w:rsidRPr="00BD7DA9">
        <w:rPr>
          <w:rFonts w:hint="eastAsia"/>
        </w:rPr>
        <w:t xml:space="preserve">　　　興奪や不安，緊張によって歯科治療が困雌な患者が対象</w:t>
      </w:r>
      <w:r w:rsidRPr="00BD7DA9">
        <w:t>.</w:t>
      </w:r>
    </w:p>
    <w:p w14:paraId="624F9726" w14:textId="1390E3F1" w:rsidR="00BD7DA9" w:rsidRPr="00BD7DA9" w:rsidRDefault="00BD7DA9" w:rsidP="00BD7DA9">
      <w:pPr>
        <w:ind w:left="630" w:hangingChars="300" w:hanging="630"/>
      </w:pPr>
      <w:r w:rsidRPr="00BD7DA9">
        <w:rPr>
          <w:rFonts w:hint="eastAsia"/>
        </w:rPr>
        <w:t xml:space="preserve">　　　治療前に鎮静薬などの薬剤を内服させることによって，治療への協力を得ようとする方法</w:t>
      </w:r>
      <w:r w:rsidRPr="00BD7DA9">
        <w:t>.</w:t>
      </w:r>
    </w:p>
    <w:p w14:paraId="22666B71" w14:textId="77777777" w:rsidR="00BD7DA9" w:rsidRPr="00BD7DA9" w:rsidRDefault="00BD7DA9" w:rsidP="00BD7DA9">
      <w:pPr>
        <w:rPr>
          <w:b/>
          <w:bCs/>
        </w:rPr>
      </w:pPr>
      <w:r w:rsidRPr="00BD7DA9">
        <w:rPr>
          <w:rFonts w:hint="eastAsia"/>
        </w:rPr>
        <w:t xml:space="preserve">　</w:t>
      </w:r>
      <w:r w:rsidRPr="00BD7DA9">
        <w:rPr>
          <w:rFonts w:hint="eastAsia"/>
          <w:b/>
          <w:bCs/>
        </w:rPr>
        <w:t xml:space="preserve">　②利点・欠点</w:t>
      </w:r>
    </w:p>
    <w:p w14:paraId="4E349156" w14:textId="77777777" w:rsidR="00BD7DA9" w:rsidRPr="00BD7DA9" w:rsidRDefault="00BD7DA9" w:rsidP="00BD7DA9">
      <w:r w:rsidRPr="00BD7DA9">
        <w:rPr>
          <w:rFonts w:hint="eastAsia"/>
        </w:rPr>
        <w:t xml:space="preserve">　　　静脈内投与に比べ</w:t>
      </w:r>
      <w:r w:rsidRPr="00BD7DA9">
        <w:rPr>
          <w:rFonts w:hint="eastAsia"/>
          <w:color w:val="FF0000"/>
        </w:rPr>
        <w:t>効果が不確実</w:t>
      </w:r>
      <w:r w:rsidRPr="00BD7DA9">
        <w:rPr>
          <w:rFonts w:hint="eastAsia"/>
        </w:rPr>
        <w:t>で</w:t>
      </w:r>
      <w:r w:rsidRPr="00BD7DA9">
        <w:rPr>
          <w:rFonts w:hint="eastAsia"/>
          <w:color w:val="FF0000"/>
        </w:rPr>
        <w:t>作用の発現も遅い</w:t>
      </w:r>
      <w:r w:rsidRPr="00BD7DA9">
        <w:rPr>
          <w:color w:val="FF0000"/>
        </w:rPr>
        <w:t>.</w:t>
      </w:r>
    </w:p>
    <w:p w14:paraId="51B86E6D" w14:textId="77777777" w:rsidR="00BD7DA9" w:rsidRPr="00BD7DA9" w:rsidRDefault="00BD7DA9" w:rsidP="00BD7DA9">
      <w:r w:rsidRPr="00BD7DA9">
        <w:rPr>
          <w:rFonts w:hint="eastAsia"/>
        </w:rPr>
        <w:t xml:space="preserve">　　　外来においては</w:t>
      </w:r>
      <w:r w:rsidRPr="00BD7DA9">
        <w:rPr>
          <w:rFonts w:hint="eastAsia"/>
          <w:color w:val="FF0000"/>
        </w:rPr>
        <w:t>笑気吸入鎮静法と併用</w:t>
      </w:r>
      <w:r w:rsidRPr="00BD7DA9">
        <w:rPr>
          <w:rFonts w:hint="eastAsia"/>
        </w:rPr>
        <w:t>されることもある</w:t>
      </w:r>
      <w:r w:rsidRPr="00BD7DA9">
        <w:t>.</w:t>
      </w:r>
    </w:p>
    <w:p w14:paraId="2B7131CD" w14:textId="77777777" w:rsidR="00BD7DA9" w:rsidRPr="00BD7DA9" w:rsidRDefault="00BD7DA9" w:rsidP="00BD7DA9">
      <w:pPr>
        <w:rPr>
          <w:b/>
          <w:bCs/>
        </w:rPr>
      </w:pPr>
      <w:r w:rsidRPr="00BD7DA9">
        <w:rPr>
          <w:rFonts w:hint="eastAsia"/>
          <w:b/>
          <w:bCs/>
        </w:rPr>
        <w:t>（２）使用薬剤</w:t>
      </w:r>
    </w:p>
    <w:p w14:paraId="30905606" w14:textId="2CF4A642" w:rsidR="00BD7DA9" w:rsidRPr="00BD7DA9" w:rsidRDefault="00BD7DA9" w:rsidP="00BD7DA9">
      <w:pPr>
        <w:rPr>
          <w:b/>
          <w:bCs/>
        </w:rPr>
      </w:pPr>
      <w:r>
        <w:rPr>
          <w:b/>
          <w:bCs/>
          <w:noProof/>
        </w:rPr>
        <w:lastRenderedPageBreak/>
        <w:drawing>
          <wp:anchor distT="0" distB="0" distL="114300" distR="114300" simplePos="0" relativeHeight="251659264" behindDoc="1" locked="0" layoutInCell="1" allowOverlap="1" wp14:anchorId="5DF7D67E" wp14:editId="1458D90E">
            <wp:simplePos x="0" y="0"/>
            <wp:positionH relativeFrom="margin">
              <wp:posOffset>3926729</wp:posOffset>
            </wp:positionH>
            <wp:positionV relativeFrom="paragraph">
              <wp:posOffset>120650</wp:posOffset>
            </wp:positionV>
            <wp:extent cx="1287128" cy="904875"/>
            <wp:effectExtent l="0" t="0" r="889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88077" cy="9055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658240" behindDoc="1" locked="0" layoutInCell="1" allowOverlap="1" wp14:anchorId="4AF2E9DE" wp14:editId="1B242A46">
            <wp:simplePos x="0" y="0"/>
            <wp:positionH relativeFrom="column">
              <wp:posOffset>2549525</wp:posOffset>
            </wp:positionH>
            <wp:positionV relativeFrom="paragraph">
              <wp:posOffset>54129</wp:posOffset>
            </wp:positionV>
            <wp:extent cx="1289254" cy="971550"/>
            <wp:effectExtent l="0" t="0" r="635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89254"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7DA9">
        <w:rPr>
          <w:rFonts w:hint="eastAsia"/>
        </w:rPr>
        <w:t xml:space="preserve">　　</w:t>
      </w:r>
      <w:r w:rsidRPr="00BD7DA9">
        <w:rPr>
          <w:rFonts w:hint="eastAsia"/>
          <w:b/>
          <w:bCs/>
        </w:rPr>
        <w:t>１）ジアゼバム</w:t>
      </w:r>
      <w:r w:rsidRPr="00BD7DA9">
        <w:rPr>
          <w:b/>
          <w:bCs/>
        </w:rPr>
        <w:t>(diazepam)</w:t>
      </w:r>
    </w:p>
    <w:p w14:paraId="2C40E1C6" w14:textId="7503C6F5" w:rsidR="00BD7DA9" w:rsidRPr="00BD7DA9" w:rsidRDefault="00BD7DA9" w:rsidP="00BD7DA9">
      <w:pPr>
        <w:rPr>
          <w:b/>
          <w:bCs/>
        </w:rPr>
      </w:pPr>
      <w:r w:rsidRPr="00BD7DA9">
        <w:rPr>
          <w:rFonts w:hint="eastAsia"/>
          <w:b/>
          <w:bCs/>
        </w:rPr>
        <w:t xml:space="preserve">　　　①製剤</w:t>
      </w:r>
    </w:p>
    <w:p w14:paraId="5022283E" w14:textId="77777777" w:rsidR="00BD7DA9" w:rsidRPr="00BD7DA9" w:rsidRDefault="00BD7DA9" w:rsidP="00BD7DA9">
      <w:r w:rsidRPr="00BD7DA9">
        <w:rPr>
          <w:rFonts w:hint="eastAsia"/>
        </w:rPr>
        <w:t xml:space="preserve">　　　　ホリゾン錠：</w:t>
      </w:r>
      <w:r w:rsidRPr="00BD7DA9">
        <w:t>2mg，5mg</w:t>
      </w:r>
    </w:p>
    <w:p w14:paraId="496EBF05" w14:textId="2330CA9F" w:rsidR="00BD7DA9" w:rsidRPr="00BD7DA9" w:rsidRDefault="00BD7DA9" w:rsidP="00BD7DA9">
      <w:r w:rsidRPr="00BD7DA9">
        <w:rPr>
          <w:rFonts w:hint="eastAsia"/>
        </w:rPr>
        <w:t xml:space="preserve">　　　　ホリゾンシロップ：</w:t>
      </w:r>
      <w:r w:rsidRPr="00BD7DA9">
        <w:t>1mg/ml</w:t>
      </w:r>
    </w:p>
    <w:p w14:paraId="38A2FD41" w14:textId="090E572E" w:rsidR="00BD7DA9" w:rsidRPr="00BD7DA9" w:rsidRDefault="00BD7DA9" w:rsidP="00BD7DA9">
      <w:r w:rsidRPr="00BD7DA9">
        <w:rPr>
          <w:rFonts w:hint="eastAsia"/>
        </w:rPr>
        <w:t xml:space="preserve">　　　　セルシン</w:t>
      </w:r>
    </w:p>
    <w:p w14:paraId="5FDA89AB" w14:textId="063339A2" w:rsidR="00BD7DA9" w:rsidRPr="00BD7DA9" w:rsidRDefault="00BD7DA9" w:rsidP="00BD7DA9">
      <w:pPr>
        <w:rPr>
          <w:b/>
          <w:bCs/>
        </w:rPr>
      </w:pPr>
      <w:r>
        <w:rPr>
          <w:noProof/>
        </w:rPr>
        <w:drawing>
          <wp:anchor distT="0" distB="0" distL="114300" distR="114300" simplePos="0" relativeHeight="251660288" behindDoc="1" locked="0" layoutInCell="1" allowOverlap="1" wp14:anchorId="5A874A79" wp14:editId="1445D6B3">
            <wp:simplePos x="0" y="0"/>
            <wp:positionH relativeFrom="column">
              <wp:posOffset>3448685</wp:posOffset>
            </wp:positionH>
            <wp:positionV relativeFrom="paragraph">
              <wp:posOffset>6350</wp:posOffset>
            </wp:positionV>
            <wp:extent cx="1426882" cy="1143000"/>
            <wp:effectExtent l="0" t="0" r="190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6882"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7DA9">
        <w:rPr>
          <w:rFonts w:hint="eastAsia"/>
        </w:rPr>
        <w:t xml:space="preserve">　　</w:t>
      </w:r>
      <w:r w:rsidRPr="00BD7DA9">
        <w:rPr>
          <w:rFonts w:hint="eastAsia"/>
          <w:b/>
          <w:bCs/>
        </w:rPr>
        <w:t xml:space="preserve">　②用法</w:t>
      </w:r>
    </w:p>
    <w:p w14:paraId="5DE043E7" w14:textId="77777777" w:rsidR="00BD7DA9" w:rsidRPr="00BD7DA9" w:rsidRDefault="00BD7DA9" w:rsidP="00BD7DA9">
      <w:r w:rsidRPr="00BD7DA9">
        <w:rPr>
          <w:rFonts w:hint="eastAsia"/>
        </w:rPr>
        <w:t xml:space="preserve">　　　　成人＝</w:t>
      </w:r>
      <w:r w:rsidRPr="00BD7DA9">
        <w:rPr>
          <w:color w:val="FF0000"/>
        </w:rPr>
        <w:t>5～10mg.</w:t>
      </w:r>
    </w:p>
    <w:p w14:paraId="7F99EC80" w14:textId="77777777" w:rsidR="00BD7DA9" w:rsidRPr="00BD7DA9" w:rsidRDefault="00BD7DA9" w:rsidP="00BD7DA9">
      <w:r w:rsidRPr="00BD7DA9">
        <w:rPr>
          <w:rFonts w:hint="eastAsia"/>
        </w:rPr>
        <w:t xml:space="preserve">　　　　小児＝</w:t>
      </w:r>
      <w:r w:rsidRPr="00BD7DA9">
        <w:rPr>
          <w:color w:val="FF0000"/>
        </w:rPr>
        <w:t>0.2～0.3mg/kg</w:t>
      </w:r>
      <w:r w:rsidRPr="00BD7DA9">
        <w:t>を使用する.</w:t>
      </w:r>
    </w:p>
    <w:p w14:paraId="4F12E6CE" w14:textId="77777777" w:rsidR="00BD7DA9" w:rsidRPr="00BD7DA9" w:rsidRDefault="00BD7DA9" w:rsidP="00BD7DA9">
      <w:r w:rsidRPr="00BD7DA9">
        <w:rPr>
          <w:rFonts w:hint="eastAsia"/>
        </w:rPr>
        <w:t xml:space="preserve">　　　　投与量は成人の用量を超えるべきではない．</w:t>
      </w:r>
    </w:p>
    <w:p w14:paraId="232D53DD" w14:textId="77777777" w:rsidR="00BD7DA9" w:rsidRPr="00BD7DA9" w:rsidRDefault="00BD7DA9" w:rsidP="00BD7DA9">
      <w:pPr>
        <w:rPr>
          <w:b/>
          <w:bCs/>
        </w:rPr>
      </w:pPr>
      <w:r w:rsidRPr="00BD7DA9">
        <w:rPr>
          <w:rFonts w:hint="eastAsia"/>
        </w:rPr>
        <w:t xml:space="preserve">　　</w:t>
      </w:r>
      <w:r w:rsidRPr="00BD7DA9">
        <w:rPr>
          <w:rFonts w:hint="eastAsia"/>
          <w:b/>
          <w:bCs/>
        </w:rPr>
        <w:t xml:space="preserve">　③特徴</w:t>
      </w:r>
    </w:p>
    <w:p w14:paraId="1CF715C3" w14:textId="77777777" w:rsidR="00BD7DA9" w:rsidRPr="00BD7DA9" w:rsidRDefault="00BD7DA9" w:rsidP="00BD7DA9">
      <w:pPr>
        <w:rPr>
          <w:color w:val="FF0000"/>
        </w:rPr>
      </w:pPr>
      <w:r w:rsidRPr="00BD7DA9">
        <w:rPr>
          <w:rFonts w:hint="eastAsia"/>
        </w:rPr>
        <w:t xml:space="preserve">　　　　経口投与</w:t>
      </w:r>
      <w:r w:rsidRPr="00BD7DA9">
        <w:t>30分後から血中濃度が鎮静域に達し始め，</w:t>
      </w:r>
      <w:r w:rsidRPr="00BD7DA9">
        <w:rPr>
          <w:color w:val="FF0000"/>
        </w:rPr>
        <w:t>60～90分後に最も安定した</w:t>
      </w:r>
    </w:p>
    <w:p w14:paraId="4E0A9076" w14:textId="77777777" w:rsidR="00BD7DA9" w:rsidRPr="00BD7DA9" w:rsidRDefault="00BD7DA9" w:rsidP="00BD7DA9">
      <w:r w:rsidRPr="00BD7DA9">
        <w:rPr>
          <w:rFonts w:hint="eastAsia"/>
          <w:color w:val="FF0000"/>
        </w:rPr>
        <w:t xml:space="preserve">　　　　鎮静効果</w:t>
      </w:r>
      <w:r w:rsidRPr="00BD7DA9">
        <w:rPr>
          <w:rFonts w:hint="eastAsia"/>
        </w:rPr>
        <w:t>が得られる．</w:t>
      </w:r>
    </w:p>
    <w:p w14:paraId="026EADE2" w14:textId="7A5D5702" w:rsidR="00BD7DA9" w:rsidRPr="00BD7DA9" w:rsidRDefault="00BD7DA9" w:rsidP="00BD7DA9">
      <w:pPr>
        <w:ind w:left="840" w:hangingChars="400" w:hanging="840"/>
      </w:pPr>
      <w:r w:rsidRPr="00BD7DA9">
        <w:rPr>
          <w:rFonts w:hint="eastAsia"/>
        </w:rPr>
        <w:t xml:space="preserve">　　　　血中濃度が保たれるので，薬剤投与</w:t>
      </w:r>
      <w:r w:rsidRPr="00BD7DA9">
        <w:t>60分後より歯科治療を開始することが望ま</w:t>
      </w:r>
      <w:r w:rsidRPr="00BD7DA9">
        <w:rPr>
          <w:rFonts w:hint="eastAsia"/>
        </w:rPr>
        <w:t xml:space="preserve">　　　しい</w:t>
      </w:r>
      <w:r w:rsidRPr="00BD7DA9">
        <w:t>.</w:t>
      </w:r>
    </w:p>
    <w:p w14:paraId="6B116EB2" w14:textId="77777777" w:rsidR="00BD7DA9" w:rsidRPr="00BD7DA9" w:rsidRDefault="00BD7DA9" w:rsidP="00BD7DA9">
      <w:r w:rsidRPr="00BD7DA9">
        <w:rPr>
          <w:rFonts w:hint="eastAsia"/>
        </w:rPr>
        <w:t xml:space="preserve">　　　　このため、</w:t>
      </w:r>
      <w:r w:rsidRPr="00BD7DA9">
        <w:rPr>
          <w:rFonts w:hint="eastAsia"/>
          <w:color w:val="FF0000"/>
        </w:rPr>
        <w:t>薬剤の服用は自宅</w:t>
      </w:r>
      <w:r w:rsidRPr="00BD7DA9">
        <w:rPr>
          <w:rFonts w:hint="eastAsia"/>
        </w:rPr>
        <w:t>にて行う</w:t>
      </w:r>
      <w:r w:rsidRPr="00BD7DA9">
        <w:t>.</w:t>
      </w:r>
    </w:p>
    <w:p w14:paraId="16D09A54" w14:textId="4B5A4340" w:rsidR="00BD7DA9" w:rsidRPr="00BD7DA9" w:rsidRDefault="00BD7DA9" w:rsidP="00BD7DA9">
      <w:pPr>
        <w:rPr>
          <w:b/>
          <w:bCs/>
        </w:rPr>
      </w:pPr>
      <w:r>
        <w:rPr>
          <w:noProof/>
        </w:rPr>
        <w:drawing>
          <wp:anchor distT="0" distB="0" distL="114300" distR="114300" simplePos="0" relativeHeight="251661312" behindDoc="1" locked="0" layoutInCell="1" allowOverlap="1" wp14:anchorId="4A00132E" wp14:editId="65A86CE3">
            <wp:simplePos x="0" y="0"/>
            <wp:positionH relativeFrom="column">
              <wp:posOffset>3358515</wp:posOffset>
            </wp:positionH>
            <wp:positionV relativeFrom="paragraph">
              <wp:posOffset>130175</wp:posOffset>
            </wp:positionV>
            <wp:extent cx="2249805" cy="829310"/>
            <wp:effectExtent l="0" t="0" r="0" b="889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9805" cy="829310"/>
                    </a:xfrm>
                    <a:prstGeom prst="rect">
                      <a:avLst/>
                    </a:prstGeom>
                    <a:noFill/>
                    <a:ln>
                      <a:noFill/>
                    </a:ln>
                  </pic:spPr>
                </pic:pic>
              </a:graphicData>
            </a:graphic>
          </wp:anchor>
        </w:drawing>
      </w:r>
      <w:r w:rsidRPr="00BD7DA9">
        <w:rPr>
          <w:rFonts w:hint="eastAsia"/>
        </w:rPr>
        <w:t xml:space="preserve">　</w:t>
      </w:r>
      <w:r w:rsidRPr="00BD7DA9">
        <w:rPr>
          <w:rFonts w:hint="eastAsia"/>
          <w:b/>
          <w:bCs/>
        </w:rPr>
        <w:t xml:space="preserve">　２）ミダゾラム</w:t>
      </w:r>
      <w:r w:rsidRPr="00BD7DA9">
        <w:rPr>
          <w:b/>
          <w:bCs/>
        </w:rPr>
        <w:t>(midazolam)</w:t>
      </w:r>
    </w:p>
    <w:p w14:paraId="5BBD5611" w14:textId="253EC900" w:rsidR="00BD7DA9" w:rsidRPr="00BD7DA9" w:rsidRDefault="00BD7DA9" w:rsidP="00BD7DA9">
      <w:pPr>
        <w:rPr>
          <w:b/>
          <w:bCs/>
        </w:rPr>
      </w:pPr>
      <w:r w:rsidRPr="00BD7DA9">
        <w:rPr>
          <w:rFonts w:hint="eastAsia"/>
          <w:b/>
          <w:bCs/>
        </w:rPr>
        <w:t xml:space="preserve">　　　①製剤</w:t>
      </w:r>
    </w:p>
    <w:p w14:paraId="099BA3F2" w14:textId="077FC2A1" w:rsidR="00BD7DA9" w:rsidRPr="00BD7DA9" w:rsidRDefault="00BD7DA9" w:rsidP="00BD7DA9">
      <w:r w:rsidRPr="00BD7DA9">
        <w:rPr>
          <w:rFonts w:hint="eastAsia"/>
        </w:rPr>
        <w:t xml:space="preserve">　　　　ドルミカム　</w:t>
      </w:r>
      <w:r w:rsidRPr="00BD7DA9">
        <w:t>10mg/2ml</w:t>
      </w:r>
    </w:p>
    <w:p w14:paraId="32ED1F41" w14:textId="77777777" w:rsidR="00BD7DA9" w:rsidRPr="00BD7DA9" w:rsidRDefault="00BD7DA9" w:rsidP="00BD7DA9">
      <w:pPr>
        <w:rPr>
          <w:b/>
          <w:bCs/>
        </w:rPr>
      </w:pPr>
      <w:r w:rsidRPr="00BD7DA9">
        <w:rPr>
          <w:rFonts w:hint="eastAsia"/>
        </w:rPr>
        <w:t xml:space="preserve">　　　</w:t>
      </w:r>
      <w:r w:rsidRPr="00BD7DA9">
        <w:rPr>
          <w:rFonts w:hint="eastAsia"/>
          <w:b/>
          <w:bCs/>
        </w:rPr>
        <w:t>②用法</w:t>
      </w:r>
    </w:p>
    <w:p w14:paraId="4DD4DE20" w14:textId="77777777" w:rsidR="00BD7DA9" w:rsidRPr="00BD7DA9" w:rsidRDefault="00BD7DA9" w:rsidP="00BD7DA9">
      <w:r w:rsidRPr="00BD7DA9">
        <w:rPr>
          <w:rFonts w:hint="eastAsia"/>
        </w:rPr>
        <w:t xml:space="preserve">　　　　剤型は注射薬</w:t>
      </w:r>
      <w:r w:rsidRPr="00BD7DA9">
        <w:t>(10mg/2mL).</w:t>
      </w:r>
    </w:p>
    <w:p w14:paraId="7A5A3F79" w14:textId="77777777" w:rsidR="00BD7DA9" w:rsidRPr="00BD7DA9" w:rsidRDefault="00BD7DA9" w:rsidP="00BD7DA9">
      <w:r w:rsidRPr="00BD7DA9">
        <w:rPr>
          <w:rFonts w:hint="eastAsia"/>
        </w:rPr>
        <w:t xml:space="preserve">　　　　酸性化で安定した水溶液のため舌下投与ではすみやかに高い血中濃度が得られる</w:t>
      </w:r>
      <w:r w:rsidRPr="00BD7DA9">
        <w:t>.</w:t>
      </w:r>
    </w:p>
    <w:p w14:paraId="7341FA97" w14:textId="77777777" w:rsidR="00BD7DA9" w:rsidRPr="00BD7DA9" w:rsidRDefault="00BD7DA9" w:rsidP="00BD7DA9">
      <w:r w:rsidRPr="00BD7DA9">
        <w:rPr>
          <w:rFonts w:hint="eastAsia"/>
        </w:rPr>
        <w:t xml:space="preserve">　　　　単純に経口摂取を行った場合でも，口腔や咽頭粘膜から容易に吸収される可能性</w:t>
      </w:r>
    </w:p>
    <w:p w14:paraId="453779F4" w14:textId="77777777" w:rsidR="00BD7DA9" w:rsidRPr="00BD7DA9" w:rsidRDefault="00BD7DA9" w:rsidP="00BD7DA9">
      <w:r w:rsidRPr="00BD7DA9">
        <w:rPr>
          <w:rFonts w:hint="eastAsia"/>
        </w:rPr>
        <w:t xml:space="preserve">　　　　が高い．</w:t>
      </w:r>
    </w:p>
    <w:p w14:paraId="7C4E4C4B" w14:textId="77777777" w:rsidR="00BD7DA9" w:rsidRPr="00BD7DA9" w:rsidRDefault="00BD7DA9" w:rsidP="00BD7DA9">
      <w:r w:rsidRPr="00BD7DA9">
        <w:rPr>
          <w:rFonts w:hint="eastAsia"/>
        </w:rPr>
        <w:t xml:space="preserve">　　　　また，粘膜から吸収された場合は門脈を介さないため，少ない投与量で有効な血</w:t>
      </w:r>
    </w:p>
    <w:p w14:paraId="62D1E476" w14:textId="77777777" w:rsidR="00BD7DA9" w:rsidRPr="00BD7DA9" w:rsidRDefault="00BD7DA9" w:rsidP="00BD7DA9">
      <w:r w:rsidRPr="00BD7DA9">
        <w:rPr>
          <w:rFonts w:hint="eastAsia"/>
        </w:rPr>
        <w:t xml:space="preserve">　　　　中濃度に達する</w:t>
      </w:r>
      <w:r w:rsidRPr="00BD7DA9">
        <w:t>.</w:t>
      </w:r>
    </w:p>
    <w:p w14:paraId="29366F97" w14:textId="77777777" w:rsidR="00BD7DA9" w:rsidRPr="00BD7DA9" w:rsidRDefault="00BD7DA9" w:rsidP="00BD7DA9">
      <w:r w:rsidRPr="00BD7DA9">
        <w:rPr>
          <w:rFonts w:hint="eastAsia"/>
        </w:rPr>
        <w:t xml:space="preserve">　　　　効果の発現も速く，歯科臨床における有用な鎮静法の一つ</w:t>
      </w:r>
      <w:r w:rsidRPr="00BD7DA9">
        <w:t>.</w:t>
      </w:r>
    </w:p>
    <w:p w14:paraId="2863BCD6" w14:textId="77777777" w:rsidR="00BD7DA9" w:rsidRPr="00BD7DA9" w:rsidRDefault="00BD7DA9" w:rsidP="00BD7DA9">
      <w:r w:rsidRPr="00BD7DA9">
        <w:rPr>
          <w:rFonts w:hint="eastAsia"/>
        </w:rPr>
        <w:t xml:space="preserve">　　　　経口投与の場合には</w:t>
      </w:r>
      <w:r w:rsidRPr="00BD7DA9">
        <w:t>0.5～0.75g/kgを使用.</w:t>
      </w:r>
    </w:p>
    <w:p w14:paraId="15503470" w14:textId="77777777" w:rsidR="00BD7DA9" w:rsidRPr="00BD7DA9" w:rsidRDefault="00BD7DA9" w:rsidP="00BD7DA9">
      <w:r w:rsidRPr="00BD7DA9">
        <w:rPr>
          <w:rFonts w:hint="eastAsia"/>
        </w:rPr>
        <w:t xml:space="preserve">　　　　</w:t>
      </w:r>
      <w:r w:rsidRPr="00BD7DA9">
        <w:t>1回の投与量は</w:t>
      </w:r>
      <w:r w:rsidRPr="00BD7DA9">
        <w:rPr>
          <w:color w:val="FF0000"/>
        </w:rPr>
        <w:t>10mgを超えないこと</w:t>
      </w:r>
      <w:r w:rsidRPr="00BD7DA9">
        <w:t>が望ましい．</w:t>
      </w:r>
    </w:p>
    <w:p w14:paraId="1476D275" w14:textId="103EF872" w:rsidR="00BD7DA9" w:rsidRPr="00BD7DA9" w:rsidRDefault="00BD7DA9" w:rsidP="00BD7DA9">
      <w:r w:rsidRPr="00BD7DA9">
        <w:rPr>
          <w:rFonts w:hint="eastAsia"/>
        </w:rPr>
        <w:t xml:space="preserve">　　　　舌下投与の場合は</w:t>
      </w:r>
      <w:r w:rsidRPr="00BD7DA9">
        <w:t>0.2mg/kgで十分な鎮静効果が得られるとの報告もある．</w:t>
      </w:r>
    </w:p>
    <w:p w14:paraId="2D7490FF" w14:textId="77777777" w:rsidR="00BD7DA9" w:rsidRPr="00BD7DA9" w:rsidRDefault="00BD7DA9" w:rsidP="00BD7DA9">
      <w:pPr>
        <w:rPr>
          <w:b/>
          <w:bCs/>
        </w:rPr>
      </w:pPr>
      <w:r w:rsidRPr="00BD7DA9">
        <w:rPr>
          <w:rFonts w:hint="eastAsia"/>
        </w:rPr>
        <w:t xml:space="preserve">　　</w:t>
      </w:r>
      <w:r w:rsidRPr="00BD7DA9">
        <w:rPr>
          <w:rFonts w:hint="eastAsia"/>
          <w:b/>
          <w:bCs/>
        </w:rPr>
        <w:t xml:space="preserve">　③特徴</w:t>
      </w:r>
    </w:p>
    <w:p w14:paraId="6BEB4CD8" w14:textId="77777777" w:rsidR="00BD7DA9" w:rsidRPr="00BD7DA9" w:rsidRDefault="00BD7DA9" w:rsidP="00BD7DA9">
      <w:r w:rsidRPr="00BD7DA9">
        <w:rPr>
          <w:rFonts w:hint="eastAsia"/>
        </w:rPr>
        <w:t xml:space="preserve">　　　　鎮静・催眠効果は</w:t>
      </w:r>
      <w:r w:rsidRPr="00BD7DA9">
        <w:rPr>
          <w:rFonts w:hint="eastAsia"/>
          <w:color w:val="FF0000"/>
        </w:rPr>
        <w:t>ジアゼパムの</w:t>
      </w:r>
      <w:r w:rsidRPr="00BD7DA9">
        <w:rPr>
          <w:color w:val="FF0000"/>
        </w:rPr>
        <w:t>2～3倍</w:t>
      </w:r>
      <w:r w:rsidRPr="00BD7DA9">
        <w:t>.</w:t>
      </w:r>
    </w:p>
    <w:p w14:paraId="3CEFDBE0" w14:textId="77777777" w:rsidR="00BD7DA9" w:rsidRPr="00BD7DA9" w:rsidRDefault="00BD7DA9" w:rsidP="00BD7DA9">
      <w:r w:rsidRPr="00BD7DA9">
        <w:rPr>
          <w:rFonts w:hint="eastAsia"/>
        </w:rPr>
        <w:t xml:space="preserve">　　　　半減期が短いため鎮静度や精神運動機能の</w:t>
      </w:r>
      <w:r w:rsidRPr="00BD7DA9">
        <w:rPr>
          <w:rFonts w:hint="eastAsia"/>
          <w:color w:val="FF0000"/>
        </w:rPr>
        <w:t>回復も速い</w:t>
      </w:r>
      <w:r w:rsidRPr="00BD7DA9">
        <w:rPr>
          <w:rFonts w:hint="eastAsia"/>
        </w:rPr>
        <w:t>．</w:t>
      </w:r>
    </w:p>
    <w:p w14:paraId="58D2FF4F" w14:textId="77777777" w:rsidR="00BD7DA9" w:rsidRPr="00BD7DA9" w:rsidRDefault="00BD7DA9" w:rsidP="00BD7DA9">
      <w:r w:rsidRPr="00BD7DA9">
        <w:t xml:space="preserve"> 　</w:t>
      </w:r>
    </w:p>
    <w:p w14:paraId="319958DC" w14:textId="77777777" w:rsidR="00BD7DA9" w:rsidRPr="00BD7DA9" w:rsidRDefault="00BD7DA9" w:rsidP="00BD7DA9">
      <w:r w:rsidRPr="00BD7DA9">
        <w:rPr>
          <w:rFonts w:hint="eastAsia"/>
        </w:rPr>
        <w:t xml:space="preserve">　　　　ミダゾラムの</w:t>
      </w:r>
      <w:r w:rsidRPr="00BD7DA9">
        <w:rPr>
          <w:rFonts w:hint="eastAsia"/>
          <w:color w:val="FF0000"/>
        </w:rPr>
        <w:t>経口投与は薬事法の承認範囲外の用法</w:t>
      </w:r>
      <w:r w:rsidRPr="00BD7DA9">
        <w:rPr>
          <w:rFonts w:hint="eastAsia"/>
        </w:rPr>
        <w:t>となる</w:t>
      </w:r>
      <w:r w:rsidRPr="00BD7DA9">
        <w:t>.</w:t>
      </w:r>
    </w:p>
    <w:p w14:paraId="62F2BD9F" w14:textId="77777777" w:rsidR="00BD7DA9" w:rsidRPr="00BD7DA9" w:rsidRDefault="00BD7DA9" w:rsidP="00BD7DA9">
      <w:r w:rsidRPr="00BD7DA9">
        <w:rPr>
          <w:rFonts w:hint="eastAsia"/>
        </w:rPr>
        <w:t xml:space="preserve">　　　　その使用にあたっては院内で定められた手続きをして，十分に患者に説明して</w:t>
      </w:r>
    </w:p>
    <w:p w14:paraId="15616477" w14:textId="77777777" w:rsidR="00BD7DA9" w:rsidRPr="00BD7DA9" w:rsidRDefault="00BD7DA9" w:rsidP="00BD7DA9">
      <w:r w:rsidRPr="00BD7DA9">
        <w:rPr>
          <w:rFonts w:hint="eastAsia"/>
        </w:rPr>
        <w:t xml:space="preserve">　　　　行う必要がある．</w:t>
      </w:r>
    </w:p>
    <w:p w14:paraId="5457EBB1" w14:textId="77777777" w:rsidR="00BD7DA9" w:rsidRPr="00BD7DA9" w:rsidRDefault="00BD7DA9" w:rsidP="00BD7DA9">
      <w:r w:rsidRPr="00BD7DA9">
        <w:rPr>
          <w:rFonts w:hint="eastAsia"/>
        </w:rPr>
        <w:lastRenderedPageBreak/>
        <w:t xml:space="preserve">　　　　その際，日本病院薬剤師会の「院内製剤の訓繋及び使用に関する指針」を参考</w:t>
      </w:r>
    </w:p>
    <w:p w14:paraId="4BF9C38F" w14:textId="77777777" w:rsidR="00BD7DA9" w:rsidRPr="00BD7DA9" w:rsidRDefault="00BD7DA9" w:rsidP="00BD7DA9">
      <w:r w:rsidRPr="00BD7DA9">
        <w:rPr>
          <w:rFonts w:hint="eastAsia"/>
        </w:rPr>
        <w:t xml:space="preserve">　　　　にするとよい．</w:t>
      </w:r>
      <w:r w:rsidRPr="00BD7DA9">
        <w:t xml:space="preserve"> </w:t>
      </w:r>
    </w:p>
    <w:p w14:paraId="47D0321F" w14:textId="77777777" w:rsidR="00BD7DA9" w:rsidRPr="00BD7DA9" w:rsidRDefault="00BD7DA9" w:rsidP="00BD7DA9">
      <w:r w:rsidRPr="00BD7DA9">
        <w:rPr>
          <w:rFonts w:hint="eastAsia"/>
        </w:rPr>
        <w:t xml:space="preserve">　　　　また，注射薬のミダゾラムは苦味がとても強いため，使用の際は味の調整の工</w:t>
      </w:r>
    </w:p>
    <w:p w14:paraId="191F9BB1" w14:textId="77777777" w:rsidR="00BD7DA9" w:rsidRPr="00BD7DA9" w:rsidRDefault="00BD7DA9" w:rsidP="00BD7DA9">
      <w:r w:rsidRPr="00BD7DA9">
        <w:rPr>
          <w:rFonts w:hint="eastAsia"/>
        </w:rPr>
        <w:t xml:space="preserve">　　　　夫が必要である</w:t>
      </w:r>
      <w:r w:rsidRPr="00BD7DA9">
        <w:t>.</w:t>
      </w:r>
    </w:p>
    <w:p w14:paraId="6CA49344" w14:textId="77777777" w:rsidR="00BD7DA9" w:rsidRPr="00BD7DA9" w:rsidRDefault="00BD7DA9" w:rsidP="00BD7DA9"/>
    <w:p w14:paraId="00B279DD" w14:textId="77777777" w:rsidR="00BD7DA9" w:rsidRPr="00BD7DA9" w:rsidRDefault="00BD7DA9" w:rsidP="00BD7DA9">
      <w:pPr>
        <w:rPr>
          <w:b/>
          <w:bCs/>
          <w:color w:val="7030A0"/>
        </w:rPr>
      </w:pPr>
      <w:r w:rsidRPr="00BD7DA9">
        <w:rPr>
          <w:rFonts w:hint="eastAsia"/>
          <w:b/>
          <w:bCs/>
          <w:color w:val="7030A0"/>
        </w:rPr>
        <w:t>２：笑気吸入鎮静法</w:t>
      </w:r>
    </w:p>
    <w:p w14:paraId="59F9C4F6" w14:textId="77777777" w:rsidR="00BD7DA9" w:rsidRPr="00BD7DA9" w:rsidRDefault="00BD7DA9" w:rsidP="00BD7DA9">
      <w:pPr>
        <w:rPr>
          <w:b/>
          <w:bCs/>
        </w:rPr>
      </w:pPr>
      <w:r w:rsidRPr="00BD7DA9">
        <w:rPr>
          <w:rFonts w:hint="eastAsia"/>
          <w:b/>
          <w:bCs/>
        </w:rPr>
        <w:t>（１）概要</w:t>
      </w:r>
    </w:p>
    <w:p w14:paraId="5E05FB9D" w14:textId="77777777" w:rsidR="00BD7DA9" w:rsidRPr="00BD7DA9" w:rsidRDefault="00BD7DA9" w:rsidP="00BD7DA9">
      <w:pPr>
        <w:rPr>
          <w:b/>
          <w:bCs/>
        </w:rPr>
      </w:pPr>
      <w:r w:rsidRPr="00BD7DA9">
        <w:rPr>
          <w:rFonts w:hint="eastAsia"/>
          <w:b/>
          <w:bCs/>
        </w:rPr>
        <w:t xml:space="preserve">　　</w:t>
      </w:r>
      <w:r w:rsidRPr="00BD7DA9">
        <w:rPr>
          <w:b/>
          <w:bCs/>
        </w:rPr>
        <w:t>➀笑気吸入鎮静法とは</w:t>
      </w:r>
    </w:p>
    <w:p w14:paraId="2692B112" w14:textId="77777777" w:rsidR="00BD7DA9" w:rsidRPr="00BD7DA9" w:rsidRDefault="00BD7DA9" w:rsidP="00BD7DA9">
      <w:r w:rsidRPr="00BD7DA9">
        <w:rPr>
          <w:rFonts w:hint="eastAsia"/>
        </w:rPr>
        <w:t xml:space="preserve">　　　低濃度</w:t>
      </w:r>
      <w:r w:rsidRPr="00BD7DA9">
        <w:rPr>
          <w:color w:val="FF0000"/>
        </w:rPr>
        <w:t>(20～30％)</w:t>
      </w:r>
      <w:r w:rsidRPr="00BD7DA9">
        <w:t>の亜酸化窒素(N20；以下，笑気)と酸素(70~80％)の混合ガス</w:t>
      </w:r>
    </w:p>
    <w:p w14:paraId="649FBCC1" w14:textId="77777777" w:rsidR="00BD7DA9" w:rsidRPr="00BD7DA9" w:rsidRDefault="00BD7DA9" w:rsidP="00BD7DA9">
      <w:r w:rsidRPr="00BD7DA9">
        <w:rPr>
          <w:rFonts w:hint="eastAsia"/>
        </w:rPr>
        <w:t xml:space="preserve">　　　を吸入させ，それにより</w:t>
      </w:r>
      <w:r w:rsidRPr="00BD7DA9">
        <w:rPr>
          <w:rFonts w:hint="eastAsia"/>
          <w:color w:val="FF0000"/>
        </w:rPr>
        <w:t>意識を失わせることなく</w:t>
      </w:r>
      <w:r w:rsidRPr="00BD7DA9">
        <w:rPr>
          <w:rFonts w:hint="eastAsia"/>
        </w:rPr>
        <w:t>鎮静状態を得ようとする方法．</w:t>
      </w:r>
    </w:p>
    <w:p w14:paraId="5F192150" w14:textId="77777777" w:rsidR="00BD7DA9" w:rsidRPr="00BD7DA9" w:rsidRDefault="00BD7DA9" w:rsidP="00BD7DA9">
      <w:r w:rsidRPr="00BD7DA9">
        <w:rPr>
          <w:rFonts w:hint="eastAsia"/>
        </w:rPr>
        <w:t xml:space="preserve">　　　歯科治療による不快刺激や疼痛への感受性を低下させる</w:t>
      </w:r>
      <w:r w:rsidRPr="00BD7DA9">
        <w:t>.</w:t>
      </w:r>
    </w:p>
    <w:p w14:paraId="621FD4CD" w14:textId="77777777" w:rsidR="00BD7DA9" w:rsidRPr="00BD7DA9" w:rsidRDefault="00BD7DA9" w:rsidP="00BD7DA9">
      <w:r w:rsidRPr="00BD7DA9">
        <w:rPr>
          <w:rFonts w:hint="eastAsia"/>
        </w:rPr>
        <w:t xml:space="preserve">　　　治療時における不安感や恐怖感，緊張感を減少させる効果が高い</w:t>
      </w:r>
      <w:r w:rsidRPr="00BD7DA9">
        <w:t>.</w:t>
      </w:r>
    </w:p>
    <w:p w14:paraId="7A339509" w14:textId="77777777" w:rsidR="00BD7DA9" w:rsidRPr="00BD7DA9" w:rsidRDefault="00BD7DA9" w:rsidP="00BD7DA9">
      <w:r w:rsidRPr="00BD7DA9">
        <w:rPr>
          <w:rFonts w:hint="eastAsia"/>
        </w:rPr>
        <w:t xml:space="preserve">　　　鼻呼吸で鼻マスクからガスを吸入することができれば、</w:t>
      </w:r>
    </w:p>
    <w:p w14:paraId="27E96EEF" w14:textId="77777777" w:rsidR="00BD7DA9" w:rsidRPr="00BD7DA9" w:rsidRDefault="00BD7DA9" w:rsidP="00BD7DA9">
      <w:r w:rsidRPr="00BD7DA9">
        <w:rPr>
          <w:rFonts w:hint="eastAsia"/>
        </w:rPr>
        <w:t xml:space="preserve">　　　　歯科治療に不協力な小児</w:t>
      </w:r>
    </w:p>
    <w:p w14:paraId="4151999F" w14:textId="77777777" w:rsidR="00BD7DA9" w:rsidRPr="00BD7DA9" w:rsidRDefault="00BD7DA9" w:rsidP="00BD7DA9">
      <w:r w:rsidRPr="00BD7DA9">
        <w:rPr>
          <w:rFonts w:hint="eastAsia"/>
        </w:rPr>
        <w:t xml:space="preserve">　　　　スペシャルニーズのある人　に対して有用</w:t>
      </w:r>
      <w:r w:rsidRPr="00BD7DA9">
        <w:t>.</w:t>
      </w:r>
    </w:p>
    <w:p w14:paraId="727F3795" w14:textId="7687928B" w:rsidR="00BD7DA9" w:rsidRPr="00BD7DA9" w:rsidRDefault="00BD7DA9" w:rsidP="00BD7DA9">
      <w:pPr>
        <w:rPr>
          <w:b/>
          <w:bCs/>
        </w:rPr>
      </w:pPr>
      <w:r>
        <w:rPr>
          <w:noProof/>
        </w:rPr>
        <w:drawing>
          <wp:anchor distT="0" distB="0" distL="114300" distR="114300" simplePos="0" relativeHeight="251662336" behindDoc="1" locked="0" layoutInCell="1" allowOverlap="1" wp14:anchorId="4E5CB4F3" wp14:editId="129DC9B0">
            <wp:simplePos x="0" y="0"/>
            <wp:positionH relativeFrom="column">
              <wp:posOffset>3482340</wp:posOffset>
            </wp:positionH>
            <wp:positionV relativeFrom="paragraph">
              <wp:posOffset>6350</wp:posOffset>
            </wp:positionV>
            <wp:extent cx="2522855" cy="1562534"/>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22855" cy="15625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7DA9">
        <w:rPr>
          <w:rFonts w:hint="eastAsia"/>
        </w:rPr>
        <w:t xml:space="preserve">　　</w:t>
      </w:r>
      <w:r w:rsidRPr="00BD7DA9">
        <w:rPr>
          <w:rFonts w:hint="eastAsia"/>
          <w:b/>
          <w:bCs/>
        </w:rPr>
        <w:t>②笑気吸入鎮静法と行動療法</w:t>
      </w:r>
    </w:p>
    <w:p w14:paraId="158452A2" w14:textId="7995EBDD" w:rsidR="00BD7DA9" w:rsidRPr="00BD7DA9" w:rsidRDefault="00BD7DA9" w:rsidP="00BD7DA9">
      <w:r w:rsidRPr="00BD7DA9">
        <w:rPr>
          <w:rFonts w:hint="eastAsia"/>
        </w:rPr>
        <w:t xml:space="preserve">　　　マスクに対する恐怖心を与えないように笑気ガス</w:t>
      </w:r>
    </w:p>
    <w:p w14:paraId="1062BBF0" w14:textId="1216249F" w:rsidR="00BD7DA9" w:rsidRPr="00BD7DA9" w:rsidRDefault="00BD7DA9" w:rsidP="00BD7DA9">
      <w:r w:rsidRPr="00BD7DA9">
        <w:rPr>
          <w:rFonts w:hint="eastAsia"/>
        </w:rPr>
        <w:t xml:space="preserve">　　　を吸入させる</w:t>
      </w:r>
      <w:r w:rsidRPr="00BD7DA9">
        <w:t>.</w:t>
      </w:r>
    </w:p>
    <w:p w14:paraId="36D0AAAC" w14:textId="77777777" w:rsidR="00BD7DA9" w:rsidRPr="00BD7DA9" w:rsidRDefault="00BD7DA9" w:rsidP="00BD7DA9">
      <w:r w:rsidRPr="00BD7DA9">
        <w:rPr>
          <w:rFonts w:hint="eastAsia"/>
        </w:rPr>
        <w:t xml:space="preserve">　　　笑気吸入のトレーニングを行った後，行動変容法</w:t>
      </w:r>
    </w:p>
    <w:p w14:paraId="7E306312" w14:textId="77777777" w:rsidR="00BD7DA9" w:rsidRPr="00BD7DA9" w:rsidRDefault="00BD7DA9" w:rsidP="00BD7DA9">
      <w:r w:rsidRPr="00BD7DA9">
        <w:rPr>
          <w:rFonts w:hint="eastAsia"/>
        </w:rPr>
        <w:t xml:space="preserve">　　　を併用しながら歯科治療を行うと効果的に協力性</w:t>
      </w:r>
    </w:p>
    <w:p w14:paraId="21559A88" w14:textId="4A0DD3D5" w:rsidR="00BD7DA9" w:rsidRDefault="00BD7DA9" w:rsidP="00BD7DA9">
      <w:r w:rsidRPr="00BD7DA9">
        <w:rPr>
          <w:rFonts w:hint="eastAsia"/>
        </w:rPr>
        <w:t xml:space="preserve">　　　が高まる</w:t>
      </w:r>
      <w:r w:rsidRPr="00BD7DA9">
        <w:t>.</w:t>
      </w:r>
    </w:p>
    <w:p w14:paraId="0F847D9B" w14:textId="77BE5E05" w:rsidR="00BD7DA9" w:rsidRDefault="00BD7DA9" w:rsidP="00BD7DA9"/>
    <w:p w14:paraId="5D29E724" w14:textId="2B953DB3" w:rsidR="00BD7DA9" w:rsidRDefault="00BD7DA9" w:rsidP="00BD7DA9"/>
    <w:p w14:paraId="13C843CB" w14:textId="77777777" w:rsidR="00533219" w:rsidRPr="00533219" w:rsidRDefault="00533219" w:rsidP="00533219">
      <w:r w:rsidRPr="00533219">
        <w:rPr>
          <w:rFonts w:hint="eastAsia"/>
          <w:b/>
          <w:bCs/>
        </w:rPr>
        <w:t>（２）笑気ガスについて</w:t>
      </w:r>
    </w:p>
    <w:p w14:paraId="04DD7195" w14:textId="77777777" w:rsidR="00533219" w:rsidRPr="00533219" w:rsidRDefault="00533219" w:rsidP="00533219">
      <w:r w:rsidRPr="00533219">
        <w:rPr>
          <w:rFonts w:hint="eastAsia"/>
          <w:b/>
          <w:bCs/>
        </w:rPr>
        <w:t xml:space="preserve">　　➀化学</w:t>
      </w:r>
    </w:p>
    <w:p w14:paraId="3E5B0266" w14:textId="77777777" w:rsidR="00533219" w:rsidRPr="00533219" w:rsidRDefault="00533219" w:rsidP="00533219">
      <w:r w:rsidRPr="00533219">
        <w:rPr>
          <w:rFonts w:hint="eastAsia"/>
        </w:rPr>
        <w:t xml:space="preserve">　　　化学式＝N₂O　　呼称＝笑気，亜酸化窒素，一酸化二窒素，laughing gas</w:t>
      </w:r>
    </w:p>
    <w:p w14:paraId="4477CF68" w14:textId="1C8AB2E1" w:rsidR="00533219" w:rsidRPr="00533219" w:rsidRDefault="00533219" w:rsidP="00533219">
      <w:r>
        <w:rPr>
          <w:noProof/>
        </w:rPr>
        <w:drawing>
          <wp:anchor distT="0" distB="0" distL="114300" distR="114300" simplePos="0" relativeHeight="251663360" behindDoc="1" locked="0" layoutInCell="1" allowOverlap="1" wp14:anchorId="03FBA831" wp14:editId="2C6A190A">
            <wp:simplePos x="0" y="0"/>
            <wp:positionH relativeFrom="column">
              <wp:posOffset>2595880</wp:posOffset>
            </wp:positionH>
            <wp:positionV relativeFrom="paragraph">
              <wp:posOffset>73025</wp:posOffset>
            </wp:positionV>
            <wp:extent cx="2661285" cy="261376"/>
            <wp:effectExtent l="0" t="0" r="0" b="571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1285" cy="2613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19">
        <w:rPr>
          <w:rFonts w:hint="eastAsia"/>
        </w:rPr>
        <w:t xml:space="preserve">　　　無色で，香気と甘味がある気体．</w:t>
      </w:r>
    </w:p>
    <w:p w14:paraId="435CA624" w14:textId="130AB33C" w:rsidR="00533219" w:rsidRPr="00533219" w:rsidRDefault="00533219" w:rsidP="00533219">
      <w:r w:rsidRPr="00533219">
        <w:rPr>
          <w:rFonts w:hint="eastAsia"/>
          <w:b/>
          <w:bCs/>
        </w:rPr>
        <w:t xml:space="preserve">　　②麻酔・鎮痛作用</w:t>
      </w:r>
    </w:p>
    <w:p w14:paraId="545E995B" w14:textId="77777777" w:rsidR="00533219" w:rsidRPr="00533219" w:rsidRDefault="00533219" w:rsidP="00533219">
      <w:r w:rsidRPr="00533219">
        <w:rPr>
          <w:rFonts w:hint="eastAsia"/>
        </w:rPr>
        <w:t xml:space="preserve">　　　血液／ガス分配係数が0.47と小さいため，</w:t>
      </w:r>
      <w:r w:rsidRPr="00533219">
        <w:rPr>
          <w:rFonts w:hint="eastAsia"/>
          <w:color w:val="FF0000"/>
        </w:rPr>
        <w:t>麻酔の導入・覚醒が速やか</w:t>
      </w:r>
      <w:r w:rsidRPr="00533219">
        <w:rPr>
          <w:rFonts w:hint="eastAsia"/>
        </w:rPr>
        <w:t>である．</w:t>
      </w:r>
    </w:p>
    <w:p w14:paraId="4C2E0F93" w14:textId="77777777" w:rsidR="00533219" w:rsidRPr="00533219" w:rsidRDefault="00533219" w:rsidP="00533219">
      <w:r w:rsidRPr="00533219">
        <w:rPr>
          <w:rFonts w:hint="eastAsia"/>
        </w:rPr>
        <w:t xml:space="preserve">　　　MAC＝104と</w:t>
      </w:r>
      <w:r w:rsidRPr="00533219">
        <w:rPr>
          <w:rFonts w:hint="eastAsia"/>
          <w:color w:val="FF0000"/>
        </w:rPr>
        <w:t>麻酔効果は弱い</w:t>
      </w:r>
      <w:r w:rsidRPr="00533219">
        <w:rPr>
          <w:rFonts w:hint="eastAsia"/>
        </w:rPr>
        <w:t>．</w:t>
      </w:r>
    </w:p>
    <w:p w14:paraId="1E185A3D" w14:textId="77777777" w:rsidR="00533219" w:rsidRPr="00533219" w:rsidRDefault="00533219" w:rsidP="00533219">
      <w:r w:rsidRPr="00533219">
        <w:rPr>
          <w:rFonts w:hint="eastAsia"/>
        </w:rPr>
        <w:t xml:space="preserve">　　　聴覚，視覚，触覚や特に痛覚を抑制する．</w:t>
      </w:r>
    </w:p>
    <w:p w14:paraId="274A95DA" w14:textId="77777777" w:rsidR="00533219" w:rsidRPr="00533219" w:rsidRDefault="00533219" w:rsidP="00533219">
      <w:r w:rsidRPr="00533219">
        <w:rPr>
          <w:rFonts w:hint="eastAsia"/>
        </w:rPr>
        <w:t xml:space="preserve">　　　鎮痛効果の発現は早く強力なので，術後の鎮痛を得るために用いられる．</w:t>
      </w:r>
      <w:r w:rsidRPr="00533219">
        <w:rPr>
          <w:rFonts w:hint="eastAsia"/>
          <w:vertAlign w:val="superscript"/>
        </w:rPr>
        <w:t xml:space="preserve">　</w:t>
      </w:r>
      <w:r w:rsidRPr="00533219">
        <w:rPr>
          <w:rFonts w:hint="eastAsia"/>
        </w:rPr>
        <w:br/>
        <w:t xml:space="preserve">　　　単独使用では、手術刺激により麻酔深度が浅くなる（手術患者）傾向がある．</w:t>
      </w:r>
    </w:p>
    <w:p w14:paraId="73638ECE" w14:textId="77777777" w:rsidR="00533219" w:rsidRPr="00533219" w:rsidRDefault="00533219" w:rsidP="00533219">
      <w:r w:rsidRPr="00533219">
        <w:rPr>
          <w:rFonts w:hint="eastAsia"/>
        </w:rPr>
        <w:t xml:space="preserve">　　　他の静脈麻酔薬または吸入麻酔薬と併用されている．</w:t>
      </w:r>
    </w:p>
    <w:p w14:paraId="7F3721B4" w14:textId="77777777" w:rsidR="00533219" w:rsidRDefault="00533219" w:rsidP="00533219">
      <w:pPr>
        <w:rPr>
          <w:b/>
          <w:bCs/>
        </w:rPr>
      </w:pPr>
    </w:p>
    <w:p w14:paraId="4D6A6108" w14:textId="0FFD306B" w:rsidR="00533219" w:rsidRPr="00533219" w:rsidRDefault="00533219" w:rsidP="00533219">
      <w:r w:rsidRPr="00533219">
        <w:rPr>
          <w:rFonts w:hint="eastAsia"/>
          <w:b/>
          <w:bCs/>
        </w:rPr>
        <w:t>備考：血液／ガス分配係数</w:t>
      </w:r>
      <w:r w:rsidRPr="00533219">
        <w:rPr>
          <w:rFonts w:hint="eastAsia"/>
        </w:rPr>
        <w:t>（blood/gas partition coefficient）</w:t>
      </w:r>
    </w:p>
    <w:p w14:paraId="051954D7" w14:textId="039ABFE0" w:rsidR="00533219" w:rsidRPr="00533219" w:rsidRDefault="00533219" w:rsidP="00533219">
      <w:r w:rsidRPr="00533219">
        <w:rPr>
          <w:rFonts w:hint="eastAsia"/>
        </w:rPr>
        <w:lastRenderedPageBreak/>
        <w:t xml:space="preserve">　平衡状態に達した吸入麻酔薬の濃度に対する血液中の吸入麻酔薬の濃度の比 . </w:t>
      </w:r>
    </w:p>
    <w:p w14:paraId="37D862EB" w14:textId="77777777" w:rsidR="00533219" w:rsidRPr="00533219" w:rsidRDefault="00533219" w:rsidP="00533219">
      <w:r w:rsidRPr="00533219">
        <w:rPr>
          <w:rFonts w:hint="eastAsia"/>
        </w:rPr>
        <w:t xml:space="preserve">　窒素の34倍で生体膜透過性が良い．　笑気＝0.47　窒素＝0.014 </w:t>
      </w:r>
    </w:p>
    <w:p w14:paraId="0357AEA9" w14:textId="246DDC4D" w:rsidR="00533219" w:rsidRPr="00533219" w:rsidRDefault="00533219" w:rsidP="00533219">
      <w:r w:rsidRPr="00533219">
        <w:rPr>
          <w:rFonts w:hint="eastAsia"/>
          <w:b/>
          <w:bCs/>
        </w:rPr>
        <w:t>備考：MAC（最小肺胞濃度）</w:t>
      </w:r>
    </w:p>
    <w:p w14:paraId="55D44257" w14:textId="77777777" w:rsidR="00533219" w:rsidRPr="00533219" w:rsidRDefault="00533219" w:rsidP="00533219">
      <w:r w:rsidRPr="00533219">
        <w:rPr>
          <w:rFonts w:hint="eastAsia"/>
        </w:rPr>
        <w:t xml:space="preserve">　1気圧下において，吸入麻酔薬により動物の半数（50%）を</w:t>
      </w:r>
      <w:r w:rsidRPr="00533219">
        <w:rPr>
          <w:rFonts w:hint="eastAsia"/>
          <w:color w:val="FF0000"/>
        </w:rPr>
        <w:t>不動化</w:t>
      </w:r>
      <w:r w:rsidRPr="00533219">
        <w:rPr>
          <w:rFonts w:hint="eastAsia"/>
        </w:rPr>
        <w:t xml:space="preserve">させるのに必要な　</w:t>
      </w:r>
    </w:p>
    <w:p w14:paraId="4B01DF3E" w14:textId="77777777" w:rsidR="00533219" w:rsidRPr="00533219" w:rsidRDefault="00533219" w:rsidP="00533219">
      <w:r w:rsidRPr="00533219">
        <w:rPr>
          <w:rFonts w:hint="eastAsia"/>
        </w:rPr>
        <w:t xml:space="preserve">　肺胞内における吸入麻酔薬の濃度．</w:t>
      </w:r>
    </w:p>
    <w:p w14:paraId="21DE2CFC" w14:textId="27A82516" w:rsidR="00533219" w:rsidRPr="00533219" w:rsidRDefault="00533219" w:rsidP="00533219">
      <w:r w:rsidRPr="00533219">
        <w:rPr>
          <w:rFonts w:hint="eastAsia"/>
        </w:rPr>
        <w:t xml:space="preserve">　　笑気＝104　エンフルレン＝1.67　イソフルレン＝1.15　セボフルレン=1.71 　　</w:t>
      </w:r>
    </w:p>
    <w:p w14:paraId="7365530C" w14:textId="77777777" w:rsidR="00533219" w:rsidRPr="00533219" w:rsidRDefault="00533219" w:rsidP="00533219">
      <w:pPr>
        <w:ind w:firstLineChars="200" w:firstLine="412"/>
      </w:pPr>
      <w:r w:rsidRPr="00533219">
        <w:rPr>
          <w:rFonts w:hint="eastAsia"/>
          <w:b/>
          <w:bCs/>
        </w:rPr>
        <w:t>③その他の薬理作用</w:t>
      </w:r>
    </w:p>
    <w:p w14:paraId="112FE5B4" w14:textId="64A9B7B8" w:rsidR="00533219" w:rsidRPr="00533219" w:rsidRDefault="00533219" w:rsidP="00533219">
      <w:r w:rsidRPr="00533219">
        <w:rPr>
          <w:rFonts w:hint="eastAsia"/>
        </w:rPr>
        <w:t xml:space="preserve">　</w:t>
      </w:r>
      <w:r>
        <w:rPr>
          <w:rFonts w:hint="eastAsia"/>
        </w:rPr>
        <w:t xml:space="preserve">　　</w:t>
      </w:r>
      <w:r w:rsidRPr="00533219">
        <w:rPr>
          <w:rFonts w:hint="eastAsia"/>
          <w:b/>
          <w:bCs/>
        </w:rPr>
        <w:t>呼吸器系への影響</w:t>
      </w:r>
    </w:p>
    <w:p w14:paraId="758BE50E" w14:textId="586AA889" w:rsidR="00533219" w:rsidRPr="00533219" w:rsidRDefault="00533219" w:rsidP="00533219">
      <w:r w:rsidRPr="00533219">
        <w:rPr>
          <w:rFonts w:hint="eastAsia"/>
        </w:rPr>
        <w:t xml:space="preserve">　　</w:t>
      </w:r>
      <w:r>
        <w:rPr>
          <w:rFonts w:hint="eastAsia"/>
        </w:rPr>
        <w:t xml:space="preserve">　　</w:t>
      </w:r>
      <w:r w:rsidRPr="00533219">
        <w:rPr>
          <w:rFonts w:hint="eastAsia"/>
        </w:rPr>
        <w:t>嗅覚を抑制する.</w:t>
      </w:r>
    </w:p>
    <w:p w14:paraId="12DF52E8" w14:textId="725D4DDC" w:rsidR="00533219" w:rsidRPr="00533219" w:rsidRDefault="00533219" w:rsidP="00533219">
      <w:r w:rsidRPr="00533219">
        <w:rPr>
          <w:rFonts w:hint="eastAsia"/>
        </w:rPr>
        <w:t xml:space="preserve">　　</w:t>
      </w:r>
      <w:r>
        <w:rPr>
          <w:rFonts w:hint="eastAsia"/>
        </w:rPr>
        <w:t xml:space="preserve">　　</w:t>
      </w:r>
      <w:r w:rsidRPr="00533219">
        <w:rPr>
          <w:rFonts w:hint="eastAsia"/>
        </w:rPr>
        <w:t>鼻喉頭気管の感受性を低めるので，</w:t>
      </w:r>
      <w:r w:rsidRPr="00533219">
        <w:rPr>
          <w:rFonts w:hint="eastAsia"/>
          <w:color w:val="FF0000"/>
        </w:rPr>
        <w:t>喉頭けいれんの危険も少ない．</w:t>
      </w:r>
    </w:p>
    <w:p w14:paraId="69DBD424" w14:textId="2431A091" w:rsidR="00533219" w:rsidRPr="00533219" w:rsidRDefault="00533219" w:rsidP="00533219">
      <w:r w:rsidRPr="00533219">
        <w:rPr>
          <w:rFonts w:hint="eastAsia"/>
        </w:rPr>
        <w:t xml:space="preserve">　　</w:t>
      </w:r>
      <w:r>
        <w:rPr>
          <w:rFonts w:hint="eastAsia"/>
        </w:rPr>
        <w:t xml:space="preserve">　　</w:t>
      </w:r>
      <w:r w:rsidRPr="00533219">
        <w:rPr>
          <w:rFonts w:hint="eastAsia"/>
        </w:rPr>
        <w:t>気管支粘膜の</w:t>
      </w:r>
      <w:r w:rsidRPr="00533219">
        <w:rPr>
          <w:rFonts w:hint="eastAsia"/>
          <w:color w:val="FF0000"/>
        </w:rPr>
        <w:t>分泌腺は刺激されず</w:t>
      </w:r>
      <w:r w:rsidRPr="00533219">
        <w:rPr>
          <w:rFonts w:hint="eastAsia"/>
        </w:rPr>
        <w:t>，気管支せん毛運動を抑制しない．</w:t>
      </w:r>
    </w:p>
    <w:p w14:paraId="31665A25" w14:textId="20485416" w:rsidR="00533219" w:rsidRPr="00533219" w:rsidRDefault="00533219" w:rsidP="00533219">
      <w:r w:rsidRPr="00533219">
        <w:rPr>
          <w:rFonts w:hint="eastAsia"/>
        </w:rPr>
        <w:t xml:space="preserve">　</w:t>
      </w:r>
      <w:r>
        <w:rPr>
          <w:rFonts w:hint="eastAsia"/>
        </w:rPr>
        <w:t xml:space="preserve">　　</w:t>
      </w:r>
      <w:r w:rsidRPr="00533219">
        <w:rPr>
          <w:rFonts w:hint="eastAsia"/>
          <w:b/>
          <w:bCs/>
        </w:rPr>
        <w:t>循環器への影響</w:t>
      </w:r>
    </w:p>
    <w:p w14:paraId="3E9D1AF4" w14:textId="7FF672A0" w:rsidR="00533219" w:rsidRPr="00533219" w:rsidRDefault="00533219" w:rsidP="00533219">
      <w:pPr>
        <w:rPr>
          <w:color w:val="FF0000"/>
        </w:rPr>
      </w:pPr>
      <w:r w:rsidRPr="00533219">
        <w:rPr>
          <w:rFonts w:hint="eastAsia"/>
        </w:rPr>
        <w:t xml:space="preserve">　　</w:t>
      </w:r>
      <w:r>
        <w:rPr>
          <w:rFonts w:hint="eastAsia"/>
        </w:rPr>
        <w:t xml:space="preserve">　　</w:t>
      </w:r>
      <w:r w:rsidRPr="00533219">
        <w:rPr>
          <w:rFonts w:hint="eastAsia"/>
        </w:rPr>
        <w:t>低酸素症や高炭酸ガス血症がない限り，</w:t>
      </w:r>
      <w:r w:rsidRPr="00533219">
        <w:rPr>
          <w:rFonts w:hint="eastAsia"/>
          <w:color w:val="FF0000"/>
        </w:rPr>
        <w:t>心拍数，心拍出量，血圧に変化はない．</w:t>
      </w:r>
    </w:p>
    <w:p w14:paraId="2C1FD07E" w14:textId="45DEEA32" w:rsidR="00533219" w:rsidRPr="00533219" w:rsidRDefault="00533219" w:rsidP="00533219">
      <w:r w:rsidRPr="00533219">
        <w:rPr>
          <w:rFonts w:hint="eastAsia"/>
        </w:rPr>
        <w:t xml:space="preserve">　　</w:t>
      </w:r>
      <w:r>
        <w:rPr>
          <w:rFonts w:hint="eastAsia"/>
        </w:rPr>
        <w:t xml:space="preserve">　　</w:t>
      </w:r>
      <w:r w:rsidRPr="00533219">
        <w:rPr>
          <w:rFonts w:hint="eastAsia"/>
        </w:rPr>
        <w:t>心筋層感応性エピネフリンに対する感受性亢進もない．</w:t>
      </w:r>
    </w:p>
    <w:p w14:paraId="7B6249F0" w14:textId="04B994E8" w:rsidR="00533219" w:rsidRPr="00533219" w:rsidRDefault="00533219" w:rsidP="00533219">
      <w:r w:rsidRPr="00533219">
        <w:rPr>
          <w:rFonts w:hint="eastAsia"/>
        </w:rPr>
        <w:t xml:space="preserve">　</w:t>
      </w:r>
      <w:r>
        <w:rPr>
          <w:rFonts w:hint="eastAsia"/>
        </w:rPr>
        <w:t xml:space="preserve">　</w:t>
      </w:r>
      <w:r w:rsidRPr="00533219">
        <w:rPr>
          <w:rFonts w:hint="eastAsia"/>
        </w:rPr>
        <w:t xml:space="preserve">　</w:t>
      </w:r>
      <w:r w:rsidRPr="00533219">
        <w:rPr>
          <w:rFonts w:hint="eastAsia"/>
          <w:b/>
          <w:bCs/>
        </w:rPr>
        <w:t>消化器への影響</w:t>
      </w:r>
    </w:p>
    <w:p w14:paraId="04BB8190" w14:textId="77777777" w:rsidR="00533219" w:rsidRPr="00533219" w:rsidRDefault="00533219" w:rsidP="00533219">
      <w:pPr>
        <w:ind w:firstLineChars="200" w:firstLine="420"/>
      </w:pPr>
      <w:r w:rsidRPr="00533219">
        <w:rPr>
          <w:rFonts w:hint="eastAsia"/>
        </w:rPr>
        <w:t xml:space="preserve">　　麻酔導入初期には唾液の分泌が増加するが，麻酔が深くなるに伴い減少する．</w:t>
      </w:r>
    </w:p>
    <w:p w14:paraId="28663114" w14:textId="7D56BDD1" w:rsidR="00533219" w:rsidRPr="00533219" w:rsidRDefault="00533219" w:rsidP="00533219">
      <w:pPr>
        <w:ind w:firstLineChars="200" w:firstLine="420"/>
        <w:rPr>
          <w:color w:val="FF0000"/>
        </w:rPr>
      </w:pPr>
      <w:r w:rsidRPr="00533219">
        <w:rPr>
          <w:rFonts w:hint="eastAsia"/>
        </w:rPr>
        <w:t xml:space="preserve">　　また低酸素症がない限り，食道と胃腸の蠕動は影響を受けず</w:t>
      </w:r>
      <w:r w:rsidRPr="00533219">
        <w:rPr>
          <w:rFonts w:hint="eastAsia"/>
          <w:color w:val="FF0000"/>
        </w:rPr>
        <w:t>消化液の分泌も影</w:t>
      </w:r>
    </w:p>
    <w:p w14:paraId="737595D8" w14:textId="77777777" w:rsidR="00533219" w:rsidRPr="00533219" w:rsidRDefault="00533219" w:rsidP="00533219">
      <w:pPr>
        <w:ind w:firstLineChars="200" w:firstLine="420"/>
        <w:rPr>
          <w:color w:val="FF0000"/>
        </w:rPr>
      </w:pPr>
      <w:r w:rsidRPr="00533219">
        <w:rPr>
          <w:rFonts w:hint="eastAsia"/>
          <w:color w:val="FF0000"/>
        </w:rPr>
        <w:t xml:space="preserve">　　響を受けない．</w:t>
      </w:r>
    </w:p>
    <w:p w14:paraId="0102678C" w14:textId="7248AB3D" w:rsidR="00533219" w:rsidRPr="00533219" w:rsidRDefault="00533219" w:rsidP="00533219">
      <w:pPr>
        <w:ind w:firstLineChars="200" w:firstLine="420"/>
      </w:pPr>
      <w:r w:rsidRPr="00533219">
        <w:rPr>
          <w:rFonts w:hint="eastAsia"/>
        </w:rPr>
        <w:t xml:space="preserve">　</w:t>
      </w:r>
      <w:r w:rsidRPr="00533219">
        <w:rPr>
          <w:rFonts w:hint="eastAsia"/>
          <w:b/>
          <w:bCs/>
        </w:rPr>
        <w:t>泌尿器系への影響</w:t>
      </w:r>
    </w:p>
    <w:p w14:paraId="176CCBE7" w14:textId="544B24E0" w:rsidR="00BD7DA9" w:rsidRPr="00BD7DA9" w:rsidRDefault="00533219" w:rsidP="00533219">
      <w:pPr>
        <w:ind w:firstLineChars="200" w:firstLine="420"/>
      </w:pPr>
      <w:r w:rsidRPr="00533219">
        <w:rPr>
          <w:rFonts w:hint="eastAsia"/>
        </w:rPr>
        <w:t xml:space="preserve">　　腎機能，尿管蠕動，膀胱緊張力及び尿形成は影響を受けない</w:t>
      </w:r>
    </w:p>
    <w:p w14:paraId="6C1629F2" w14:textId="45297B6F" w:rsidR="00BD7DA9" w:rsidRPr="00BD7DA9" w:rsidRDefault="00BD7DA9" w:rsidP="00BD7DA9">
      <w:pPr>
        <w:rPr>
          <w:b/>
          <w:bCs/>
        </w:rPr>
      </w:pPr>
      <w:r w:rsidRPr="00BD7DA9">
        <w:rPr>
          <w:rFonts w:hint="eastAsia"/>
          <w:b/>
          <w:bCs/>
        </w:rPr>
        <w:t>（３）利点と欠点</w:t>
      </w:r>
    </w:p>
    <w:p w14:paraId="29542140" w14:textId="79C33FEC" w:rsidR="00BD7DA9" w:rsidRPr="00BD7DA9" w:rsidRDefault="00BD7DA9" w:rsidP="00BD7DA9">
      <w:pPr>
        <w:rPr>
          <w:b/>
          <w:bCs/>
        </w:rPr>
      </w:pPr>
      <w:r w:rsidRPr="00BD7DA9">
        <w:rPr>
          <w:rFonts w:hint="eastAsia"/>
          <w:b/>
          <w:bCs/>
        </w:rPr>
        <w:t xml:space="preserve">　　</w:t>
      </w:r>
      <w:r w:rsidRPr="00BD7DA9">
        <w:rPr>
          <w:b/>
          <w:bCs/>
        </w:rPr>
        <w:t>➀笑気吸入鎮静法の利点</w:t>
      </w:r>
    </w:p>
    <w:p w14:paraId="1B8C634D" w14:textId="5B3D4F3E" w:rsidR="00BD7DA9" w:rsidRPr="00BD7DA9" w:rsidRDefault="00BD7DA9" w:rsidP="00BD7DA9">
      <w:r w:rsidRPr="00BD7DA9">
        <w:rPr>
          <w:rFonts w:hint="eastAsia"/>
        </w:rPr>
        <w:t xml:space="preserve">　　　安全性が高く，導入・覚醒も速く，濃度調節などの操作が簡便である．</w:t>
      </w:r>
      <w:r w:rsidRPr="00BD7DA9">
        <w:t xml:space="preserve"> </w:t>
      </w:r>
    </w:p>
    <w:p w14:paraId="73CA4CA6" w14:textId="62BF9A5D" w:rsidR="00BD7DA9" w:rsidRPr="00BD7DA9" w:rsidRDefault="00533219" w:rsidP="00BD7DA9">
      <w:r>
        <w:rPr>
          <w:noProof/>
        </w:rPr>
        <w:drawing>
          <wp:anchor distT="0" distB="0" distL="114300" distR="114300" simplePos="0" relativeHeight="251664384" behindDoc="1" locked="0" layoutInCell="1" allowOverlap="1" wp14:anchorId="2CE87DAF" wp14:editId="45AD690B">
            <wp:simplePos x="0" y="0"/>
            <wp:positionH relativeFrom="column">
              <wp:posOffset>2806065</wp:posOffset>
            </wp:positionH>
            <wp:positionV relativeFrom="paragraph">
              <wp:posOffset>6350</wp:posOffset>
            </wp:positionV>
            <wp:extent cx="3471545" cy="1743075"/>
            <wp:effectExtent l="0" t="0" r="0" b="952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7154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7DA9" w:rsidRPr="00BD7DA9">
        <w:rPr>
          <w:rFonts w:hint="eastAsia"/>
        </w:rPr>
        <w:t xml:space="preserve">　　　全身麻酔法と異なり</w:t>
      </w:r>
      <w:r w:rsidR="00BD7DA9" w:rsidRPr="00BD7DA9">
        <w:rPr>
          <w:rFonts w:hint="eastAsia"/>
          <w:color w:val="FF0000"/>
        </w:rPr>
        <w:t>絶飲食の必要がない</w:t>
      </w:r>
      <w:r w:rsidR="00BD7DA9" w:rsidRPr="00BD7DA9">
        <w:t>.</w:t>
      </w:r>
    </w:p>
    <w:p w14:paraId="32EB67AE" w14:textId="77777777" w:rsidR="00BD7DA9" w:rsidRPr="00BD7DA9" w:rsidRDefault="00BD7DA9" w:rsidP="00BD7DA9">
      <w:r w:rsidRPr="00BD7DA9">
        <w:rPr>
          <w:rFonts w:hint="eastAsia"/>
        </w:rPr>
        <w:t xml:space="preserve">　　　呼吸や循環への影響が小さい</w:t>
      </w:r>
      <w:r w:rsidRPr="00BD7DA9">
        <w:t>.</w:t>
      </w:r>
    </w:p>
    <w:p w14:paraId="0BF53CEE" w14:textId="2C26D7AD" w:rsidR="00BD7DA9" w:rsidRPr="00BD7DA9" w:rsidRDefault="00BD7DA9" w:rsidP="00BD7DA9">
      <w:r w:rsidRPr="00BD7DA9">
        <w:rPr>
          <w:rFonts w:hint="eastAsia"/>
        </w:rPr>
        <w:t xml:space="preserve">　　　副作用が少なく外来での歯科診療に</w:t>
      </w:r>
    </w:p>
    <w:p w14:paraId="5A2F2B36" w14:textId="77777777" w:rsidR="00BD7DA9" w:rsidRPr="00BD7DA9" w:rsidRDefault="00BD7DA9" w:rsidP="00BD7DA9">
      <w:r w:rsidRPr="00BD7DA9">
        <w:rPr>
          <w:rFonts w:hint="eastAsia"/>
        </w:rPr>
        <w:t xml:space="preserve">　　　応用しやすい．</w:t>
      </w:r>
    </w:p>
    <w:p w14:paraId="5E998BA9" w14:textId="77777777" w:rsidR="00BD7DA9" w:rsidRPr="00BD7DA9" w:rsidRDefault="00BD7DA9" w:rsidP="00BD7DA9">
      <w:pPr>
        <w:rPr>
          <w:b/>
          <w:bCs/>
        </w:rPr>
      </w:pPr>
      <w:r w:rsidRPr="00BD7DA9">
        <w:rPr>
          <w:rFonts w:hint="eastAsia"/>
        </w:rPr>
        <w:t xml:space="preserve">　</w:t>
      </w:r>
      <w:r w:rsidRPr="00BD7DA9">
        <w:rPr>
          <w:rFonts w:hint="eastAsia"/>
          <w:b/>
          <w:bCs/>
        </w:rPr>
        <w:t xml:space="preserve">　②笑気吸入鎮静法の欠点</w:t>
      </w:r>
    </w:p>
    <w:p w14:paraId="438FB274" w14:textId="77777777" w:rsidR="00BD7DA9" w:rsidRPr="00BD7DA9" w:rsidRDefault="00BD7DA9" w:rsidP="00BD7DA9">
      <w:r w:rsidRPr="00BD7DA9">
        <w:rPr>
          <w:rFonts w:hint="eastAsia"/>
        </w:rPr>
        <w:t xml:space="preserve">　　　笑気吸入鎮静器や排気システムなど</w:t>
      </w:r>
    </w:p>
    <w:p w14:paraId="7ABDE0BB" w14:textId="77777777" w:rsidR="00BD7DA9" w:rsidRPr="00BD7DA9" w:rsidRDefault="00BD7DA9" w:rsidP="00BD7DA9">
      <w:r w:rsidRPr="00BD7DA9">
        <w:rPr>
          <w:rFonts w:hint="eastAsia"/>
        </w:rPr>
        <w:t xml:space="preserve">　　　の設備が必要</w:t>
      </w:r>
      <w:r w:rsidRPr="00BD7DA9">
        <w:t>.</w:t>
      </w:r>
    </w:p>
    <w:p w14:paraId="616368E8" w14:textId="77777777" w:rsidR="00BD7DA9" w:rsidRPr="00BD7DA9" w:rsidRDefault="00BD7DA9" w:rsidP="00BD7DA9">
      <w:r w:rsidRPr="00BD7DA9">
        <w:rPr>
          <w:rFonts w:hint="eastAsia"/>
        </w:rPr>
        <w:t xml:space="preserve">　　　意思の疎通が出来ない</w:t>
      </w:r>
      <w:r w:rsidRPr="00BD7DA9">
        <w:t>.</w:t>
      </w:r>
    </w:p>
    <w:p w14:paraId="3DBC799A" w14:textId="77777777" w:rsidR="00BD7DA9" w:rsidRPr="00BD7DA9" w:rsidRDefault="00BD7DA9" w:rsidP="00BD7DA9">
      <w:r w:rsidRPr="00BD7DA9">
        <w:rPr>
          <w:rFonts w:hint="eastAsia"/>
        </w:rPr>
        <w:t xml:space="preserve">　　　鼻呼吸ができないと十分な鎮静効果が得られない</w:t>
      </w:r>
      <w:r w:rsidRPr="00BD7DA9">
        <w:t>.</w:t>
      </w:r>
    </w:p>
    <w:p w14:paraId="0291E350" w14:textId="77777777" w:rsidR="00BD7DA9" w:rsidRPr="00BD7DA9" w:rsidRDefault="00BD7DA9" w:rsidP="00BD7DA9">
      <w:r w:rsidRPr="00BD7DA9">
        <w:rPr>
          <w:rFonts w:hint="eastAsia"/>
        </w:rPr>
        <w:t xml:space="preserve">　　　鼻マスクが歯科治療の妨げになる．　など</w:t>
      </w:r>
      <w:r w:rsidRPr="00BD7DA9">
        <w:t>.</w:t>
      </w:r>
    </w:p>
    <w:p w14:paraId="4F660781" w14:textId="77777777" w:rsidR="00533219" w:rsidRPr="00533219" w:rsidRDefault="00533219" w:rsidP="00533219">
      <w:r w:rsidRPr="00533219">
        <w:rPr>
          <w:rFonts w:hint="eastAsia"/>
          <w:b/>
          <w:bCs/>
        </w:rPr>
        <w:t>（４）適応症と禁忌症</w:t>
      </w:r>
    </w:p>
    <w:p w14:paraId="183AD222" w14:textId="77777777" w:rsidR="00533219" w:rsidRPr="00533219" w:rsidRDefault="00533219" w:rsidP="00533219">
      <w:r w:rsidRPr="00533219">
        <w:rPr>
          <w:rFonts w:hint="eastAsia"/>
          <w:b/>
          <w:bCs/>
        </w:rPr>
        <w:t xml:space="preserve">　　➀適応症</w:t>
      </w:r>
    </w:p>
    <w:p w14:paraId="239C15E7" w14:textId="77777777" w:rsidR="00533219" w:rsidRPr="00533219" w:rsidRDefault="00533219" w:rsidP="00533219">
      <w:r w:rsidRPr="00533219">
        <w:rPr>
          <w:rFonts w:hint="eastAsia"/>
        </w:rPr>
        <w:t xml:space="preserve">　　　歯科治療に対し</w:t>
      </w:r>
      <w:r w:rsidRPr="00533219">
        <w:rPr>
          <w:rFonts w:hint="eastAsia"/>
          <w:color w:val="FF0000"/>
        </w:rPr>
        <w:t>恐怖や不安が強い患者</w:t>
      </w:r>
      <w:r w:rsidRPr="00533219">
        <w:rPr>
          <w:rFonts w:hint="eastAsia"/>
        </w:rPr>
        <w:t>や，</w:t>
      </w:r>
      <w:r w:rsidRPr="00533219">
        <w:rPr>
          <w:rFonts w:hint="eastAsia"/>
          <w:color w:val="FF0000"/>
        </w:rPr>
        <w:t>嘔吐反射の強い患者</w:t>
      </w:r>
      <w:r w:rsidRPr="00533219">
        <w:rPr>
          <w:rFonts w:hint="eastAsia"/>
        </w:rPr>
        <w:t>など．</w:t>
      </w:r>
    </w:p>
    <w:p w14:paraId="3601178F" w14:textId="6DA7EFE4" w:rsidR="00533219" w:rsidRPr="00533219" w:rsidRDefault="00533219" w:rsidP="00533219">
      <w:r w:rsidRPr="00533219">
        <w:rPr>
          <w:rFonts w:hint="eastAsia"/>
        </w:rPr>
        <w:lastRenderedPageBreak/>
        <w:t xml:space="preserve">　　　発達年齢が</w:t>
      </w:r>
      <w:r w:rsidRPr="00533219">
        <w:rPr>
          <w:rFonts w:hint="eastAsia"/>
          <w:color w:val="FF0000"/>
        </w:rPr>
        <w:t>3歳以上である，知的能力障害自閉スペクトラム症を有する患者</w:t>
      </w:r>
      <w:r w:rsidRPr="00533219">
        <w:rPr>
          <w:rFonts w:hint="eastAsia"/>
        </w:rPr>
        <w:t>．</w:t>
      </w:r>
    </w:p>
    <w:p w14:paraId="62F19E37" w14:textId="201BC341" w:rsidR="00533219" w:rsidRPr="00533219" w:rsidRDefault="00533219" w:rsidP="00533219">
      <w:r w:rsidRPr="00533219">
        <w:rPr>
          <w:rFonts w:hint="eastAsia"/>
        </w:rPr>
        <w:t xml:space="preserve">　　</w:t>
      </w:r>
      <w:r w:rsidRPr="00533219">
        <w:rPr>
          <w:rFonts w:hint="eastAsia"/>
          <w:b/>
          <w:bCs/>
        </w:rPr>
        <w:t>②禁忌症</w:t>
      </w:r>
    </w:p>
    <w:p w14:paraId="6A4F98F1" w14:textId="030527D5" w:rsidR="00533219" w:rsidRPr="00533219" w:rsidRDefault="00533219" w:rsidP="00533219">
      <w:r w:rsidRPr="00533219">
        <w:rPr>
          <w:rFonts w:hint="eastAsia"/>
        </w:rPr>
        <w:t xml:space="preserve">　　　</w:t>
      </w:r>
      <w:r w:rsidRPr="00533219">
        <w:rPr>
          <w:rFonts w:hint="eastAsia"/>
          <w:color w:val="FF0000"/>
        </w:rPr>
        <w:t>妊娠初期</w:t>
      </w:r>
      <w:r w:rsidRPr="00533219">
        <w:rPr>
          <w:rFonts w:hint="eastAsia"/>
        </w:rPr>
        <w:t>（3か月以内）の患者：催奇形の可能性．</w:t>
      </w:r>
    </w:p>
    <w:p w14:paraId="0AAB4426" w14:textId="77777777" w:rsidR="00533219" w:rsidRPr="00533219" w:rsidRDefault="00533219" w:rsidP="00533219">
      <w:r w:rsidRPr="00533219">
        <w:rPr>
          <w:rFonts w:hint="eastAsia"/>
        </w:rPr>
        <w:t xml:space="preserve">　　　体内に</w:t>
      </w:r>
      <w:r w:rsidRPr="00533219">
        <w:rPr>
          <w:rFonts w:hint="eastAsia"/>
          <w:color w:val="FF0000"/>
        </w:rPr>
        <w:t>閉鎖腔がある患者</w:t>
      </w:r>
      <w:r w:rsidRPr="00533219">
        <w:rPr>
          <w:rFonts w:hint="eastAsia"/>
        </w:rPr>
        <w:t>．例：耳管閉塞、気胸、腸閉塞、気脳症、等</w:t>
      </w:r>
    </w:p>
    <w:p w14:paraId="67621D2D" w14:textId="646D53CD" w:rsidR="00533219" w:rsidRPr="00533219" w:rsidRDefault="00533219" w:rsidP="00533219">
      <w:r w:rsidRPr="00533219">
        <w:rPr>
          <w:rFonts w:hint="eastAsia"/>
        </w:rPr>
        <w:t xml:space="preserve">　　　医療ガスを用いて</w:t>
      </w:r>
      <w:r w:rsidRPr="00533219">
        <w:rPr>
          <w:rFonts w:hint="eastAsia"/>
          <w:color w:val="FF0000"/>
        </w:rPr>
        <w:t>眼科の手術を受けた既往のある患者</w:t>
      </w:r>
    </w:p>
    <w:p w14:paraId="3A062A1B" w14:textId="2C5FF3EF" w:rsidR="00533219" w:rsidRPr="00533219" w:rsidRDefault="00533219" w:rsidP="00533219">
      <w:pPr>
        <w:tabs>
          <w:tab w:val="center" w:pos="4252"/>
        </w:tabs>
      </w:pPr>
      <w:r>
        <w:rPr>
          <w:noProof/>
        </w:rPr>
        <w:drawing>
          <wp:anchor distT="0" distB="0" distL="114300" distR="114300" simplePos="0" relativeHeight="251665408" behindDoc="1" locked="0" layoutInCell="1" allowOverlap="1" wp14:anchorId="57B37909" wp14:editId="37FF1D88">
            <wp:simplePos x="0" y="0"/>
            <wp:positionH relativeFrom="column">
              <wp:posOffset>2882264</wp:posOffset>
            </wp:positionH>
            <wp:positionV relativeFrom="paragraph">
              <wp:posOffset>53975</wp:posOffset>
            </wp:positionV>
            <wp:extent cx="3362325" cy="1210252"/>
            <wp:effectExtent l="0" t="0" r="0" b="952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72979" cy="12140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19">
        <w:rPr>
          <w:rFonts w:hint="eastAsia"/>
        </w:rPr>
        <w:t xml:space="preserve">　　　　：症状が悪化する可能性．</w:t>
      </w:r>
      <w:r>
        <w:tab/>
      </w:r>
    </w:p>
    <w:p w14:paraId="5756B9EC" w14:textId="77777777" w:rsidR="00533219" w:rsidRDefault="00533219" w:rsidP="00533219">
      <w:pPr>
        <w:rPr>
          <w:b/>
          <w:bCs/>
        </w:rPr>
      </w:pPr>
    </w:p>
    <w:p w14:paraId="433B238F" w14:textId="6838106D" w:rsidR="00533219" w:rsidRDefault="00533219" w:rsidP="00533219">
      <w:pPr>
        <w:rPr>
          <w:b/>
          <w:bCs/>
        </w:rPr>
      </w:pPr>
    </w:p>
    <w:p w14:paraId="1C8B1BC4" w14:textId="77777777" w:rsidR="00533219" w:rsidRDefault="00533219" w:rsidP="00533219">
      <w:pPr>
        <w:rPr>
          <w:b/>
          <w:bCs/>
        </w:rPr>
      </w:pPr>
    </w:p>
    <w:p w14:paraId="78C42792" w14:textId="407B8029" w:rsidR="00533219" w:rsidRDefault="00533219" w:rsidP="00533219">
      <w:pPr>
        <w:rPr>
          <w:b/>
          <w:bCs/>
        </w:rPr>
      </w:pPr>
    </w:p>
    <w:p w14:paraId="198A10B9" w14:textId="1FB4DE62" w:rsidR="00533219" w:rsidRPr="00533219" w:rsidRDefault="00533219" w:rsidP="00533219">
      <w:r w:rsidRPr="00533219">
        <w:rPr>
          <w:rFonts w:hint="eastAsia"/>
          <w:b/>
          <w:bCs/>
        </w:rPr>
        <w:t>補足：笑気の禁忌症</w:t>
      </w:r>
    </w:p>
    <w:p w14:paraId="60B0448C" w14:textId="527A04BC" w:rsidR="00533219" w:rsidRPr="00533219" w:rsidRDefault="00533219" w:rsidP="00533219">
      <w:r w:rsidRPr="00533219">
        <w:rPr>
          <w:rFonts w:hint="eastAsia"/>
          <w:b/>
          <w:bCs/>
        </w:rPr>
        <w:t xml:space="preserve">　禁忌症はない</w:t>
      </w:r>
      <w:r w:rsidRPr="00533219">
        <w:rPr>
          <w:rFonts w:hint="eastAsia"/>
        </w:rPr>
        <w:t>（日本麻酔学会　麻酔薬および麻酔関連薬使用ガイドライン　第3版）</w:t>
      </w:r>
    </w:p>
    <w:p w14:paraId="6542A9AA" w14:textId="2A25B3AD" w:rsidR="00533219" w:rsidRPr="00533219" w:rsidRDefault="00533219" w:rsidP="00533219">
      <w:r w:rsidRPr="00533219">
        <w:rPr>
          <w:rFonts w:hint="eastAsia"/>
        </w:rPr>
        <w:t xml:space="preserve">　ただし，慎重投与または避けるほうが良い患者は存在する．</w:t>
      </w:r>
    </w:p>
    <w:p w14:paraId="4973D3CC" w14:textId="77777777" w:rsidR="00533219" w:rsidRPr="00533219" w:rsidRDefault="00533219" w:rsidP="00533219">
      <w:r w:rsidRPr="00533219">
        <w:rPr>
          <w:rFonts w:hint="eastAsia"/>
          <w:b/>
          <w:bCs/>
        </w:rPr>
        <w:t xml:space="preserve">　避ける患者　</w:t>
      </w:r>
      <w:r w:rsidRPr="00533219">
        <w:rPr>
          <w:rFonts w:hint="eastAsia"/>
        </w:rPr>
        <w:t>（１）妊婦</w:t>
      </w:r>
    </w:p>
    <w:p w14:paraId="7B91084E" w14:textId="77777777" w:rsidR="00533219" w:rsidRPr="00533219" w:rsidRDefault="00533219" w:rsidP="00533219">
      <w:r w:rsidRPr="00533219">
        <w:rPr>
          <w:rFonts w:hint="eastAsia"/>
        </w:rPr>
        <w:t xml:space="preserve">　　　　　　　　　わずかなリスク　N₂O ≧ 50%</w:t>
      </w:r>
    </w:p>
    <w:p w14:paraId="05F89851" w14:textId="77777777" w:rsidR="00533219" w:rsidRPr="00533219" w:rsidRDefault="00533219" w:rsidP="00533219">
      <w:r w:rsidRPr="00533219">
        <w:rPr>
          <w:rFonts w:hint="eastAsia"/>
        </w:rPr>
        <w:t xml:space="preserve">　　　　　　　　　胎児奇形（妊娠初期），成長障害（妊娠中期），不妊，流産</w:t>
      </w:r>
    </w:p>
    <w:p w14:paraId="2CF81832" w14:textId="31E78C8A" w:rsidR="00533219" w:rsidRPr="00533219" w:rsidRDefault="00533219" w:rsidP="00533219">
      <w:r w:rsidRPr="00533219">
        <w:rPr>
          <w:rFonts w:hint="eastAsia"/>
        </w:rPr>
        <w:t xml:space="preserve">　　　　　　　（２）鼻閉</w:t>
      </w:r>
      <w:r>
        <w:rPr>
          <w:rFonts w:hint="eastAsia"/>
        </w:rPr>
        <w:t>・</w:t>
      </w:r>
      <w:r w:rsidRPr="00533219">
        <w:rPr>
          <w:rFonts w:hint="eastAsia"/>
        </w:rPr>
        <w:t>上気道閉塞</w:t>
      </w:r>
    </w:p>
    <w:p w14:paraId="44C4F58E" w14:textId="77777777" w:rsidR="00533219" w:rsidRPr="00533219" w:rsidRDefault="00533219" w:rsidP="00533219">
      <w:r w:rsidRPr="00533219">
        <w:rPr>
          <w:rFonts w:hint="eastAsia"/>
        </w:rPr>
        <w:t xml:space="preserve">　　　　　　　（３）アレルギー性鼻炎</w:t>
      </w:r>
    </w:p>
    <w:p w14:paraId="3805D741" w14:textId="78D03E60" w:rsidR="00533219" w:rsidRPr="00533219" w:rsidRDefault="00533219" w:rsidP="00AB700C">
      <w:pPr>
        <w:ind w:left="1890" w:hangingChars="900" w:hanging="1890"/>
      </w:pPr>
      <w:r w:rsidRPr="00533219">
        <w:rPr>
          <w:rFonts w:hint="eastAsia"/>
        </w:rPr>
        <w:t xml:space="preserve">　　　　　　　　　鼻呼吸が困難で笑気を十分に吸入できないため，至適鎮静状態を得ることが難しい．</w:t>
      </w:r>
    </w:p>
    <w:p w14:paraId="531FBC0B" w14:textId="77777777" w:rsidR="00533219" w:rsidRPr="00533219" w:rsidRDefault="00533219" w:rsidP="00533219">
      <w:r w:rsidRPr="00533219">
        <w:rPr>
          <w:rFonts w:hint="eastAsia"/>
        </w:rPr>
        <w:t xml:space="preserve">　　　　　　　（４）閉鎖腔のある患者</w:t>
      </w:r>
    </w:p>
    <w:p w14:paraId="0C383FF6" w14:textId="5CDA59C9" w:rsidR="00533219" w:rsidRPr="00533219" w:rsidRDefault="00533219" w:rsidP="00AB700C">
      <w:pPr>
        <w:ind w:left="1890" w:hangingChars="900" w:hanging="1890"/>
      </w:pPr>
      <w:r w:rsidRPr="00533219">
        <w:rPr>
          <w:rFonts w:hint="eastAsia"/>
        </w:rPr>
        <w:t xml:space="preserve">　　　　　　　　　血液／ガス分配係数が空気（窒素）に比べ高いため</w:t>
      </w:r>
      <w:r>
        <w:rPr>
          <w:rFonts w:hint="eastAsia"/>
        </w:rPr>
        <w:t>，</w:t>
      </w:r>
      <w:r w:rsidRPr="00533219">
        <w:rPr>
          <w:rFonts w:hint="eastAsia"/>
        </w:rPr>
        <w:t>閉鎖空の圧力上昇・容積肥大を引き起こす可能性がある．</w:t>
      </w:r>
    </w:p>
    <w:p w14:paraId="64FA71D1" w14:textId="1CCBCB6F" w:rsidR="00533219" w:rsidRPr="00533219" w:rsidRDefault="00533219" w:rsidP="00533219">
      <w:r w:rsidRPr="00533219">
        <w:rPr>
          <w:rFonts w:hint="eastAsia"/>
        </w:rPr>
        <w:t xml:space="preserve">　　　　　　　　　　例）耳管閉塞，気胸，気脳症，腸閉塞，ペースメーカー挿入直後，</w:t>
      </w:r>
    </w:p>
    <w:p w14:paraId="76ED5AA1" w14:textId="343750EA" w:rsidR="00533219" w:rsidRPr="00533219" w:rsidRDefault="00533219" w:rsidP="00533219">
      <w:r w:rsidRPr="00533219">
        <w:rPr>
          <w:rFonts w:hint="eastAsia"/>
        </w:rPr>
        <w:t xml:space="preserve">　　　　　　　　　　　　網膜硝子体手術直後</w:t>
      </w:r>
    </w:p>
    <w:p w14:paraId="0ABACE6C" w14:textId="694B7D6C" w:rsidR="00533219" w:rsidRPr="00533219" w:rsidRDefault="00533219" w:rsidP="00533219">
      <w:r w:rsidRPr="00533219">
        <w:rPr>
          <w:rFonts w:hint="eastAsia"/>
          <w:b/>
          <w:bCs/>
        </w:rPr>
        <w:t>（５）笑気吸入鎮静法の実際</w:t>
      </w:r>
    </w:p>
    <w:p w14:paraId="3B8DC97F" w14:textId="736632CF" w:rsidR="00533219" w:rsidRPr="00533219" w:rsidRDefault="00533219" w:rsidP="00533219">
      <w:r w:rsidRPr="00533219">
        <w:rPr>
          <w:rFonts w:hint="eastAsia"/>
        </w:rPr>
        <w:t xml:space="preserve">　</w:t>
      </w:r>
      <w:r w:rsidRPr="00533219">
        <w:rPr>
          <w:rFonts w:hint="eastAsia"/>
          <w:b/>
          <w:bCs/>
        </w:rPr>
        <w:t>①導入前</w:t>
      </w:r>
    </w:p>
    <w:p w14:paraId="4977D2D2" w14:textId="169AC0E5" w:rsidR="00533219" w:rsidRPr="00533219" w:rsidRDefault="00533219" w:rsidP="00533219">
      <w:pPr>
        <w:ind w:left="420" w:hangingChars="200" w:hanging="420"/>
      </w:pPr>
      <w:r w:rsidRPr="00533219">
        <w:rPr>
          <w:rFonts w:hint="eastAsia"/>
        </w:rPr>
        <w:t xml:space="preserve">　　覚醒時には確実に吸入できるようフェイスマスクを，歯科治療時には鼻マスクを使用する．</w:t>
      </w:r>
    </w:p>
    <w:p w14:paraId="12D5C7F1" w14:textId="5B80DDAD" w:rsidR="00533219" w:rsidRPr="00533219" w:rsidRDefault="00533219" w:rsidP="00533219">
      <w:pPr>
        <w:ind w:left="420" w:hangingChars="200" w:hanging="420"/>
      </w:pPr>
      <w:r w:rsidRPr="00533219">
        <w:rPr>
          <w:rFonts w:hint="eastAsia"/>
        </w:rPr>
        <w:t xml:space="preserve">　　使用するマスクには，少量のバニラエッセンスやフルーツフレーバーをあらかじめ塗布しておく．なお、嗅覚の過敏を有する自閉スペクトラム症などの患者では，においを忌避することがあるので，事前に保護者から話を聞いておく必要がある．</w:t>
      </w:r>
    </w:p>
    <w:p w14:paraId="2E64288A" w14:textId="77777777" w:rsidR="00533219" w:rsidRPr="00533219" w:rsidRDefault="00533219" w:rsidP="00533219">
      <w:r w:rsidRPr="00533219">
        <w:rPr>
          <w:rFonts w:hint="eastAsia"/>
        </w:rPr>
        <w:t xml:space="preserve">　　</w:t>
      </w:r>
    </w:p>
    <w:p w14:paraId="5374149E" w14:textId="79C514A1" w:rsidR="00533219" w:rsidRPr="00533219" w:rsidRDefault="00533219" w:rsidP="00533219">
      <w:r>
        <w:rPr>
          <w:noProof/>
        </w:rPr>
        <w:drawing>
          <wp:anchor distT="0" distB="0" distL="114300" distR="114300" simplePos="0" relativeHeight="251666432" behindDoc="1" locked="0" layoutInCell="1" allowOverlap="1" wp14:anchorId="03433176" wp14:editId="757374EE">
            <wp:simplePos x="0" y="0"/>
            <wp:positionH relativeFrom="column">
              <wp:posOffset>4278630</wp:posOffset>
            </wp:positionH>
            <wp:positionV relativeFrom="paragraph">
              <wp:posOffset>15875</wp:posOffset>
            </wp:positionV>
            <wp:extent cx="1342765" cy="11430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276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19">
        <w:rPr>
          <w:rFonts w:hint="eastAsia"/>
        </w:rPr>
        <w:t xml:space="preserve">　　甘いにおいのするマスクに興味をもたせる． </w:t>
      </w:r>
    </w:p>
    <w:p w14:paraId="2747CD1D" w14:textId="5A776897" w:rsidR="00533219" w:rsidRPr="00533219" w:rsidRDefault="00533219" w:rsidP="00533219">
      <w:r w:rsidRPr="00533219">
        <w:rPr>
          <w:rFonts w:hint="eastAsia"/>
        </w:rPr>
        <w:t xml:space="preserve">　　笑気吸入を開始する際には，</w:t>
      </w:r>
      <w:r w:rsidRPr="00533219">
        <w:rPr>
          <w:rFonts w:hint="eastAsia"/>
          <w:color w:val="FF0000"/>
        </w:rPr>
        <w:t>T.S.D.法やモデリング法</w:t>
      </w:r>
      <w:r w:rsidRPr="00533219">
        <w:rPr>
          <w:rFonts w:hint="eastAsia"/>
        </w:rPr>
        <w:t>を併用する．</w:t>
      </w:r>
    </w:p>
    <w:p w14:paraId="0894919A" w14:textId="4B3C621F" w:rsidR="00533219" w:rsidRPr="00533219" w:rsidRDefault="00533219" w:rsidP="00533219">
      <w:r w:rsidRPr="00533219">
        <w:rPr>
          <w:rFonts w:hint="eastAsia"/>
        </w:rPr>
        <w:t xml:space="preserve">　　術者や保護者がフェイスマスクを顔に当てるところを患者にみせ</w:t>
      </w:r>
    </w:p>
    <w:p w14:paraId="46A28009" w14:textId="79C0F896" w:rsidR="00533219" w:rsidRPr="00533219" w:rsidRDefault="00533219" w:rsidP="00533219">
      <w:r>
        <w:rPr>
          <w:noProof/>
        </w:rPr>
        <w:lastRenderedPageBreak/>
        <w:drawing>
          <wp:anchor distT="0" distB="0" distL="114300" distR="114300" simplePos="0" relativeHeight="251667456" behindDoc="1" locked="0" layoutInCell="1" allowOverlap="1" wp14:anchorId="0FDBAC58" wp14:editId="52430E1A">
            <wp:simplePos x="0" y="0"/>
            <wp:positionH relativeFrom="column">
              <wp:posOffset>4348480</wp:posOffset>
            </wp:positionH>
            <wp:positionV relativeFrom="paragraph">
              <wp:posOffset>-1012825</wp:posOffset>
            </wp:positionV>
            <wp:extent cx="1730375" cy="1559876"/>
            <wp:effectExtent l="0" t="0" r="3175" b="254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0375" cy="15598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19">
        <w:rPr>
          <w:rFonts w:hint="eastAsia"/>
        </w:rPr>
        <w:t xml:space="preserve">　　た後，マスクを患者に持たせたり，においをかがせたりして警戒</w:t>
      </w:r>
    </w:p>
    <w:p w14:paraId="6316B0DC" w14:textId="319FDBAC" w:rsidR="00533219" w:rsidRPr="00533219" w:rsidRDefault="00533219" w:rsidP="00533219">
      <w:r w:rsidRPr="00533219">
        <w:rPr>
          <w:rFonts w:hint="eastAsia"/>
        </w:rPr>
        <w:t xml:space="preserve">　　心を取り除き，顔にマスクを当てられるようにすると導入しやす</w:t>
      </w:r>
    </w:p>
    <w:p w14:paraId="788BCEB8" w14:textId="49D6C2C2" w:rsidR="00533219" w:rsidRPr="00533219" w:rsidRDefault="00533219" w:rsidP="00533219">
      <w:r w:rsidRPr="00533219">
        <w:rPr>
          <w:rFonts w:hint="eastAsia"/>
        </w:rPr>
        <w:t xml:space="preserve">　　い．</w:t>
      </w:r>
    </w:p>
    <w:p w14:paraId="26867124" w14:textId="1642F354" w:rsidR="00533219" w:rsidRPr="00533219" w:rsidRDefault="00533219" w:rsidP="00533219">
      <w:r w:rsidRPr="00533219">
        <w:rPr>
          <w:rFonts w:hint="eastAsia"/>
          <w:b/>
          <w:bCs/>
        </w:rPr>
        <w:t>②導入</w:t>
      </w:r>
    </w:p>
    <w:p w14:paraId="0EAF3524" w14:textId="77777777" w:rsidR="00533219" w:rsidRPr="00533219" w:rsidRDefault="00533219" w:rsidP="00533219">
      <w:r w:rsidRPr="00533219">
        <w:rPr>
          <w:rFonts w:hint="eastAsia"/>
        </w:rPr>
        <w:t xml:space="preserve">　患者がリラックスできるリクライニングポジションをとる．</w:t>
      </w:r>
    </w:p>
    <w:p w14:paraId="72966F5B" w14:textId="7AE8DEDD" w:rsidR="00533219" w:rsidRPr="00533219" w:rsidRDefault="00533219" w:rsidP="00533219">
      <w:r w:rsidRPr="00533219">
        <w:rPr>
          <w:rFonts w:hint="eastAsia"/>
        </w:rPr>
        <w:t xml:space="preserve">　術者がフェイスマスクで患者の鼻と口を覆い，鼻呼吸を指示する．</w:t>
      </w:r>
    </w:p>
    <w:p w14:paraId="103AE8A1" w14:textId="77777777" w:rsidR="00533219" w:rsidRPr="00533219" w:rsidRDefault="00533219" w:rsidP="00533219">
      <w:r w:rsidRPr="00533219">
        <w:rPr>
          <w:rFonts w:hint="eastAsia"/>
        </w:rPr>
        <w:t xml:space="preserve">　徐々に笑気濃度を上げ，最終的に笑気濃度を</w:t>
      </w:r>
      <w:r w:rsidRPr="00AB700C">
        <w:rPr>
          <w:rFonts w:hint="eastAsia"/>
          <w:color w:val="FF0000"/>
        </w:rPr>
        <w:t>30％前後</w:t>
      </w:r>
      <w:r w:rsidRPr="00533219">
        <w:rPr>
          <w:rFonts w:hint="eastAsia"/>
        </w:rPr>
        <w:t>に維持する．</w:t>
      </w:r>
    </w:p>
    <w:p w14:paraId="3EFB11A0" w14:textId="77777777" w:rsidR="00533219" w:rsidRPr="00533219" w:rsidRDefault="00533219" w:rsidP="00533219">
      <w:r w:rsidRPr="00533219">
        <w:rPr>
          <w:rFonts w:hint="eastAsia"/>
        </w:rPr>
        <w:t xml:space="preserve">　導入にあたっては，笑気ガスを十分に吸入させるという作業が大切．</w:t>
      </w:r>
    </w:p>
    <w:p w14:paraId="6AF6C7E5" w14:textId="0279E72F" w:rsidR="00533219" w:rsidRPr="00533219" w:rsidRDefault="00AB700C" w:rsidP="00AB700C">
      <w:pPr>
        <w:ind w:left="210" w:hangingChars="100" w:hanging="210"/>
      </w:pPr>
      <w:r>
        <w:rPr>
          <w:noProof/>
        </w:rPr>
        <w:drawing>
          <wp:anchor distT="0" distB="0" distL="114300" distR="114300" simplePos="0" relativeHeight="251668480" behindDoc="1" locked="0" layoutInCell="1" allowOverlap="1" wp14:anchorId="524A9343" wp14:editId="281CCAE9">
            <wp:simplePos x="0" y="0"/>
            <wp:positionH relativeFrom="column">
              <wp:posOffset>2123440</wp:posOffset>
            </wp:positionH>
            <wp:positionV relativeFrom="paragraph">
              <wp:posOffset>282575</wp:posOffset>
            </wp:positionV>
            <wp:extent cx="1680592" cy="150495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0592"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3D625984" wp14:editId="23978B8E">
            <wp:simplePos x="0" y="0"/>
            <wp:positionH relativeFrom="column">
              <wp:posOffset>3966210</wp:posOffset>
            </wp:positionH>
            <wp:positionV relativeFrom="paragraph">
              <wp:posOffset>311150</wp:posOffset>
            </wp:positionV>
            <wp:extent cx="1837908" cy="1485900"/>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7908"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その際，至適鎮静状態での兆候を説明し，「気持ちがよくなるよ」などと暗示をかけるようにするとよい．</w:t>
      </w:r>
    </w:p>
    <w:p w14:paraId="2C4B8BB9" w14:textId="77777777" w:rsidR="00AB700C" w:rsidRDefault="00533219" w:rsidP="00533219">
      <w:r w:rsidRPr="00533219">
        <w:rPr>
          <w:rFonts w:hint="eastAsia"/>
        </w:rPr>
        <w:t xml:space="preserve">　絶飲食の必要はないが，嘔吐を</w:t>
      </w:r>
    </w:p>
    <w:p w14:paraId="6F995A2E" w14:textId="4F151697" w:rsidR="00AB700C" w:rsidRDefault="00533219" w:rsidP="00AB700C">
      <w:pPr>
        <w:ind w:firstLineChars="100" w:firstLine="210"/>
      </w:pPr>
      <w:r w:rsidRPr="00533219">
        <w:rPr>
          <w:rFonts w:hint="eastAsia"/>
        </w:rPr>
        <w:t>考慮し，</w:t>
      </w:r>
      <w:r w:rsidRPr="00AB700C">
        <w:rPr>
          <w:rFonts w:hint="eastAsia"/>
          <w:color w:val="FF0000"/>
        </w:rPr>
        <w:t>満腹時の施行は避けた</w:t>
      </w:r>
    </w:p>
    <w:p w14:paraId="4625EB53" w14:textId="55817AA6" w:rsidR="00533219" w:rsidRPr="00533219" w:rsidRDefault="00533219" w:rsidP="00AB700C">
      <w:pPr>
        <w:ind w:firstLineChars="100" w:firstLine="210"/>
      </w:pPr>
      <w:r w:rsidRPr="00533219">
        <w:rPr>
          <w:rFonts w:hint="eastAsia"/>
        </w:rPr>
        <w:t>ほうが安全．</w:t>
      </w:r>
    </w:p>
    <w:p w14:paraId="68FE401F" w14:textId="77777777" w:rsidR="00AB700C" w:rsidRDefault="00AB700C" w:rsidP="00533219">
      <w:pPr>
        <w:rPr>
          <w:b/>
          <w:bCs/>
        </w:rPr>
      </w:pPr>
    </w:p>
    <w:p w14:paraId="712B5753" w14:textId="39A4A4C8" w:rsidR="00AB700C" w:rsidRDefault="00AB700C" w:rsidP="00533219">
      <w:pPr>
        <w:rPr>
          <w:b/>
          <w:bCs/>
        </w:rPr>
      </w:pPr>
    </w:p>
    <w:p w14:paraId="37C1B1D5" w14:textId="7968011F" w:rsidR="00533219" w:rsidRPr="00533219" w:rsidRDefault="00533219" w:rsidP="00533219">
      <w:r w:rsidRPr="00533219">
        <w:rPr>
          <w:rFonts w:hint="eastAsia"/>
          <w:b/>
          <w:bCs/>
        </w:rPr>
        <w:t>③維持</w:t>
      </w:r>
    </w:p>
    <w:p w14:paraId="1CD01AB0" w14:textId="5335DBE6" w:rsidR="00533219" w:rsidRPr="00533219" w:rsidRDefault="00533219" w:rsidP="00533219">
      <w:r w:rsidRPr="00533219">
        <w:rPr>
          <w:rFonts w:hint="eastAsia"/>
        </w:rPr>
        <w:t xml:space="preserve">　鎮静状態が得られたら，適切な大きさの</w:t>
      </w:r>
      <w:r w:rsidRPr="00AB700C">
        <w:rPr>
          <w:rFonts w:hint="eastAsia"/>
          <w:color w:val="FF0000"/>
        </w:rPr>
        <w:t>鼻マスクに変更する．</w:t>
      </w:r>
    </w:p>
    <w:p w14:paraId="769C9166" w14:textId="6C0EF8DD" w:rsidR="00533219" w:rsidRPr="00533219" w:rsidRDefault="00533219" w:rsidP="00533219">
      <w:r w:rsidRPr="00533219">
        <w:rPr>
          <w:rFonts w:hint="eastAsia"/>
        </w:rPr>
        <w:t xml:space="preserve">　患者に苦痛なくマスクを適合し，周囲にガスの漏れがないように固定する．</w:t>
      </w:r>
    </w:p>
    <w:p w14:paraId="6F82F07C" w14:textId="1D3C9BC1" w:rsidR="00533219" w:rsidRPr="00533219" w:rsidRDefault="00533219" w:rsidP="00533219">
      <w:r w:rsidRPr="00533219">
        <w:rPr>
          <w:rFonts w:hint="eastAsia"/>
        </w:rPr>
        <w:t xml:space="preserve">　固定後，回路に漏れがないことを呼吸バッグや呼気弁の動きで確認する．</w:t>
      </w:r>
    </w:p>
    <w:p w14:paraId="0D50BDC3" w14:textId="61713E53" w:rsidR="00533219" w:rsidRPr="00533219" w:rsidRDefault="00533219" w:rsidP="00533219">
      <w:r w:rsidRPr="00533219">
        <w:rPr>
          <w:rFonts w:hint="eastAsia"/>
        </w:rPr>
        <w:t xml:space="preserve">　その際</w:t>
      </w:r>
      <w:r w:rsidRPr="00AB700C">
        <w:rPr>
          <w:rFonts w:hint="eastAsia"/>
        </w:rPr>
        <w:t>，</w:t>
      </w:r>
      <w:r w:rsidRPr="00AB700C">
        <w:rPr>
          <w:rFonts w:hint="eastAsia"/>
          <w:color w:val="FF0000"/>
        </w:rPr>
        <w:t>血圧計，心電図，パルスオキシメーター(SpO2)</w:t>
      </w:r>
      <w:r w:rsidRPr="00533219">
        <w:rPr>
          <w:rFonts w:hint="eastAsia"/>
        </w:rPr>
        <w:t>などのモニター監視下で行</w:t>
      </w:r>
    </w:p>
    <w:p w14:paraId="6D8C86ED" w14:textId="0B00ED1E" w:rsidR="00533219" w:rsidRDefault="00533219" w:rsidP="00533219">
      <w:r w:rsidRPr="00533219">
        <w:rPr>
          <w:rFonts w:hint="eastAsia"/>
        </w:rPr>
        <w:t xml:space="preserve">　うことが望ましい．</w:t>
      </w:r>
    </w:p>
    <w:p w14:paraId="17606670" w14:textId="500B03DA" w:rsidR="00AB700C" w:rsidRDefault="00AB700C" w:rsidP="00533219">
      <w:r>
        <w:rPr>
          <w:noProof/>
        </w:rPr>
        <w:drawing>
          <wp:anchor distT="0" distB="0" distL="114300" distR="114300" simplePos="0" relativeHeight="251671552" behindDoc="1" locked="0" layoutInCell="1" allowOverlap="1" wp14:anchorId="0B9C3565" wp14:editId="61FDDAB4">
            <wp:simplePos x="0" y="0"/>
            <wp:positionH relativeFrom="column">
              <wp:posOffset>4301490</wp:posOffset>
            </wp:positionH>
            <wp:positionV relativeFrom="paragraph">
              <wp:posOffset>6350</wp:posOffset>
            </wp:positionV>
            <wp:extent cx="1390650" cy="1859405"/>
            <wp:effectExtent l="0" t="0" r="0" b="762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0650" cy="1859405"/>
                    </a:xfrm>
                    <a:prstGeom prst="rect">
                      <a:avLst/>
                    </a:prstGeom>
                    <a:noFill/>
                    <a:ln>
                      <a:noFill/>
                    </a:ln>
                  </pic:spPr>
                </pic:pic>
              </a:graphicData>
            </a:graphic>
          </wp:anchor>
        </w:drawing>
      </w:r>
      <w:r>
        <w:rPr>
          <w:noProof/>
        </w:rPr>
        <w:drawing>
          <wp:anchor distT="0" distB="0" distL="114300" distR="114300" simplePos="0" relativeHeight="251670528" behindDoc="1" locked="0" layoutInCell="1" allowOverlap="1" wp14:anchorId="325AF1B2" wp14:editId="58A05D3B">
            <wp:simplePos x="0" y="0"/>
            <wp:positionH relativeFrom="column">
              <wp:posOffset>100965</wp:posOffset>
            </wp:positionH>
            <wp:positionV relativeFrom="paragraph">
              <wp:posOffset>6350</wp:posOffset>
            </wp:positionV>
            <wp:extent cx="3914140" cy="1841636"/>
            <wp:effectExtent l="0" t="0" r="0" b="635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4140" cy="18416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278CB8" w14:textId="4EA23EE4" w:rsidR="00AB700C" w:rsidRDefault="00AB700C" w:rsidP="00533219"/>
    <w:p w14:paraId="7C770C22" w14:textId="7E197AC5" w:rsidR="00AB700C" w:rsidRDefault="00AB700C" w:rsidP="00533219"/>
    <w:p w14:paraId="3287D2AD" w14:textId="78C59C53" w:rsidR="00AB700C" w:rsidRDefault="00AB700C" w:rsidP="00533219"/>
    <w:p w14:paraId="571326DB" w14:textId="14C6768E" w:rsidR="00AB700C" w:rsidRDefault="00AB700C" w:rsidP="00533219"/>
    <w:p w14:paraId="1CBED4A5" w14:textId="5FF0741D" w:rsidR="00AB700C" w:rsidRDefault="00AB700C" w:rsidP="00533219"/>
    <w:p w14:paraId="26A362E4" w14:textId="65157CF3" w:rsidR="00AB700C" w:rsidRDefault="00AB700C" w:rsidP="00533219"/>
    <w:p w14:paraId="046751FE" w14:textId="77777777" w:rsidR="00AB700C" w:rsidRPr="00533219" w:rsidRDefault="00AB700C" w:rsidP="00533219">
      <w:pPr>
        <w:rPr>
          <w:rFonts w:hint="eastAsia"/>
        </w:rPr>
      </w:pPr>
    </w:p>
    <w:p w14:paraId="43212EEE" w14:textId="77777777" w:rsidR="00533219" w:rsidRPr="00533219" w:rsidRDefault="00533219" w:rsidP="00533219">
      <w:r w:rsidRPr="00533219">
        <w:rPr>
          <w:rFonts w:hint="eastAsia"/>
          <w:b/>
          <w:bCs/>
        </w:rPr>
        <w:t>（６）笑気吸入鎮静下の歯科治療</w:t>
      </w:r>
    </w:p>
    <w:p w14:paraId="6B122B9D" w14:textId="77777777" w:rsidR="00533219" w:rsidRPr="00533219" w:rsidRDefault="00533219" w:rsidP="00533219">
      <w:r w:rsidRPr="00533219">
        <w:rPr>
          <w:rFonts w:hint="eastAsia"/>
          <w:b/>
          <w:bCs/>
        </w:rPr>
        <w:t xml:space="preserve">　①歯科治療</w:t>
      </w:r>
    </w:p>
    <w:p w14:paraId="332006FE" w14:textId="77777777" w:rsidR="00533219" w:rsidRPr="00533219" w:rsidRDefault="00533219" w:rsidP="00533219">
      <w:r w:rsidRPr="00533219">
        <w:rPr>
          <w:rFonts w:hint="eastAsia"/>
        </w:rPr>
        <w:t xml:space="preserve">　　鼻呼吸の継続を指示し，歯科治療を開始する．</w:t>
      </w:r>
    </w:p>
    <w:p w14:paraId="6EB919E9" w14:textId="77777777" w:rsidR="00533219" w:rsidRPr="00533219" w:rsidRDefault="00533219" w:rsidP="00533219">
      <w:r w:rsidRPr="00533219">
        <w:rPr>
          <w:rFonts w:hint="eastAsia"/>
        </w:rPr>
        <w:t xml:space="preserve">　　笑気の鎮静作用は弱いため，痛みを伴う処置のときは</w:t>
      </w:r>
      <w:r w:rsidRPr="006A1CB8">
        <w:rPr>
          <w:rFonts w:hint="eastAsia"/>
          <w:color w:val="FF0000"/>
        </w:rPr>
        <w:t>局所麻酔を併用</w:t>
      </w:r>
      <w:r w:rsidRPr="00533219">
        <w:rPr>
          <w:rFonts w:hint="eastAsia"/>
        </w:rPr>
        <w:t>する．</w:t>
      </w:r>
    </w:p>
    <w:p w14:paraId="4E23DF1A" w14:textId="77777777" w:rsidR="00533219" w:rsidRPr="00533219" w:rsidRDefault="00533219" w:rsidP="00533219">
      <w:r w:rsidRPr="00533219">
        <w:rPr>
          <w:rFonts w:hint="eastAsia"/>
        </w:rPr>
        <w:t xml:space="preserve">　</w:t>
      </w:r>
      <w:r w:rsidRPr="00533219">
        <w:rPr>
          <w:rFonts w:hint="eastAsia"/>
          <w:b/>
          <w:bCs/>
        </w:rPr>
        <w:t>②歯科治療の終了</w:t>
      </w:r>
    </w:p>
    <w:p w14:paraId="5132D22B" w14:textId="77777777" w:rsidR="00533219" w:rsidRPr="00533219" w:rsidRDefault="00533219" w:rsidP="00533219">
      <w:r w:rsidRPr="00533219">
        <w:rPr>
          <w:rFonts w:hint="eastAsia"/>
        </w:rPr>
        <w:t xml:space="preserve">　　同時に笑気を供給停止する．</w:t>
      </w:r>
    </w:p>
    <w:p w14:paraId="25B5A0C7" w14:textId="77777777" w:rsidR="00533219" w:rsidRPr="00533219" w:rsidRDefault="00533219" w:rsidP="00533219">
      <w:r w:rsidRPr="00533219">
        <w:rPr>
          <w:rFonts w:hint="eastAsia"/>
        </w:rPr>
        <w:t xml:space="preserve">　　30％以下の笑気吸入では，停止後の</w:t>
      </w:r>
      <w:r w:rsidRPr="006A1CB8">
        <w:rPr>
          <w:rFonts w:hint="eastAsia"/>
          <w:color w:val="FF0000"/>
        </w:rPr>
        <w:t>拡散性低酸素症</w:t>
      </w:r>
      <w:r w:rsidRPr="00533219">
        <w:rPr>
          <w:rFonts w:hint="eastAsia"/>
        </w:rPr>
        <w:t>はほとんど問題とならない．</w:t>
      </w:r>
    </w:p>
    <w:p w14:paraId="5D517A03" w14:textId="6F40F5AF" w:rsidR="00533219" w:rsidRPr="006A1CB8" w:rsidRDefault="00533219" w:rsidP="006A1CB8">
      <w:pPr>
        <w:ind w:left="420" w:hangingChars="200" w:hanging="420"/>
        <w:rPr>
          <w:color w:val="FF0000"/>
        </w:rPr>
      </w:pPr>
      <w:r w:rsidRPr="00533219">
        <w:rPr>
          <w:rFonts w:hint="eastAsia"/>
        </w:rPr>
        <w:lastRenderedPageBreak/>
        <w:t xml:space="preserve">　　停止後の酸素の吸引は必須ではないが，すみやかな回復のために</w:t>
      </w:r>
      <w:r w:rsidRPr="006A1CB8">
        <w:rPr>
          <w:rFonts w:hint="eastAsia"/>
          <w:color w:val="FF0000"/>
        </w:rPr>
        <w:t>数分間の酸素吸入が好ましい．</w:t>
      </w:r>
    </w:p>
    <w:p w14:paraId="19C2A586" w14:textId="77777777" w:rsidR="00533219" w:rsidRPr="00533219" w:rsidRDefault="00533219" w:rsidP="00533219">
      <w:r w:rsidRPr="006A1CB8">
        <w:rPr>
          <w:rFonts w:hint="eastAsia"/>
          <w:color w:val="FF0000"/>
        </w:rPr>
        <w:t xml:space="preserve">　　5分程度いすに座らせ</w:t>
      </w:r>
      <w:r w:rsidRPr="00533219">
        <w:rPr>
          <w:rFonts w:hint="eastAsia"/>
        </w:rPr>
        <w:t>，呼吸数，血圧心拍数などに異常がないことを確認する．</w:t>
      </w:r>
    </w:p>
    <w:p w14:paraId="5B54D6C0" w14:textId="77777777" w:rsidR="00533219" w:rsidRPr="00533219" w:rsidRDefault="00533219" w:rsidP="00533219">
      <w:r w:rsidRPr="00533219">
        <w:rPr>
          <w:rFonts w:hint="eastAsia"/>
        </w:rPr>
        <w:t xml:space="preserve">　</w:t>
      </w:r>
      <w:r w:rsidRPr="00533219">
        <w:rPr>
          <w:rFonts w:hint="eastAsia"/>
          <w:b/>
          <w:bCs/>
        </w:rPr>
        <w:t>③帰宅許可</w:t>
      </w:r>
    </w:p>
    <w:p w14:paraId="2B89D818" w14:textId="185DFD57" w:rsidR="00533219" w:rsidRPr="00533219" w:rsidRDefault="00533219" w:rsidP="006A1CB8">
      <w:pPr>
        <w:ind w:left="420" w:hangingChars="200" w:hanging="420"/>
      </w:pPr>
      <w:r w:rsidRPr="00533219">
        <w:rPr>
          <w:rFonts w:hint="eastAsia"/>
        </w:rPr>
        <w:t xml:space="preserve">　　バイタルサインに異常が無く，意識が明瞭であり，ふらつかず歩くことができたら帰宅可能．</w:t>
      </w:r>
    </w:p>
    <w:p w14:paraId="6233D979" w14:textId="77777777" w:rsidR="00533219" w:rsidRPr="00533219" w:rsidRDefault="00533219" w:rsidP="00533219">
      <w:r w:rsidRPr="00533219">
        <w:rPr>
          <w:rFonts w:hint="eastAsia"/>
        </w:rPr>
        <w:t xml:space="preserve">　　帰宅の際は，絶対条件ではないが，責任ある成人の付添いがあることが望ましい．</w:t>
      </w:r>
    </w:p>
    <w:p w14:paraId="17B11E2B" w14:textId="77777777" w:rsidR="006A1CB8" w:rsidRDefault="006A1CB8" w:rsidP="00533219">
      <w:pPr>
        <w:rPr>
          <w:b/>
          <w:bCs/>
          <w:color w:val="7030A0"/>
        </w:rPr>
      </w:pPr>
    </w:p>
    <w:p w14:paraId="7A2ADF1B" w14:textId="2A40EC2C" w:rsidR="00533219" w:rsidRPr="006A1CB8" w:rsidRDefault="00533219" w:rsidP="00533219">
      <w:pPr>
        <w:rPr>
          <w:color w:val="7030A0"/>
        </w:rPr>
      </w:pPr>
      <w:r w:rsidRPr="006A1CB8">
        <w:rPr>
          <w:rFonts w:hint="eastAsia"/>
          <w:b/>
          <w:bCs/>
          <w:color w:val="7030A0"/>
        </w:rPr>
        <w:t>３：静脈内鎮静法</w:t>
      </w:r>
    </w:p>
    <w:p w14:paraId="59BDFB14" w14:textId="77777777" w:rsidR="00533219" w:rsidRPr="00533219" w:rsidRDefault="00533219" w:rsidP="00533219">
      <w:r w:rsidRPr="00533219">
        <w:rPr>
          <w:rFonts w:hint="eastAsia"/>
          <w:b/>
          <w:bCs/>
        </w:rPr>
        <w:t>（１）概要</w:t>
      </w:r>
    </w:p>
    <w:p w14:paraId="68561A3C" w14:textId="77777777" w:rsidR="00533219" w:rsidRPr="00533219" w:rsidRDefault="00533219" w:rsidP="00533219">
      <w:r w:rsidRPr="00533219">
        <w:rPr>
          <w:rFonts w:hint="eastAsia"/>
          <w:b/>
          <w:bCs/>
        </w:rPr>
        <w:t xml:space="preserve">　　➀静脈内鎮静法とは</w:t>
      </w:r>
    </w:p>
    <w:p w14:paraId="4A39662F" w14:textId="77777777" w:rsidR="00533219" w:rsidRPr="00533219" w:rsidRDefault="00533219" w:rsidP="00533219">
      <w:r w:rsidRPr="00533219">
        <w:rPr>
          <w:rFonts w:hint="eastAsia"/>
        </w:rPr>
        <w:t xml:space="preserve">　　　静脈麻酔薬（プロポフォール，チオペンタールナトリウム)． </w:t>
      </w:r>
    </w:p>
    <w:p w14:paraId="1711F29E" w14:textId="77777777" w:rsidR="00533219" w:rsidRPr="00533219" w:rsidRDefault="00533219" w:rsidP="00533219">
      <w:r w:rsidRPr="00533219">
        <w:rPr>
          <w:rFonts w:hint="eastAsia"/>
        </w:rPr>
        <w:t xml:space="preserve">　　　α2受容体刺激薬（デクスメデトミジン塩酸塩）など．</w:t>
      </w:r>
    </w:p>
    <w:p w14:paraId="26954D33" w14:textId="77777777" w:rsidR="00533219" w:rsidRPr="00533219" w:rsidRDefault="00533219" w:rsidP="00533219">
      <w:r w:rsidRPr="00533219">
        <w:rPr>
          <w:rFonts w:hint="eastAsia"/>
        </w:rPr>
        <w:t xml:space="preserve">　　　を単独，または併用して鎮静状態を作り出す方法．</w:t>
      </w:r>
    </w:p>
    <w:p w14:paraId="48BF610A" w14:textId="77777777" w:rsidR="00533219" w:rsidRPr="00533219" w:rsidRDefault="00533219" w:rsidP="00533219">
      <w:r w:rsidRPr="00533219">
        <w:rPr>
          <w:rFonts w:hint="eastAsia"/>
        </w:rPr>
        <w:t xml:space="preserve">　　</w:t>
      </w:r>
      <w:r w:rsidRPr="00533219">
        <w:rPr>
          <w:rFonts w:hint="eastAsia"/>
          <w:b/>
          <w:bCs/>
        </w:rPr>
        <w:t>②特徴</w:t>
      </w:r>
    </w:p>
    <w:p w14:paraId="70FA895B" w14:textId="06B6DB66" w:rsidR="00533219" w:rsidRDefault="00533219" w:rsidP="00533219">
      <w:r w:rsidRPr="00533219">
        <w:rPr>
          <w:rFonts w:hint="eastAsia"/>
        </w:rPr>
        <w:t xml:space="preserve">　　　吸入鎮静法よりも確実な鎮静効果が得られ，健忘効果も強力．</w:t>
      </w:r>
    </w:p>
    <w:p w14:paraId="300B7E58" w14:textId="60975ED6" w:rsidR="006A1CB8" w:rsidRDefault="006A1CB8" w:rsidP="00533219">
      <w:r>
        <w:rPr>
          <w:noProof/>
        </w:rPr>
        <w:drawing>
          <wp:anchor distT="0" distB="0" distL="114300" distR="114300" simplePos="0" relativeHeight="251672576" behindDoc="1" locked="0" layoutInCell="1" allowOverlap="1" wp14:anchorId="4ED3B1E4" wp14:editId="08E4530F">
            <wp:simplePos x="0" y="0"/>
            <wp:positionH relativeFrom="column">
              <wp:posOffset>3643630</wp:posOffset>
            </wp:positionH>
            <wp:positionV relativeFrom="paragraph">
              <wp:posOffset>82550</wp:posOffset>
            </wp:positionV>
            <wp:extent cx="2394585" cy="1390435"/>
            <wp:effectExtent l="0" t="0" r="5715" b="63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4585" cy="1390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1" locked="0" layoutInCell="1" allowOverlap="1" wp14:anchorId="4A175DF9" wp14:editId="163ACB26">
            <wp:simplePos x="0" y="0"/>
            <wp:positionH relativeFrom="column">
              <wp:posOffset>-3810</wp:posOffset>
            </wp:positionH>
            <wp:positionV relativeFrom="paragraph">
              <wp:posOffset>73025</wp:posOffset>
            </wp:positionV>
            <wp:extent cx="3154680" cy="1457325"/>
            <wp:effectExtent l="0" t="0" r="7620" b="952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54680" cy="1457325"/>
                    </a:xfrm>
                    <a:prstGeom prst="rect">
                      <a:avLst/>
                    </a:prstGeom>
                    <a:noFill/>
                    <a:ln>
                      <a:noFill/>
                    </a:ln>
                  </pic:spPr>
                </pic:pic>
              </a:graphicData>
            </a:graphic>
          </wp:anchor>
        </w:drawing>
      </w:r>
    </w:p>
    <w:p w14:paraId="08B0F20D" w14:textId="70E01BCC" w:rsidR="006A1CB8" w:rsidRDefault="006A1CB8" w:rsidP="00533219"/>
    <w:p w14:paraId="1F9466D9" w14:textId="1B3A5A77" w:rsidR="006A1CB8" w:rsidRDefault="006A1CB8" w:rsidP="00533219"/>
    <w:p w14:paraId="28AD5396" w14:textId="1C6C587E" w:rsidR="006A1CB8" w:rsidRDefault="006A1CB8" w:rsidP="00533219"/>
    <w:p w14:paraId="7EB559D7" w14:textId="77777777" w:rsidR="006A1CB8" w:rsidRDefault="006A1CB8" w:rsidP="00533219"/>
    <w:p w14:paraId="755B738C" w14:textId="77777777" w:rsidR="006A1CB8" w:rsidRDefault="006A1CB8" w:rsidP="00533219"/>
    <w:p w14:paraId="789143CB" w14:textId="77777777" w:rsidR="006A1CB8" w:rsidRDefault="006A1CB8" w:rsidP="00533219"/>
    <w:p w14:paraId="56746843" w14:textId="506CCA14" w:rsidR="00533219" w:rsidRPr="00533219" w:rsidRDefault="00533219" w:rsidP="00533219">
      <w:r w:rsidRPr="00533219">
        <w:rPr>
          <w:rFonts w:hint="eastAsia"/>
          <w:b/>
          <w:bCs/>
        </w:rPr>
        <w:t>（２）使用薬剤</w:t>
      </w:r>
    </w:p>
    <w:p w14:paraId="4AD0A416" w14:textId="77777777" w:rsidR="00533219" w:rsidRPr="00533219" w:rsidRDefault="00533219" w:rsidP="00533219">
      <w:r w:rsidRPr="00533219">
        <w:rPr>
          <w:rFonts w:hint="eastAsia"/>
          <w:b/>
          <w:bCs/>
        </w:rPr>
        <w:t xml:space="preserve">　　静脈内鎮静法で用いる鎮静薬に望まれる作用</w:t>
      </w:r>
    </w:p>
    <w:p w14:paraId="4133C05A" w14:textId="77777777" w:rsidR="00533219" w:rsidRPr="00533219" w:rsidRDefault="00533219" w:rsidP="00533219">
      <w:r w:rsidRPr="00533219">
        <w:rPr>
          <w:rFonts w:hint="eastAsia"/>
        </w:rPr>
        <w:t xml:space="preserve">　　　</w:t>
      </w:r>
      <w:r w:rsidRPr="006A1CB8">
        <w:rPr>
          <w:rFonts w:hint="eastAsia"/>
          <w:color w:val="FF0000"/>
        </w:rPr>
        <w:t>鎮静，催眠，抗不安，健忘</w:t>
      </w:r>
      <w:r w:rsidRPr="00533219">
        <w:rPr>
          <w:rFonts w:hint="eastAsia"/>
        </w:rPr>
        <w:t>などの中枢抑制作用がある．</w:t>
      </w:r>
    </w:p>
    <w:p w14:paraId="796706CC" w14:textId="77777777" w:rsidR="00533219" w:rsidRPr="00533219" w:rsidRDefault="00533219" w:rsidP="00533219">
      <w:r w:rsidRPr="00533219">
        <w:rPr>
          <w:rFonts w:hint="eastAsia"/>
        </w:rPr>
        <w:t xml:space="preserve">　　　覚醒は速やかである．</w:t>
      </w:r>
    </w:p>
    <w:p w14:paraId="007CB29B" w14:textId="77777777" w:rsidR="00533219" w:rsidRPr="00533219" w:rsidRDefault="00533219" w:rsidP="00533219">
      <w:r w:rsidRPr="00533219">
        <w:rPr>
          <w:rFonts w:hint="eastAsia"/>
        </w:rPr>
        <w:t xml:space="preserve">　　　</w:t>
      </w:r>
      <w:r w:rsidRPr="006A1CB8">
        <w:rPr>
          <w:rFonts w:hint="eastAsia"/>
          <w:color w:val="FF0000"/>
        </w:rPr>
        <w:t>制吐作用</w:t>
      </w:r>
      <w:r w:rsidRPr="00533219">
        <w:rPr>
          <w:rFonts w:hint="eastAsia"/>
        </w:rPr>
        <w:t>がある．</w:t>
      </w:r>
    </w:p>
    <w:p w14:paraId="4ADC8667" w14:textId="77777777" w:rsidR="00533219" w:rsidRPr="00533219" w:rsidRDefault="00533219" w:rsidP="00533219">
      <w:r w:rsidRPr="00533219">
        <w:rPr>
          <w:rFonts w:hint="eastAsia"/>
        </w:rPr>
        <w:t xml:space="preserve">　　　副作用が少ないこと．</w:t>
      </w:r>
    </w:p>
    <w:p w14:paraId="091CE9B3" w14:textId="77777777" w:rsidR="00533219" w:rsidRPr="00533219" w:rsidRDefault="00533219" w:rsidP="00533219">
      <w:r w:rsidRPr="00533219">
        <w:rPr>
          <w:rFonts w:hint="eastAsia"/>
        </w:rPr>
        <w:t xml:space="preserve">　　</w:t>
      </w:r>
    </w:p>
    <w:p w14:paraId="2E4B57B3" w14:textId="58BA0FFE" w:rsidR="00533219" w:rsidRPr="00533219" w:rsidRDefault="00533219" w:rsidP="006A1CB8">
      <w:pPr>
        <w:ind w:left="420" w:hangingChars="200" w:hanging="420"/>
      </w:pPr>
      <w:r w:rsidRPr="00533219">
        <w:rPr>
          <w:rFonts w:hint="eastAsia"/>
        </w:rPr>
        <w:t xml:space="preserve">　　現在使われている薬物は多くの点でこれらの望まれる条件をクリアーしているが，完全ではない。</w:t>
      </w:r>
    </w:p>
    <w:p w14:paraId="1B703476" w14:textId="77777777" w:rsidR="00533219" w:rsidRPr="00533219" w:rsidRDefault="00533219" w:rsidP="00533219">
      <w:r w:rsidRPr="00533219">
        <w:rPr>
          <w:rFonts w:hint="eastAsia"/>
        </w:rPr>
        <w:t xml:space="preserve">　　副作用として呼吸循環抑制が少なく，静注時の血管痛がないことなどが望まれる．</w:t>
      </w:r>
    </w:p>
    <w:p w14:paraId="4751C6B8" w14:textId="77777777" w:rsidR="006A1CB8" w:rsidRDefault="00533219" w:rsidP="00533219">
      <w:pPr>
        <w:rPr>
          <w:b/>
          <w:bCs/>
        </w:rPr>
      </w:pPr>
      <w:r w:rsidRPr="00533219">
        <w:rPr>
          <w:rFonts w:hint="eastAsia"/>
          <w:b/>
          <w:bCs/>
        </w:rPr>
        <w:t xml:space="preserve">　　</w:t>
      </w:r>
    </w:p>
    <w:p w14:paraId="3A9962D1" w14:textId="750476E3" w:rsidR="00533219" w:rsidRPr="00533219" w:rsidRDefault="00533219" w:rsidP="006A1CB8">
      <w:pPr>
        <w:ind w:firstLineChars="200" w:firstLine="412"/>
      </w:pPr>
      <w:r w:rsidRPr="00533219">
        <w:rPr>
          <w:rFonts w:hint="eastAsia"/>
          <w:b/>
          <w:bCs/>
        </w:rPr>
        <w:t>歯科の静脈内鎮静法で一般的に使用されている薬剤</w:t>
      </w:r>
    </w:p>
    <w:p w14:paraId="2970BE80" w14:textId="77777777" w:rsidR="00533219" w:rsidRPr="00533219" w:rsidRDefault="00533219" w:rsidP="00533219">
      <w:r w:rsidRPr="00533219">
        <w:rPr>
          <w:rFonts w:hint="eastAsia"/>
        </w:rPr>
        <w:t xml:space="preserve">　　ベンゾジアゼピン系薬物：ホリゾン，ドルミカム</w:t>
      </w:r>
    </w:p>
    <w:p w14:paraId="6548EE6B" w14:textId="4BB85D5B" w:rsidR="00533219" w:rsidRPr="00533219" w:rsidRDefault="00533219" w:rsidP="00533219">
      <w:r w:rsidRPr="00533219">
        <w:rPr>
          <w:rFonts w:hint="eastAsia"/>
        </w:rPr>
        <w:lastRenderedPageBreak/>
        <w:t xml:space="preserve">　　プロポフォール</w:t>
      </w:r>
    </w:p>
    <w:p w14:paraId="39EF685F" w14:textId="034EF193" w:rsidR="00533219" w:rsidRPr="00533219" w:rsidRDefault="006A1CB8" w:rsidP="00533219">
      <w:r>
        <w:rPr>
          <w:noProof/>
        </w:rPr>
        <w:drawing>
          <wp:anchor distT="0" distB="0" distL="114300" distR="114300" simplePos="0" relativeHeight="251676672" behindDoc="1" locked="0" layoutInCell="1" allowOverlap="1" wp14:anchorId="3E725E7C" wp14:editId="40F8BA5A">
            <wp:simplePos x="0" y="0"/>
            <wp:positionH relativeFrom="column">
              <wp:posOffset>4714240</wp:posOffset>
            </wp:positionH>
            <wp:positionV relativeFrom="paragraph">
              <wp:posOffset>92075</wp:posOffset>
            </wp:positionV>
            <wp:extent cx="548766" cy="1143000"/>
            <wp:effectExtent l="0" t="0" r="381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766"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1" locked="0" layoutInCell="1" allowOverlap="1" wp14:anchorId="0423ADED" wp14:editId="4B3EDD80">
            <wp:simplePos x="0" y="0"/>
            <wp:positionH relativeFrom="column">
              <wp:posOffset>4094480</wp:posOffset>
            </wp:positionH>
            <wp:positionV relativeFrom="paragraph">
              <wp:posOffset>73025</wp:posOffset>
            </wp:positionV>
            <wp:extent cx="409492" cy="111442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409492"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1" locked="0" layoutInCell="1" allowOverlap="1" wp14:anchorId="7D9E9682" wp14:editId="460F6B41">
            <wp:simplePos x="0" y="0"/>
            <wp:positionH relativeFrom="column">
              <wp:posOffset>3406775</wp:posOffset>
            </wp:positionH>
            <wp:positionV relativeFrom="paragraph">
              <wp:posOffset>6350</wp:posOffset>
            </wp:positionV>
            <wp:extent cx="398859" cy="1276350"/>
            <wp:effectExtent l="0" t="0" r="127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859"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➀ベンゾジアゼピン</w:t>
      </w:r>
    </w:p>
    <w:p w14:paraId="3083D4C3" w14:textId="6B505161" w:rsidR="00533219" w:rsidRPr="00533219" w:rsidRDefault="00533219" w:rsidP="00533219">
      <w:r w:rsidRPr="00533219">
        <w:rPr>
          <w:rFonts w:hint="eastAsia"/>
          <w:b/>
          <w:bCs/>
        </w:rPr>
        <w:t>１）薬剤</w:t>
      </w:r>
    </w:p>
    <w:p w14:paraId="4C8604EC" w14:textId="54C78FF2" w:rsidR="00533219" w:rsidRPr="00533219" w:rsidRDefault="00533219" w:rsidP="00533219">
      <w:r w:rsidRPr="00533219">
        <w:rPr>
          <w:rFonts w:hint="eastAsia"/>
        </w:rPr>
        <w:t xml:space="preserve">　　</w:t>
      </w:r>
      <w:r w:rsidRPr="006A1CB8">
        <w:rPr>
          <w:rFonts w:hint="eastAsia"/>
          <w:color w:val="FF0000"/>
        </w:rPr>
        <w:t>ジアゼパム</w:t>
      </w:r>
      <w:r w:rsidRPr="00533219">
        <w:rPr>
          <w:rFonts w:hint="eastAsia"/>
        </w:rPr>
        <w:t>(商品名：ホリゾン</w:t>
      </w:r>
      <w:r w:rsidRPr="00533219">
        <w:rPr>
          <w:rFonts w:hint="eastAsia"/>
          <w:vertAlign w:val="superscript"/>
        </w:rPr>
        <w:t>R</w:t>
      </w:r>
      <w:r w:rsidRPr="00533219">
        <w:rPr>
          <w:rFonts w:hint="eastAsia"/>
        </w:rPr>
        <w:t>，セルシン</w:t>
      </w:r>
      <w:r w:rsidRPr="00533219">
        <w:rPr>
          <w:rFonts w:hint="eastAsia"/>
          <w:vertAlign w:val="superscript"/>
        </w:rPr>
        <w:t>R</w:t>
      </w:r>
      <w:r w:rsidRPr="00533219">
        <w:rPr>
          <w:rFonts w:hint="eastAsia"/>
        </w:rPr>
        <w:t>)</w:t>
      </w:r>
    </w:p>
    <w:p w14:paraId="4C77A188" w14:textId="0EAB3014" w:rsidR="00533219" w:rsidRPr="00533219" w:rsidRDefault="00533219" w:rsidP="00533219">
      <w:r w:rsidRPr="00533219">
        <w:rPr>
          <w:rFonts w:hint="eastAsia"/>
        </w:rPr>
        <w:t xml:space="preserve">　　</w:t>
      </w:r>
      <w:r w:rsidRPr="006A1CB8">
        <w:rPr>
          <w:rFonts w:hint="eastAsia"/>
          <w:color w:val="FF0000"/>
        </w:rPr>
        <w:t>ミダゾラム</w:t>
      </w:r>
      <w:r w:rsidRPr="00533219">
        <w:rPr>
          <w:rFonts w:hint="eastAsia"/>
        </w:rPr>
        <w:t>(商品名：ドルミカム</w:t>
      </w:r>
      <w:r w:rsidRPr="00533219">
        <w:rPr>
          <w:rFonts w:hint="eastAsia"/>
          <w:vertAlign w:val="superscript"/>
        </w:rPr>
        <w:t>R</w:t>
      </w:r>
      <w:r w:rsidRPr="00533219">
        <w:rPr>
          <w:rFonts w:hint="eastAsia"/>
        </w:rPr>
        <w:t>)</w:t>
      </w:r>
    </w:p>
    <w:p w14:paraId="247CC968" w14:textId="514DE36E" w:rsidR="00533219" w:rsidRPr="00533219" w:rsidRDefault="00533219" w:rsidP="00533219">
      <w:r w:rsidRPr="00533219">
        <w:rPr>
          <w:rFonts w:hint="eastAsia"/>
        </w:rPr>
        <w:t xml:space="preserve">　　</w:t>
      </w:r>
      <w:r w:rsidRPr="006A1CB8">
        <w:rPr>
          <w:rFonts w:hint="eastAsia"/>
          <w:color w:val="FF0000"/>
        </w:rPr>
        <w:t>フルニトラゼパム</w:t>
      </w:r>
      <w:r w:rsidRPr="00533219">
        <w:rPr>
          <w:rFonts w:hint="eastAsia"/>
        </w:rPr>
        <w:t xml:space="preserve"> (商品名：サイレース</w:t>
      </w:r>
      <w:r w:rsidRPr="00533219">
        <w:rPr>
          <w:rFonts w:hint="eastAsia"/>
          <w:vertAlign w:val="superscript"/>
        </w:rPr>
        <w:t>R</w:t>
      </w:r>
      <w:r w:rsidRPr="00533219">
        <w:rPr>
          <w:rFonts w:hint="eastAsia"/>
        </w:rPr>
        <w:t>)</w:t>
      </w:r>
    </w:p>
    <w:p w14:paraId="4E395572" w14:textId="50C91A22" w:rsidR="006A1CB8" w:rsidRDefault="006A1CB8" w:rsidP="00533219">
      <w:pPr>
        <w:rPr>
          <w:b/>
          <w:bCs/>
        </w:rPr>
      </w:pPr>
      <w:r>
        <w:rPr>
          <w:b/>
          <w:bCs/>
          <w:noProof/>
        </w:rPr>
        <w:drawing>
          <wp:anchor distT="0" distB="0" distL="114300" distR="114300" simplePos="0" relativeHeight="251677696" behindDoc="1" locked="0" layoutInCell="1" allowOverlap="1" wp14:anchorId="05336575" wp14:editId="6FFF8C5A">
            <wp:simplePos x="0" y="0"/>
            <wp:positionH relativeFrom="margin">
              <wp:align>left</wp:align>
            </wp:positionH>
            <wp:positionV relativeFrom="paragraph">
              <wp:posOffset>6350</wp:posOffset>
            </wp:positionV>
            <wp:extent cx="5639481" cy="2023473"/>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9481" cy="20234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C705A9" w14:textId="77777777" w:rsidR="006A1CB8" w:rsidRDefault="006A1CB8" w:rsidP="00533219">
      <w:pPr>
        <w:rPr>
          <w:b/>
          <w:bCs/>
        </w:rPr>
      </w:pPr>
    </w:p>
    <w:p w14:paraId="06C1E193" w14:textId="13C3921D" w:rsidR="006A1CB8" w:rsidRDefault="006A1CB8" w:rsidP="00533219">
      <w:pPr>
        <w:rPr>
          <w:b/>
          <w:bCs/>
        </w:rPr>
      </w:pPr>
    </w:p>
    <w:p w14:paraId="6C911D7F" w14:textId="77777777" w:rsidR="006A1CB8" w:rsidRDefault="006A1CB8" w:rsidP="00533219">
      <w:pPr>
        <w:rPr>
          <w:b/>
          <w:bCs/>
        </w:rPr>
      </w:pPr>
    </w:p>
    <w:p w14:paraId="394893BC" w14:textId="77777777" w:rsidR="006A1CB8" w:rsidRDefault="006A1CB8" w:rsidP="00533219">
      <w:pPr>
        <w:rPr>
          <w:b/>
          <w:bCs/>
        </w:rPr>
      </w:pPr>
    </w:p>
    <w:p w14:paraId="4934E259" w14:textId="77777777" w:rsidR="006A1CB8" w:rsidRDefault="006A1CB8" w:rsidP="00533219">
      <w:pPr>
        <w:rPr>
          <w:b/>
          <w:bCs/>
        </w:rPr>
      </w:pPr>
    </w:p>
    <w:p w14:paraId="787B3E26" w14:textId="77777777" w:rsidR="006A1CB8" w:rsidRDefault="006A1CB8" w:rsidP="00533219">
      <w:pPr>
        <w:rPr>
          <w:b/>
          <w:bCs/>
        </w:rPr>
      </w:pPr>
    </w:p>
    <w:p w14:paraId="0B10419E" w14:textId="77777777" w:rsidR="006A1CB8" w:rsidRDefault="006A1CB8" w:rsidP="00533219">
      <w:pPr>
        <w:rPr>
          <w:b/>
          <w:bCs/>
        </w:rPr>
      </w:pPr>
    </w:p>
    <w:p w14:paraId="0D1A63E7" w14:textId="77777777" w:rsidR="006A1CB8" w:rsidRDefault="006A1CB8" w:rsidP="00533219">
      <w:pPr>
        <w:rPr>
          <w:b/>
          <w:bCs/>
        </w:rPr>
      </w:pPr>
    </w:p>
    <w:p w14:paraId="62475CF1" w14:textId="09B20299" w:rsidR="00533219" w:rsidRPr="00533219" w:rsidRDefault="00533219" w:rsidP="00533219">
      <w:r w:rsidRPr="00533219">
        <w:rPr>
          <w:rFonts w:hint="eastAsia"/>
          <w:b/>
          <w:bCs/>
        </w:rPr>
        <w:t>２）ベンゾジアゼピン系薬物の作用</w:t>
      </w:r>
    </w:p>
    <w:p w14:paraId="66C5724C" w14:textId="77777777" w:rsidR="00533219" w:rsidRPr="00533219" w:rsidRDefault="00533219" w:rsidP="00533219">
      <w:r w:rsidRPr="00533219">
        <w:rPr>
          <w:rFonts w:hint="eastAsia"/>
          <w:b/>
          <w:bCs/>
        </w:rPr>
        <w:t xml:space="preserve">　鎮静法で望まれる作用</w:t>
      </w:r>
    </w:p>
    <w:p w14:paraId="3FBECB44" w14:textId="77777777" w:rsidR="00533219" w:rsidRPr="00533219" w:rsidRDefault="00533219" w:rsidP="00533219">
      <w:r w:rsidRPr="00533219">
        <w:rPr>
          <w:rFonts w:hint="eastAsia"/>
        </w:rPr>
        <w:t xml:space="preserve">　　鎮静，催眠，抗不安，前向性健忘作用などの中枢抑制作用である．</w:t>
      </w:r>
    </w:p>
    <w:p w14:paraId="1588BAA2" w14:textId="77777777" w:rsidR="00533219" w:rsidRPr="00533219" w:rsidRDefault="00533219" w:rsidP="006A1CB8">
      <w:pPr>
        <w:ind w:left="420" w:hangingChars="200" w:hanging="420"/>
      </w:pPr>
      <w:r w:rsidRPr="00533219">
        <w:rPr>
          <w:rFonts w:hint="eastAsia"/>
        </w:rPr>
        <w:t xml:space="preserve">　　覚醒は速やかであることが望ましい．ミダゾラムは覚醒が速やかなために多用されている．</w:t>
      </w:r>
    </w:p>
    <w:p w14:paraId="396CA4E8" w14:textId="77777777" w:rsidR="00533219" w:rsidRPr="00533219" w:rsidRDefault="00533219" w:rsidP="00533219">
      <w:r w:rsidRPr="00533219">
        <w:rPr>
          <w:rFonts w:hint="eastAsia"/>
          <w:b/>
          <w:bCs/>
        </w:rPr>
        <w:t xml:space="preserve">　健忘効果について（ミダゾラムとプロポフォールとの比較）</w:t>
      </w:r>
    </w:p>
    <w:p w14:paraId="7BFEB9F2" w14:textId="77777777" w:rsidR="006A1CB8" w:rsidRDefault="00533219" w:rsidP="006A1CB8">
      <w:pPr>
        <w:ind w:left="420" w:hangingChars="200" w:hanging="420"/>
      </w:pPr>
      <w:r w:rsidRPr="00533219">
        <w:rPr>
          <w:rFonts w:hint="eastAsia"/>
        </w:rPr>
        <w:t xml:space="preserve">　　中程度の鎮静では侵害刺激に対する絵の健忘がミダゾラムの方が強かったとする報告</w:t>
      </w:r>
      <w:r w:rsidR="006A1CB8">
        <w:rPr>
          <w:rFonts w:hint="eastAsia"/>
        </w:rPr>
        <w:t xml:space="preserve">　</w:t>
      </w:r>
      <w:r w:rsidRPr="00533219">
        <w:rPr>
          <w:rFonts w:hint="eastAsia"/>
        </w:rPr>
        <w:t>と言葉の記銘については両薬で差がなかったとする報告がある．</w:t>
      </w:r>
    </w:p>
    <w:p w14:paraId="308C6AF7" w14:textId="6D0BE28A" w:rsidR="00533219" w:rsidRPr="00533219" w:rsidRDefault="00533219" w:rsidP="006A1CB8">
      <w:pPr>
        <w:ind w:left="412" w:hangingChars="200" w:hanging="412"/>
      </w:pPr>
      <w:r w:rsidRPr="00533219">
        <w:rPr>
          <w:rFonts w:hint="eastAsia"/>
          <w:b/>
          <w:bCs/>
        </w:rPr>
        <w:t xml:space="preserve">　ベンゾジアゼピン系薬物の副作用</w:t>
      </w:r>
    </w:p>
    <w:p w14:paraId="15F05BC0" w14:textId="77777777" w:rsidR="00533219" w:rsidRPr="00533219" w:rsidRDefault="00533219" w:rsidP="00533219">
      <w:r w:rsidRPr="00533219">
        <w:rPr>
          <w:rFonts w:hint="eastAsia"/>
        </w:rPr>
        <w:t xml:space="preserve">　　鎮静量で</w:t>
      </w:r>
      <w:r w:rsidRPr="00E1519A">
        <w:rPr>
          <w:rFonts w:hint="eastAsia"/>
          <w:color w:val="FF0000"/>
        </w:rPr>
        <w:t>軽度の呼吸抑制</w:t>
      </w:r>
      <w:r w:rsidRPr="00533219">
        <w:rPr>
          <w:rFonts w:hint="eastAsia"/>
        </w:rPr>
        <w:t>がある．</w:t>
      </w:r>
    </w:p>
    <w:p w14:paraId="36054815" w14:textId="1CA48A07" w:rsidR="00533219" w:rsidRPr="00533219" w:rsidRDefault="00533219" w:rsidP="006A1CB8">
      <w:pPr>
        <w:ind w:left="420" w:hangingChars="200" w:hanging="420"/>
      </w:pPr>
      <w:r w:rsidRPr="00533219">
        <w:rPr>
          <w:rFonts w:hint="eastAsia"/>
        </w:rPr>
        <w:t xml:space="preserve">　　投与速度が速い場合や過量による，いびき・舌根沈下・SpO2の低下・1回換気量の減少・</w:t>
      </w:r>
      <w:r w:rsidRPr="00E1519A">
        <w:rPr>
          <w:rFonts w:hint="eastAsia"/>
          <w:color w:val="FF0000"/>
        </w:rPr>
        <w:t>呼吸数の増加</w:t>
      </w:r>
      <w:r w:rsidRPr="00533219">
        <w:rPr>
          <w:rFonts w:hint="eastAsia"/>
        </w:rPr>
        <w:t>などがある．</w:t>
      </w:r>
      <w:r w:rsidRPr="00E1519A">
        <w:rPr>
          <w:rFonts w:hint="eastAsia"/>
          <w:color w:val="FF0000"/>
        </w:rPr>
        <w:t>ミダゾラムは舌根沈下などの呼吸抑制を生じやすい</w:t>
      </w:r>
      <w:r w:rsidRPr="00533219">
        <w:rPr>
          <w:rFonts w:hint="eastAsia"/>
        </w:rPr>
        <w:t>．</w:t>
      </w:r>
    </w:p>
    <w:p w14:paraId="593B2B13" w14:textId="15034FA8" w:rsidR="00533219" w:rsidRPr="00533219" w:rsidRDefault="00533219" w:rsidP="006A1CB8">
      <w:pPr>
        <w:ind w:left="420" w:hangingChars="200" w:hanging="420"/>
      </w:pPr>
      <w:r w:rsidRPr="00533219">
        <w:rPr>
          <w:rFonts w:hint="eastAsia"/>
        </w:rPr>
        <w:t xml:space="preserve">　　ベンゾジアゼピン液薬物は鎮静量で軽度の循環抑制があるが，軽度の血圧低下は高血圧症患者に望ましい．</w:t>
      </w:r>
    </w:p>
    <w:p w14:paraId="4DF052F1" w14:textId="77777777" w:rsidR="00533219" w:rsidRPr="00533219" w:rsidRDefault="00533219" w:rsidP="00533219">
      <w:r w:rsidRPr="00533219">
        <w:rPr>
          <w:rFonts w:hint="eastAsia"/>
          <w:b/>
          <w:bCs/>
        </w:rPr>
        <w:t xml:space="preserve">　静注時の血管痛</w:t>
      </w:r>
    </w:p>
    <w:p w14:paraId="0B069F4F" w14:textId="5334D95E" w:rsidR="00533219" w:rsidRDefault="00533219" w:rsidP="006A1CB8">
      <w:pPr>
        <w:ind w:left="420" w:hangingChars="200" w:hanging="420"/>
      </w:pPr>
      <w:r w:rsidRPr="00533219">
        <w:rPr>
          <w:rFonts w:hint="eastAsia"/>
        </w:rPr>
        <w:t xml:space="preserve">　　ミダゾラム，フルニトラゼパム，ジアゼパムの順で血管痛が少なく，ミダゾラムは血管痛や血管為害性がほとんどない．</w:t>
      </w:r>
    </w:p>
    <w:p w14:paraId="2DA2D4FA" w14:textId="77777777" w:rsidR="00E1519A" w:rsidRPr="00E1519A" w:rsidRDefault="00E1519A" w:rsidP="00E1519A">
      <w:pPr>
        <w:ind w:left="412" w:hangingChars="200" w:hanging="412"/>
      </w:pPr>
      <w:r w:rsidRPr="00E1519A">
        <w:rPr>
          <w:rFonts w:hint="eastAsia"/>
          <w:b/>
          <w:bCs/>
        </w:rPr>
        <w:t>②静脈麻酔薬</w:t>
      </w:r>
    </w:p>
    <w:p w14:paraId="5AD13FE7" w14:textId="77777777" w:rsidR="00E1519A" w:rsidRPr="00E1519A" w:rsidRDefault="00E1519A" w:rsidP="00E1519A">
      <w:pPr>
        <w:ind w:left="412" w:hangingChars="200" w:hanging="412"/>
      </w:pPr>
      <w:r w:rsidRPr="00E1519A">
        <w:rPr>
          <w:rFonts w:hint="eastAsia"/>
          <w:b/>
          <w:bCs/>
        </w:rPr>
        <w:t xml:space="preserve">　１）薬剤</w:t>
      </w:r>
    </w:p>
    <w:p w14:paraId="288D6CE4" w14:textId="77777777" w:rsidR="00E1519A" w:rsidRPr="00E1519A" w:rsidRDefault="00E1519A" w:rsidP="00E1519A">
      <w:pPr>
        <w:ind w:left="420" w:hangingChars="200" w:hanging="420"/>
      </w:pPr>
      <w:r w:rsidRPr="00E1519A">
        <w:rPr>
          <w:rFonts w:hint="eastAsia"/>
        </w:rPr>
        <w:t xml:space="preserve">　　プロポフォール (商品名：プロポフォール )</w:t>
      </w:r>
    </w:p>
    <w:p w14:paraId="549736DA" w14:textId="77777777" w:rsidR="00E1519A" w:rsidRPr="00E1519A" w:rsidRDefault="00E1519A" w:rsidP="00E1519A">
      <w:pPr>
        <w:ind w:left="420" w:hangingChars="200" w:hanging="420"/>
      </w:pPr>
      <w:r w:rsidRPr="00E1519A">
        <w:rPr>
          <w:rFonts w:hint="eastAsia"/>
        </w:rPr>
        <w:t xml:space="preserve">　　チオペンタールナトリウム (商品名：ラボナール)</w:t>
      </w:r>
    </w:p>
    <w:p w14:paraId="035ADD9C" w14:textId="0985E4C9" w:rsidR="00E1519A" w:rsidRDefault="00E1519A" w:rsidP="00E1519A">
      <w:pPr>
        <w:tabs>
          <w:tab w:val="left" w:pos="915"/>
        </w:tabs>
        <w:ind w:left="420" w:hangingChars="200" w:hanging="420"/>
      </w:pPr>
      <w:r>
        <w:rPr>
          <w:noProof/>
        </w:rPr>
        <w:lastRenderedPageBreak/>
        <w:drawing>
          <wp:anchor distT="0" distB="0" distL="114300" distR="114300" simplePos="0" relativeHeight="251678720" behindDoc="1" locked="0" layoutInCell="1" allowOverlap="1" wp14:anchorId="319EC68D" wp14:editId="655545F8">
            <wp:simplePos x="0" y="0"/>
            <wp:positionH relativeFrom="column">
              <wp:posOffset>243205</wp:posOffset>
            </wp:positionH>
            <wp:positionV relativeFrom="paragraph">
              <wp:posOffset>-3175</wp:posOffset>
            </wp:positionV>
            <wp:extent cx="3056557" cy="1367201"/>
            <wp:effectExtent l="0" t="0" r="0" b="444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6557" cy="13672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68263" w14:textId="791A85A4" w:rsidR="00E1519A" w:rsidRDefault="00E1519A" w:rsidP="00E1519A">
      <w:pPr>
        <w:tabs>
          <w:tab w:val="left" w:pos="915"/>
        </w:tabs>
        <w:ind w:left="420" w:hangingChars="200" w:hanging="420"/>
      </w:pPr>
    </w:p>
    <w:p w14:paraId="5E4B2D3B" w14:textId="0E6A980B" w:rsidR="00E1519A" w:rsidRDefault="00E1519A" w:rsidP="00E1519A">
      <w:pPr>
        <w:tabs>
          <w:tab w:val="left" w:pos="915"/>
        </w:tabs>
        <w:ind w:left="420" w:hangingChars="200" w:hanging="420"/>
      </w:pPr>
    </w:p>
    <w:p w14:paraId="4A40E5C7" w14:textId="136A3814" w:rsidR="00E1519A" w:rsidRDefault="00E1519A" w:rsidP="00E1519A">
      <w:pPr>
        <w:tabs>
          <w:tab w:val="left" w:pos="915"/>
        </w:tabs>
        <w:ind w:left="420" w:hangingChars="200" w:hanging="420"/>
      </w:pPr>
    </w:p>
    <w:p w14:paraId="6CF609D7" w14:textId="77777777" w:rsidR="00E1519A" w:rsidRDefault="00E1519A" w:rsidP="00E1519A">
      <w:pPr>
        <w:tabs>
          <w:tab w:val="left" w:pos="915"/>
        </w:tabs>
        <w:ind w:left="420" w:hangingChars="200" w:hanging="420"/>
        <w:rPr>
          <w:rFonts w:hint="eastAsia"/>
        </w:rPr>
      </w:pPr>
    </w:p>
    <w:p w14:paraId="2D83C7D6" w14:textId="390B60C3" w:rsidR="00E1519A" w:rsidRPr="00E1519A" w:rsidRDefault="00E1519A" w:rsidP="00E1519A">
      <w:pPr>
        <w:tabs>
          <w:tab w:val="left" w:pos="915"/>
        </w:tabs>
        <w:ind w:left="420" w:hangingChars="200" w:hanging="420"/>
        <w:rPr>
          <w:rFonts w:hint="eastAsia"/>
        </w:rPr>
      </w:pPr>
      <w:r>
        <w:tab/>
      </w:r>
      <w:r>
        <w:tab/>
      </w:r>
    </w:p>
    <w:p w14:paraId="181A478F" w14:textId="77777777" w:rsidR="00533219" w:rsidRPr="00533219" w:rsidRDefault="00533219" w:rsidP="00533219">
      <w:r w:rsidRPr="00533219">
        <w:rPr>
          <w:rFonts w:hint="eastAsia"/>
          <w:b/>
          <w:bCs/>
        </w:rPr>
        <w:t xml:space="preserve">　２）プロポフォールの作用</w:t>
      </w:r>
    </w:p>
    <w:p w14:paraId="4337F2B8" w14:textId="77777777" w:rsidR="00533219" w:rsidRPr="00533219" w:rsidRDefault="00533219" w:rsidP="00533219">
      <w:r w:rsidRPr="00533219">
        <w:rPr>
          <w:rFonts w:hint="eastAsia"/>
        </w:rPr>
        <w:t xml:space="preserve">　鎮静，催眠などの中枢抑制作用があり，鎮静法に望ましい．</w:t>
      </w:r>
    </w:p>
    <w:p w14:paraId="54675868" w14:textId="77777777" w:rsidR="00533219" w:rsidRPr="00533219" w:rsidRDefault="00533219" w:rsidP="00533219">
      <w:r w:rsidRPr="00533219">
        <w:rPr>
          <w:rFonts w:hint="eastAsia"/>
        </w:rPr>
        <w:t xml:space="preserve">　しかし，抗不安作用は少ない．</w:t>
      </w:r>
    </w:p>
    <w:p w14:paraId="1BB76646" w14:textId="77777777" w:rsidR="00533219" w:rsidRPr="00533219" w:rsidRDefault="00533219" w:rsidP="00533219">
      <w:r w:rsidRPr="00533219">
        <w:rPr>
          <w:rFonts w:hint="eastAsia"/>
        </w:rPr>
        <w:t xml:space="preserve">　　健忘効果が得られる血中濃度の目安</w:t>
      </w:r>
    </w:p>
    <w:p w14:paraId="2A02D9AF" w14:textId="10801BBB" w:rsidR="00533219" w:rsidRPr="00533219" w:rsidRDefault="00533219" w:rsidP="00E1519A">
      <w:pPr>
        <w:ind w:left="420" w:hangingChars="200" w:hanging="420"/>
      </w:pPr>
      <w:r w:rsidRPr="00533219">
        <w:rPr>
          <w:rFonts w:hint="eastAsia"/>
        </w:rPr>
        <w:t xml:space="preserve">　　</w:t>
      </w:r>
      <w:r w:rsidRPr="00E1519A">
        <w:rPr>
          <w:rFonts w:hint="eastAsia"/>
          <w:color w:val="FF0000"/>
        </w:rPr>
        <w:t>TCI（target-controlled infusion）</w:t>
      </w:r>
      <w:r w:rsidRPr="00533219">
        <w:rPr>
          <w:rFonts w:hint="eastAsia"/>
        </w:rPr>
        <w:t>濃度で1.2～l.4μg/mL、BIS（</w:t>
      </w:r>
      <w:proofErr w:type="spellStart"/>
      <w:r w:rsidRPr="00533219">
        <w:rPr>
          <w:rFonts w:hint="eastAsia"/>
        </w:rPr>
        <w:t>bispectral</w:t>
      </w:r>
      <w:proofErr w:type="spellEnd"/>
      <w:r w:rsidRPr="00533219">
        <w:rPr>
          <w:rFonts w:hint="eastAsia"/>
        </w:rPr>
        <w:t xml:space="preserve"> index）値70である．</w:t>
      </w:r>
    </w:p>
    <w:p w14:paraId="4A65D60E" w14:textId="77777777" w:rsidR="00533219" w:rsidRPr="00533219" w:rsidRDefault="00533219" w:rsidP="00533219">
      <w:r w:rsidRPr="00533219">
        <w:rPr>
          <w:rFonts w:hint="eastAsia"/>
        </w:rPr>
        <w:t xml:space="preserve">　分解代謝が早く，効果発現と覚醒が速やかである．</w:t>
      </w:r>
    </w:p>
    <w:p w14:paraId="3FD1BBDD" w14:textId="77777777" w:rsidR="00533219" w:rsidRPr="00533219" w:rsidRDefault="00533219" w:rsidP="00533219">
      <w:r w:rsidRPr="00533219">
        <w:rPr>
          <w:rFonts w:hint="eastAsia"/>
        </w:rPr>
        <w:t xml:space="preserve">　数分から数時間までの鎮静法が容易である．</w:t>
      </w:r>
    </w:p>
    <w:p w14:paraId="4712D3FE" w14:textId="3323E755" w:rsidR="00533219" w:rsidRPr="00533219" w:rsidRDefault="00533219" w:rsidP="00E1519A">
      <w:pPr>
        <w:ind w:left="210" w:hangingChars="100" w:hanging="210"/>
      </w:pPr>
      <w:r w:rsidRPr="00533219">
        <w:rPr>
          <w:rFonts w:hint="eastAsia"/>
        </w:rPr>
        <w:t xml:space="preserve">　浅い鎮静レベルで咽・喉頭反射と嚥下反射が抑制され，嘔吐反射が強い（異常拘扼反射）患者に有利．</w:t>
      </w:r>
    </w:p>
    <w:p w14:paraId="2C92CEEF" w14:textId="4134045C" w:rsidR="00533219" w:rsidRPr="00533219" w:rsidRDefault="00533219" w:rsidP="00533219">
      <w:r w:rsidRPr="00533219">
        <w:rPr>
          <w:rFonts w:hint="eastAsia"/>
        </w:rPr>
        <w:t xml:space="preserve">　鎮静量で軽度の呼吸抑制，心機能抑制および血管拡張作用があり，血圧低下作用が強い．</w:t>
      </w:r>
    </w:p>
    <w:p w14:paraId="3C062124" w14:textId="77777777" w:rsidR="00E1519A" w:rsidRDefault="00533219" w:rsidP="00E1519A">
      <w:r w:rsidRPr="00533219">
        <w:rPr>
          <w:rFonts w:hint="eastAsia"/>
        </w:rPr>
        <w:t xml:space="preserve">　注入時の血管痛に対しては，リドカインの混注がその軽減に有効である．</w:t>
      </w:r>
    </w:p>
    <w:p w14:paraId="4D6A2AA2" w14:textId="171CBA6F" w:rsidR="00E1519A" w:rsidRDefault="00533219" w:rsidP="00E1519A">
      <w:r w:rsidRPr="00533219">
        <w:rPr>
          <w:rFonts w:hint="eastAsia"/>
        </w:rPr>
        <w:br/>
        <w:t xml:space="preserve">　鎮静量であっても</w:t>
      </w:r>
      <w:r w:rsidRPr="00E1519A">
        <w:rPr>
          <w:rFonts w:hint="eastAsia"/>
          <w:color w:val="FF0000"/>
        </w:rPr>
        <w:t>体温の低下を惹起</w:t>
      </w:r>
      <w:r w:rsidRPr="00533219">
        <w:rPr>
          <w:rFonts w:hint="eastAsia"/>
        </w:rPr>
        <w:t>するので，覚醒時にはタオルケットで保温すること</w:t>
      </w:r>
    </w:p>
    <w:p w14:paraId="0CCE49FE" w14:textId="5E82725C" w:rsidR="00533219" w:rsidRPr="00533219" w:rsidRDefault="00533219" w:rsidP="00E1519A">
      <w:pPr>
        <w:ind w:firstLineChars="100" w:firstLine="210"/>
      </w:pPr>
      <w:r w:rsidRPr="00533219">
        <w:rPr>
          <w:rFonts w:hint="eastAsia"/>
        </w:rPr>
        <w:t>が勧められる．</w:t>
      </w:r>
    </w:p>
    <w:p w14:paraId="60F952DD" w14:textId="5B48CDE7" w:rsidR="00533219" w:rsidRPr="00533219" w:rsidRDefault="00E1519A" w:rsidP="00533219">
      <w:r>
        <w:rPr>
          <w:noProof/>
        </w:rPr>
        <w:drawing>
          <wp:anchor distT="0" distB="0" distL="114300" distR="114300" simplePos="0" relativeHeight="251679744" behindDoc="1" locked="0" layoutInCell="1" allowOverlap="1" wp14:anchorId="6F7F9E95" wp14:editId="2AEF8857">
            <wp:simplePos x="0" y="0"/>
            <wp:positionH relativeFrom="column">
              <wp:posOffset>4565015</wp:posOffset>
            </wp:positionH>
            <wp:positionV relativeFrom="paragraph">
              <wp:posOffset>120650</wp:posOffset>
            </wp:positionV>
            <wp:extent cx="553191" cy="123825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3191"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③α2受容体刺激薬</w:t>
      </w:r>
    </w:p>
    <w:p w14:paraId="57ECCDF6" w14:textId="77777777" w:rsidR="00533219" w:rsidRPr="00533219" w:rsidRDefault="00533219" w:rsidP="00533219">
      <w:r w:rsidRPr="00533219">
        <w:rPr>
          <w:rFonts w:hint="eastAsia"/>
        </w:rPr>
        <w:t xml:space="preserve">　　デクスメデトミジン塩酸塩　</w:t>
      </w:r>
    </w:p>
    <w:p w14:paraId="32A642DD" w14:textId="7C517029" w:rsidR="00533219" w:rsidRPr="00533219" w:rsidRDefault="00533219" w:rsidP="00533219">
      <w:r w:rsidRPr="00533219">
        <w:rPr>
          <w:rFonts w:hint="eastAsia"/>
        </w:rPr>
        <w:t xml:space="preserve">　　　（商品名：デクスメデトミジン静注液200μg/２mLor50mL</w:t>
      </w:r>
    </w:p>
    <w:p w14:paraId="2F5FF2BA" w14:textId="77777777" w:rsidR="00533219" w:rsidRPr="00533219" w:rsidRDefault="00533219" w:rsidP="00533219">
      <w:r w:rsidRPr="00533219">
        <w:rPr>
          <w:rFonts w:hint="eastAsia"/>
        </w:rPr>
        <w:t xml:space="preserve">　　　　　　　　プレセデックス静注液200μg /2mL）</w:t>
      </w:r>
    </w:p>
    <w:p w14:paraId="67997CDE" w14:textId="28C3BBE9" w:rsidR="00E1519A" w:rsidRDefault="00E1519A" w:rsidP="00533219">
      <w:pPr>
        <w:rPr>
          <w:b/>
          <w:bCs/>
        </w:rPr>
      </w:pPr>
      <w:r>
        <w:rPr>
          <w:b/>
          <w:bCs/>
          <w:noProof/>
        </w:rPr>
        <w:drawing>
          <wp:anchor distT="0" distB="0" distL="114300" distR="114300" simplePos="0" relativeHeight="251680768" behindDoc="1" locked="0" layoutInCell="1" allowOverlap="1" wp14:anchorId="691FC80F" wp14:editId="3A4E3F2F">
            <wp:simplePos x="0" y="0"/>
            <wp:positionH relativeFrom="column">
              <wp:posOffset>-3810</wp:posOffset>
            </wp:positionH>
            <wp:positionV relativeFrom="paragraph">
              <wp:posOffset>34925</wp:posOffset>
            </wp:positionV>
            <wp:extent cx="3959225" cy="1750451"/>
            <wp:effectExtent l="0" t="0" r="3175" b="254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59225" cy="1750451"/>
                    </a:xfrm>
                    <a:prstGeom prst="rect">
                      <a:avLst/>
                    </a:prstGeom>
                    <a:noFill/>
                    <a:ln>
                      <a:noFill/>
                    </a:ln>
                  </pic:spPr>
                </pic:pic>
              </a:graphicData>
            </a:graphic>
          </wp:anchor>
        </w:drawing>
      </w:r>
    </w:p>
    <w:p w14:paraId="0322E3E4" w14:textId="033FE354" w:rsidR="00E1519A" w:rsidRDefault="00E1519A" w:rsidP="00533219">
      <w:pPr>
        <w:rPr>
          <w:b/>
          <w:bCs/>
        </w:rPr>
      </w:pPr>
    </w:p>
    <w:p w14:paraId="05AF5BC6" w14:textId="780C97E8" w:rsidR="00E1519A" w:rsidRDefault="00E1519A" w:rsidP="00533219">
      <w:pPr>
        <w:rPr>
          <w:b/>
          <w:bCs/>
        </w:rPr>
      </w:pPr>
      <w:r>
        <w:rPr>
          <w:b/>
          <w:bCs/>
          <w:noProof/>
        </w:rPr>
        <w:drawing>
          <wp:anchor distT="0" distB="0" distL="114300" distR="114300" simplePos="0" relativeHeight="251681792" behindDoc="1" locked="0" layoutInCell="1" allowOverlap="1" wp14:anchorId="63070024" wp14:editId="0CAAB50F">
            <wp:simplePos x="0" y="0"/>
            <wp:positionH relativeFrom="column">
              <wp:posOffset>3382010</wp:posOffset>
            </wp:positionH>
            <wp:positionV relativeFrom="paragraph">
              <wp:posOffset>101600</wp:posOffset>
            </wp:positionV>
            <wp:extent cx="2362714" cy="104775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2714"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5B9A6" w14:textId="2650C561" w:rsidR="00E1519A" w:rsidRDefault="00E1519A" w:rsidP="00533219">
      <w:pPr>
        <w:rPr>
          <w:b/>
          <w:bCs/>
        </w:rPr>
      </w:pPr>
    </w:p>
    <w:p w14:paraId="3E0C576E" w14:textId="02848C30" w:rsidR="00E1519A" w:rsidRDefault="00E1519A" w:rsidP="00533219">
      <w:pPr>
        <w:rPr>
          <w:b/>
          <w:bCs/>
        </w:rPr>
      </w:pPr>
    </w:p>
    <w:p w14:paraId="0A5191AF" w14:textId="77777777" w:rsidR="00E1519A" w:rsidRDefault="00E1519A" w:rsidP="00533219">
      <w:pPr>
        <w:rPr>
          <w:b/>
          <w:bCs/>
        </w:rPr>
      </w:pPr>
    </w:p>
    <w:p w14:paraId="439212B3" w14:textId="77777777" w:rsidR="00E1519A" w:rsidRDefault="00E1519A" w:rsidP="00533219">
      <w:pPr>
        <w:rPr>
          <w:b/>
          <w:bCs/>
        </w:rPr>
      </w:pPr>
    </w:p>
    <w:p w14:paraId="33F0E1A0" w14:textId="77777777" w:rsidR="00E1519A" w:rsidRDefault="00E1519A" w:rsidP="00533219">
      <w:pPr>
        <w:rPr>
          <w:rFonts w:hint="eastAsia"/>
          <w:b/>
          <w:bCs/>
        </w:rPr>
      </w:pPr>
    </w:p>
    <w:p w14:paraId="0EEF8644" w14:textId="589053EF" w:rsidR="00533219" w:rsidRPr="00533219" w:rsidRDefault="00533219" w:rsidP="00533219">
      <w:r w:rsidRPr="00533219">
        <w:rPr>
          <w:rFonts w:hint="eastAsia"/>
          <w:b/>
          <w:bCs/>
        </w:rPr>
        <w:t>（３）静脈内鎮静法の薬物の選択</w:t>
      </w:r>
    </w:p>
    <w:p w14:paraId="15FE9721" w14:textId="77777777" w:rsidR="00533219" w:rsidRPr="00533219" w:rsidRDefault="00533219" w:rsidP="00533219">
      <w:r w:rsidRPr="00533219">
        <w:rPr>
          <w:rFonts w:hint="eastAsia"/>
          <w:b/>
          <w:bCs/>
        </w:rPr>
        <w:t xml:space="preserve">　➀至適な鎮静状態</w:t>
      </w:r>
    </w:p>
    <w:p w14:paraId="62F877D8" w14:textId="77777777" w:rsidR="00533219" w:rsidRPr="00533219" w:rsidRDefault="00533219" w:rsidP="00533219">
      <w:r w:rsidRPr="00533219">
        <w:rPr>
          <w:rFonts w:hint="eastAsia"/>
        </w:rPr>
        <w:t xml:space="preserve">　　歯科恐怖症患者や医科疾患合併患者であれば，不安・恐怖が軽減し，呼吸や循環が安定</w:t>
      </w:r>
    </w:p>
    <w:p w14:paraId="711A95C6" w14:textId="77777777" w:rsidR="00533219" w:rsidRPr="00533219" w:rsidRDefault="00533219" w:rsidP="00533219">
      <w:r w:rsidRPr="00533219">
        <w:rPr>
          <w:rFonts w:hint="eastAsia"/>
        </w:rPr>
        <w:lastRenderedPageBreak/>
        <w:t xml:space="preserve">　　した状態．</w:t>
      </w:r>
    </w:p>
    <w:p w14:paraId="23F0B3E2" w14:textId="77777777" w:rsidR="00533219" w:rsidRPr="00533219" w:rsidRDefault="00533219" w:rsidP="00533219">
      <w:r w:rsidRPr="00533219">
        <w:rPr>
          <w:rFonts w:hint="eastAsia"/>
        </w:rPr>
        <w:t xml:space="preserve">　　脳性麻痺などの肢体不自由者，知的能力障害のある人では，目標とする鎮静レベルが異</w:t>
      </w:r>
    </w:p>
    <w:p w14:paraId="6431AEC1" w14:textId="77777777" w:rsidR="00533219" w:rsidRPr="00533219" w:rsidRDefault="00533219" w:rsidP="00533219">
      <w:r w:rsidRPr="00533219">
        <w:rPr>
          <w:rFonts w:hint="eastAsia"/>
        </w:rPr>
        <w:t xml:space="preserve">　　なっている．</w:t>
      </w:r>
    </w:p>
    <w:p w14:paraId="610A1128" w14:textId="77777777" w:rsidR="00533219" w:rsidRPr="00533219" w:rsidRDefault="00533219" w:rsidP="00533219">
      <w:r w:rsidRPr="00533219">
        <w:rPr>
          <w:rFonts w:hint="eastAsia"/>
        </w:rPr>
        <w:t xml:space="preserve">　</w:t>
      </w:r>
      <w:r w:rsidRPr="00533219">
        <w:rPr>
          <w:rFonts w:hint="eastAsia"/>
          <w:b/>
          <w:bCs/>
        </w:rPr>
        <w:t>②障害による薬物の選択</w:t>
      </w:r>
    </w:p>
    <w:p w14:paraId="5A410CB6" w14:textId="77777777" w:rsidR="00533219" w:rsidRPr="00533219" w:rsidRDefault="00533219" w:rsidP="00533219">
      <w:r w:rsidRPr="00533219">
        <w:rPr>
          <w:rFonts w:hint="eastAsia"/>
        </w:rPr>
        <w:t xml:space="preserve">　　</w:t>
      </w:r>
      <w:r w:rsidRPr="00533219">
        <w:rPr>
          <w:rFonts w:hint="eastAsia"/>
          <w:b/>
          <w:bCs/>
        </w:rPr>
        <w:t>知的能力障害を伴わない脳性麻痺患者</w:t>
      </w:r>
    </w:p>
    <w:p w14:paraId="47AE70C0" w14:textId="61C0F6EC" w:rsidR="00533219" w:rsidRPr="00533219" w:rsidRDefault="00533219" w:rsidP="00E1519A">
      <w:pPr>
        <w:ind w:left="630" w:hangingChars="300" w:hanging="630"/>
      </w:pPr>
      <w:r w:rsidRPr="00533219">
        <w:rPr>
          <w:rFonts w:hint="eastAsia"/>
        </w:rPr>
        <w:t xml:space="preserve">　　　不安・恐怖の軽減とともに，</w:t>
      </w:r>
      <w:r w:rsidRPr="00E1519A">
        <w:rPr>
          <w:rFonts w:hint="eastAsia"/>
          <w:color w:val="FF0000"/>
        </w:rPr>
        <w:t>筋緊張（痙直型・強剛型）や不随意運動（アテトーゼ型）</w:t>
      </w:r>
      <w:r w:rsidRPr="00533219">
        <w:rPr>
          <w:rFonts w:hint="eastAsia"/>
        </w:rPr>
        <w:t>を軽減する．</w:t>
      </w:r>
    </w:p>
    <w:p w14:paraId="0A284255" w14:textId="77777777" w:rsidR="00533219" w:rsidRPr="00533219" w:rsidRDefault="00533219" w:rsidP="00533219">
      <w:r w:rsidRPr="00533219">
        <w:rPr>
          <w:rFonts w:hint="eastAsia"/>
        </w:rPr>
        <w:t xml:space="preserve">　　　比較的少量のベンゾジアゼピンが有用．</w:t>
      </w:r>
    </w:p>
    <w:p w14:paraId="45855C6B" w14:textId="77777777" w:rsidR="00533219" w:rsidRPr="00533219" w:rsidRDefault="00533219" w:rsidP="00533219">
      <w:r w:rsidRPr="00533219">
        <w:rPr>
          <w:rFonts w:hint="eastAsia"/>
        </w:rPr>
        <w:t xml:space="preserve">　　　</w:t>
      </w:r>
      <w:r w:rsidRPr="00E1519A">
        <w:rPr>
          <w:rFonts w:hint="eastAsia"/>
          <w:color w:val="FF0000"/>
        </w:rPr>
        <w:t>絞扼反射が強い場合</w:t>
      </w:r>
      <w:r w:rsidRPr="00533219">
        <w:rPr>
          <w:rFonts w:hint="eastAsia"/>
        </w:rPr>
        <w:t>には，プロポフオールが有用．</w:t>
      </w:r>
    </w:p>
    <w:p w14:paraId="28374EC9" w14:textId="77777777" w:rsidR="00533219" w:rsidRPr="00533219" w:rsidRDefault="00533219" w:rsidP="00533219">
      <w:r w:rsidRPr="00533219">
        <w:rPr>
          <w:rFonts w:hint="eastAsia"/>
        </w:rPr>
        <w:t xml:space="preserve">　　</w:t>
      </w:r>
    </w:p>
    <w:p w14:paraId="6CD64DA8" w14:textId="77777777" w:rsidR="00533219" w:rsidRPr="00533219" w:rsidRDefault="00533219" w:rsidP="00533219">
      <w:r w:rsidRPr="00533219">
        <w:rPr>
          <w:rFonts w:hint="eastAsia"/>
          <w:b/>
          <w:bCs/>
        </w:rPr>
        <w:t xml:space="preserve">　知的能力障害のある人</w:t>
      </w:r>
    </w:p>
    <w:p w14:paraId="746E21A9" w14:textId="77777777" w:rsidR="00533219" w:rsidRPr="00533219" w:rsidRDefault="00533219" w:rsidP="00533219">
      <w:r w:rsidRPr="00533219">
        <w:rPr>
          <w:rFonts w:hint="eastAsia"/>
        </w:rPr>
        <w:t xml:space="preserve">　　歯科治療の必要性を理解することが困難．</w:t>
      </w:r>
    </w:p>
    <w:p w14:paraId="7E8D6277" w14:textId="62A21CB0" w:rsidR="00533219" w:rsidRPr="00533219" w:rsidRDefault="00533219" w:rsidP="00533219">
      <w:r w:rsidRPr="00533219">
        <w:rPr>
          <w:rFonts w:hint="eastAsia"/>
        </w:rPr>
        <w:t xml:space="preserve">　　意識下で不安・恐怖が軽減した状態を作り出すことは難しい場合が少なくない． </w:t>
      </w:r>
    </w:p>
    <w:p w14:paraId="65AF629E" w14:textId="34C17609" w:rsidR="00533219" w:rsidRPr="00533219" w:rsidRDefault="00533219" w:rsidP="00E1519A">
      <w:pPr>
        <w:ind w:left="420" w:hangingChars="200" w:hanging="420"/>
      </w:pPr>
      <w:r w:rsidRPr="00533219">
        <w:rPr>
          <w:rFonts w:hint="eastAsia"/>
        </w:rPr>
        <w:t xml:space="preserve">　　この場合には，患者の意識を消失させるほどに薬物を投与して，</w:t>
      </w:r>
      <w:r w:rsidRPr="00E1519A">
        <w:rPr>
          <w:rFonts w:hint="eastAsia"/>
          <w:color w:val="FF0000"/>
        </w:rPr>
        <w:t>深鎮静状態</w:t>
      </w:r>
      <w:r w:rsidRPr="00533219">
        <w:rPr>
          <w:rFonts w:hint="eastAsia"/>
        </w:rPr>
        <w:t>で歯科治療が行われる．</w:t>
      </w:r>
    </w:p>
    <w:p w14:paraId="146737F2" w14:textId="5A6B17DB" w:rsidR="00533219" w:rsidRPr="00533219" w:rsidRDefault="00533219" w:rsidP="00533219">
      <w:r w:rsidRPr="00533219">
        <w:rPr>
          <w:rFonts w:hint="eastAsia"/>
        </w:rPr>
        <w:t xml:space="preserve">　　この際には，ミダゾラムとプロポフォールの併用がよく用いられる．</w:t>
      </w:r>
    </w:p>
    <w:p w14:paraId="56D9EBA5" w14:textId="77777777" w:rsidR="00533219" w:rsidRPr="00533219" w:rsidRDefault="00533219" w:rsidP="00533219">
      <w:r w:rsidRPr="00533219">
        <w:rPr>
          <w:rFonts w:hint="eastAsia"/>
          <w:b/>
          <w:bCs/>
        </w:rPr>
        <w:t>③術後</w:t>
      </w:r>
    </w:p>
    <w:p w14:paraId="013203A5" w14:textId="77777777" w:rsidR="00533219" w:rsidRPr="00533219" w:rsidRDefault="00533219" w:rsidP="00533219">
      <w:r w:rsidRPr="00533219">
        <w:rPr>
          <w:rFonts w:hint="eastAsia"/>
        </w:rPr>
        <w:t xml:space="preserve">　呼吸抑制や反射抑制による誤嚥に細心の注意が必要である．</w:t>
      </w:r>
    </w:p>
    <w:p w14:paraId="1D64E54F" w14:textId="7A1F5D79" w:rsidR="00533219" w:rsidRPr="00533219" w:rsidRDefault="00533219" w:rsidP="00E1519A">
      <w:pPr>
        <w:ind w:left="210" w:hangingChars="100" w:hanging="210"/>
      </w:pPr>
      <w:r w:rsidRPr="00533219">
        <w:rPr>
          <w:rFonts w:hint="eastAsia"/>
        </w:rPr>
        <w:t xml:space="preserve">　静脈内鎮静法実施後は，身体障害のある人では，転倒事故の予防などの観点から，特に慎重な回復判定を行う．</w:t>
      </w:r>
    </w:p>
    <w:p w14:paraId="42BDC2AB" w14:textId="41950C15" w:rsidR="00533219" w:rsidRPr="00533219" w:rsidRDefault="00533219" w:rsidP="00E1519A">
      <w:r w:rsidRPr="00533219">
        <w:rPr>
          <w:rFonts w:hint="eastAsia"/>
          <w:b/>
          <w:bCs/>
        </w:rPr>
        <w:t>補足：障害に応じた薬剤の選択</w:t>
      </w:r>
    </w:p>
    <w:p w14:paraId="7FA94D3B" w14:textId="0DFD6776" w:rsidR="00E1519A" w:rsidRDefault="00E1519A" w:rsidP="00533219">
      <w:pPr>
        <w:rPr>
          <w:b/>
          <w:bCs/>
        </w:rPr>
      </w:pPr>
      <w:r>
        <w:rPr>
          <w:b/>
          <w:bCs/>
          <w:noProof/>
        </w:rPr>
        <w:drawing>
          <wp:anchor distT="0" distB="0" distL="114300" distR="114300" simplePos="0" relativeHeight="251682816" behindDoc="1" locked="0" layoutInCell="1" allowOverlap="1" wp14:anchorId="7CDEE907" wp14:editId="53E09116">
            <wp:simplePos x="0" y="0"/>
            <wp:positionH relativeFrom="column">
              <wp:posOffset>100330</wp:posOffset>
            </wp:positionH>
            <wp:positionV relativeFrom="paragraph">
              <wp:posOffset>53975</wp:posOffset>
            </wp:positionV>
            <wp:extent cx="4040505" cy="2420177"/>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0505" cy="2420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C8671" w14:textId="77777777" w:rsidR="00E1519A" w:rsidRDefault="00E1519A" w:rsidP="00533219">
      <w:pPr>
        <w:rPr>
          <w:b/>
          <w:bCs/>
        </w:rPr>
      </w:pPr>
    </w:p>
    <w:p w14:paraId="4C35C5DD" w14:textId="77777777" w:rsidR="00E1519A" w:rsidRDefault="00E1519A" w:rsidP="00533219">
      <w:pPr>
        <w:rPr>
          <w:b/>
          <w:bCs/>
        </w:rPr>
      </w:pPr>
    </w:p>
    <w:p w14:paraId="52C73094" w14:textId="77777777" w:rsidR="00E1519A" w:rsidRDefault="00E1519A" w:rsidP="00533219">
      <w:pPr>
        <w:rPr>
          <w:b/>
          <w:bCs/>
        </w:rPr>
      </w:pPr>
    </w:p>
    <w:p w14:paraId="084BD502" w14:textId="77777777" w:rsidR="00E1519A" w:rsidRDefault="00E1519A" w:rsidP="00533219">
      <w:pPr>
        <w:rPr>
          <w:b/>
          <w:bCs/>
        </w:rPr>
      </w:pPr>
    </w:p>
    <w:p w14:paraId="47EC35D0" w14:textId="77777777" w:rsidR="00E1519A" w:rsidRDefault="00E1519A" w:rsidP="00533219">
      <w:pPr>
        <w:rPr>
          <w:b/>
          <w:bCs/>
        </w:rPr>
      </w:pPr>
    </w:p>
    <w:p w14:paraId="68B3D77E" w14:textId="77777777" w:rsidR="00E1519A" w:rsidRDefault="00E1519A" w:rsidP="00533219">
      <w:pPr>
        <w:rPr>
          <w:b/>
          <w:bCs/>
        </w:rPr>
      </w:pPr>
    </w:p>
    <w:p w14:paraId="503F5CFE" w14:textId="77777777" w:rsidR="00E1519A" w:rsidRDefault="00E1519A" w:rsidP="00533219">
      <w:pPr>
        <w:rPr>
          <w:b/>
          <w:bCs/>
        </w:rPr>
      </w:pPr>
    </w:p>
    <w:p w14:paraId="79D7729B" w14:textId="77777777" w:rsidR="00E1519A" w:rsidRDefault="00E1519A" w:rsidP="00533219">
      <w:pPr>
        <w:rPr>
          <w:b/>
          <w:bCs/>
        </w:rPr>
      </w:pPr>
    </w:p>
    <w:p w14:paraId="1F7FE408" w14:textId="77777777" w:rsidR="00E1519A" w:rsidRDefault="00E1519A" w:rsidP="00533219">
      <w:pPr>
        <w:rPr>
          <w:b/>
          <w:bCs/>
        </w:rPr>
      </w:pPr>
    </w:p>
    <w:p w14:paraId="43C79F3A" w14:textId="77777777" w:rsidR="00E1519A" w:rsidRDefault="00E1519A" w:rsidP="00533219">
      <w:pPr>
        <w:rPr>
          <w:b/>
          <w:bCs/>
        </w:rPr>
      </w:pPr>
    </w:p>
    <w:p w14:paraId="6A433699" w14:textId="4A1E8852" w:rsidR="00E1519A" w:rsidRPr="00E1519A" w:rsidRDefault="00E1519A" w:rsidP="00E1519A">
      <w:pPr>
        <w:pStyle w:val="Web"/>
        <w:spacing w:before="0" w:beforeAutospacing="0" w:after="0" w:afterAutospacing="0"/>
        <w:rPr>
          <w:sz w:val="16"/>
          <w:szCs w:val="16"/>
        </w:rPr>
      </w:pPr>
      <w:r w:rsidRPr="00E1519A">
        <w:rPr>
          <w:rFonts w:ascii="游ゴシック" w:eastAsiaTheme="minorEastAsia" w:hAnsi="游ゴシック" w:cstheme="minorBidi" w:hint="eastAsia"/>
          <w:b/>
          <w:bCs/>
          <w:color w:val="000000" w:themeColor="text1"/>
          <w:kern w:val="24"/>
          <w:sz w:val="21"/>
          <w:szCs w:val="21"/>
          <w:highlight w:val="yellow"/>
          <w:eastAsianLayout w:id="-1395339766"/>
        </w:rPr>
        <w:t>元論文を読んでください。</w:t>
      </w:r>
    </w:p>
    <w:p w14:paraId="2F92686B" w14:textId="77777777" w:rsidR="00E1519A" w:rsidRPr="00E1519A" w:rsidRDefault="00E1519A" w:rsidP="00E1519A">
      <w:pPr>
        <w:pStyle w:val="Web"/>
        <w:spacing w:before="0" w:beforeAutospacing="0" w:after="0" w:afterAutospacing="0"/>
        <w:rPr>
          <w:sz w:val="16"/>
          <w:szCs w:val="16"/>
        </w:rPr>
      </w:pPr>
      <w:r w:rsidRPr="00E1519A">
        <w:rPr>
          <w:rFonts w:asciiTheme="minorHAnsi" w:eastAsiaTheme="minorEastAsia" w:hAnsi="游ゴシック" w:cstheme="minorBidi" w:hint="eastAsia"/>
          <w:color w:val="000000" w:themeColor="text1"/>
          <w:kern w:val="24"/>
          <w:sz w:val="21"/>
          <w:szCs w:val="21"/>
          <w:highlight w:val="yellow"/>
          <w:eastAsianLayout w:id="-1395339765"/>
        </w:rPr>
        <w:t>全く根拠がありません。</w:t>
      </w:r>
    </w:p>
    <w:p w14:paraId="5F8EFEF1" w14:textId="1EBCACBC" w:rsidR="00E1519A" w:rsidRPr="00E1519A" w:rsidRDefault="00E1519A" w:rsidP="00E1519A">
      <w:pPr>
        <w:tabs>
          <w:tab w:val="left" w:pos="1650"/>
        </w:tabs>
        <w:rPr>
          <w:b/>
          <w:bCs/>
        </w:rPr>
      </w:pPr>
    </w:p>
    <w:p w14:paraId="04E1F217" w14:textId="6514A240" w:rsidR="00533219" w:rsidRPr="00533219" w:rsidRDefault="00533219" w:rsidP="00533219">
      <w:r w:rsidRPr="00533219">
        <w:rPr>
          <w:rFonts w:hint="eastAsia"/>
          <w:b/>
          <w:bCs/>
        </w:rPr>
        <w:t xml:space="preserve">　</w:t>
      </w:r>
      <w:r w:rsidRPr="00126BAA">
        <w:rPr>
          <w:rFonts w:hint="eastAsia"/>
          <w:b/>
          <w:bCs/>
          <w:color w:val="7030A0"/>
        </w:rPr>
        <w:t>４：適応</w:t>
      </w:r>
      <w:r w:rsidR="00126BAA">
        <w:rPr>
          <w:rFonts w:hint="eastAsia"/>
          <w:b/>
          <w:bCs/>
          <w:color w:val="7030A0"/>
        </w:rPr>
        <w:t>，</w:t>
      </w:r>
      <w:r w:rsidRPr="00126BAA">
        <w:rPr>
          <w:rFonts w:hint="eastAsia"/>
          <w:b/>
          <w:bCs/>
          <w:color w:val="7030A0"/>
        </w:rPr>
        <w:t>禁忌症</w:t>
      </w:r>
    </w:p>
    <w:p w14:paraId="6B111945" w14:textId="649EB836" w:rsidR="00533219" w:rsidRPr="00533219" w:rsidRDefault="00533219" w:rsidP="00533219">
      <w:r w:rsidRPr="00533219">
        <w:rPr>
          <w:rFonts w:hint="eastAsia"/>
          <w:b/>
          <w:bCs/>
        </w:rPr>
        <w:lastRenderedPageBreak/>
        <w:t xml:space="preserve">　（１）適応症</w:t>
      </w:r>
    </w:p>
    <w:p w14:paraId="0A035FC2" w14:textId="38BC86B8" w:rsidR="00533219" w:rsidRPr="00533219" w:rsidRDefault="00533219" w:rsidP="00533219">
      <w:r w:rsidRPr="00533219">
        <w:rPr>
          <w:rFonts w:hint="eastAsia"/>
        </w:rPr>
        <w:t xml:space="preserve">　　①歯科治療恐怖症の患者</w:t>
      </w:r>
    </w:p>
    <w:p w14:paraId="69FF6C4E" w14:textId="2C5702B6" w:rsidR="00533219" w:rsidRPr="00533219" w:rsidRDefault="00533219" w:rsidP="00126BAA">
      <w:pPr>
        <w:ind w:left="630" w:hangingChars="300" w:hanging="630"/>
      </w:pPr>
      <w:r w:rsidRPr="00533219">
        <w:rPr>
          <w:rFonts w:hint="eastAsia"/>
        </w:rPr>
        <w:t xml:space="preserve">　　②歯科治療により</w:t>
      </w:r>
      <w:r w:rsidRPr="00126BAA">
        <w:rPr>
          <w:rFonts w:hint="eastAsia"/>
          <w:color w:val="FF0000"/>
        </w:rPr>
        <w:t>血管迷走神経反射，過換気症候群，パニック障害</w:t>
      </w:r>
      <w:r w:rsidRPr="00533219">
        <w:rPr>
          <w:rFonts w:hint="eastAsia"/>
        </w:rPr>
        <w:t>などを引き起こしやすい患者</w:t>
      </w:r>
    </w:p>
    <w:p w14:paraId="06EAEF17" w14:textId="0667A0BB" w:rsidR="00533219" w:rsidRPr="00533219" w:rsidRDefault="00533219" w:rsidP="00533219">
      <w:r w:rsidRPr="00533219">
        <w:rPr>
          <w:rFonts w:hint="eastAsia"/>
        </w:rPr>
        <w:t xml:space="preserve">　　③</w:t>
      </w:r>
      <w:r w:rsidRPr="00126BAA">
        <w:rPr>
          <w:rFonts w:hint="eastAsia"/>
          <w:color w:val="FF0000"/>
        </w:rPr>
        <w:t>嘔吐反射が強い患者，異常絞扼反射の</w:t>
      </w:r>
      <w:r w:rsidRPr="00533219">
        <w:rPr>
          <w:rFonts w:hint="eastAsia"/>
        </w:rPr>
        <w:t>患者</w:t>
      </w:r>
    </w:p>
    <w:p w14:paraId="7DE2F767" w14:textId="75B37AE1" w:rsidR="00533219" w:rsidRPr="00533219" w:rsidRDefault="00533219" w:rsidP="00533219">
      <w:r w:rsidRPr="00533219">
        <w:rPr>
          <w:rFonts w:hint="eastAsia"/>
        </w:rPr>
        <w:t xml:space="preserve">　　④術中の循環動態の安定を必要とする患者（高血圧症や心疾患などを有する患者）</w:t>
      </w:r>
    </w:p>
    <w:p w14:paraId="073A3783" w14:textId="77777777" w:rsidR="00533219" w:rsidRPr="00533219" w:rsidRDefault="00533219" w:rsidP="00533219">
      <w:r w:rsidRPr="00533219">
        <w:rPr>
          <w:rFonts w:hint="eastAsia"/>
        </w:rPr>
        <w:t xml:space="preserve">　　⑤鎮静を必要とする障がい者（注）</w:t>
      </w:r>
    </w:p>
    <w:p w14:paraId="5F705143" w14:textId="7FCBA08E" w:rsidR="00533219" w:rsidRPr="00533219" w:rsidRDefault="00533219" w:rsidP="00533219">
      <w:r w:rsidRPr="00533219">
        <w:rPr>
          <w:rFonts w:hint="eastAsia"/>
        </w:rPr>
        <w:t xml:space="preserve">　　　1）アテトーゼや痙直の強い</w:t>
      </w:r>
      <w:r w:rsidRPr="00126BAA">
        <w:rPr>
          <w:rFonts w:hint="eastAsia"/>
          <w:color w:val="FF0000"/>
        </w:rPr>
        <w:t>脳性麻痺患者</w:t>
      </w:r>
    </w:p>
    <w:p w14:paraId="72EA6BC7" w14:textId="77777777" w:rsidR="00533219" w:rsidRPr="00533219" w:rsidRDefault="00533219" w:rsidP="00533219">
      <w:r w:rsidRPr="00533219">
        <w:rPr>
          <w:rFonts w:hint="eastAsia"/>
        </w:rPr>
        <w:t xml:space="preserve">　　　2）振戦の強い</w:t>
      </w:r>
      <w:r w:rsidRPr="00126BAA">
        <w:rPr>
          <w:rFonts w:hint="eastAsia"/>
          <w:color w:val="FF0000"/>
        </w:rPr>
        <w:t>Parkinson 病患者</w:t>
      </w:r>
    </w:p>
    <w:p w14:paraId="26359579" w14:textId="0E710301" w:rsidR="00533219" w:rsidRPr="00533219" w:rsidRDefault="00533219" w:rsidP="00533219">
      <w:r w:rsidRPr="00533219">
        <w:rPr>
          <w:rFonts w:hint="eastAsia"/>
        </w:rPr>
        <w:t xml:space="preserve">　　⑥侵襲度の高い処置を受ける患者</w:t>
      </w:r>
    </w:p>
    <w:p w14:paraId="70B41740" w14:textId="77777777" w:rsidR="00533219" w:rsidRPr="00533219" w:rsidRDefault="00533219" w:rsidP="00533219">
      <w:r w:rsidRPr="00533219">
        <w:rPr>
          <w:rFonts w:hint="eastAsia"/>
          <w:b/>
          <w:bCs/>
        </w:rPr>
        <w:t>（２）禁忌症</w:t>
      </w:r>
    </w:p>
    <w:p w14:paraId="47ECD95A" w14:textId="4832ACF0" w:rsidR="00533219" w:rsidRPr="00533219" w:rsidRDefault="00533219" w:rsidP="00533219">
      <w:r w:rsidRPr="00533219">
        <w:rPr>
          <w:rFonts w:hint="eastAsia"/>
        </w:rPr>
        <w:t xml:space="preserve">　①妊娠初期の患者</w:t>
      </w:r>
    </w:p>
    <w:p w14:paraId="645B2922" w14:textId="77777777" w:rsidR="00533219" w:rsidRPr="00533219" w:rsidRDefault="00533219" w:rsidP="00533219">
      <w:r w:rsidRPr="00533219">
        <w:rPr>
          <w:rFonts w:hint="eastAsia"/>
        </w:rPr>
        <w:t xml:space="preserve">　②使用薬剤にアレルギーのある患者</w:t>
      </w:r>
    </w:p>
    <w:p w14:paraId="1845FC95" w14:textId="77777777" w:rsidR="00533219" w:rsidRPr="00533219" w:rsidRDefault="00533219" w:rsidP="00533219">
      <w:r w:rsidRPr="00533219">
        <w:rPr>
          <w:rFonts w:hint="eastAsia"/>
        </w:rPr>
        <w:t xml:space="preserve">　③使用薬剤が禁忌である患者</w:t>
      </w:r>
    </w:p>
    <w:p w14:paraId="4FF7A3F0" w14:textId="0BF14B8A" w:rsidR="00533219" w:rsidRPr="00533219" w:rsidRDefault="00533219" w:rsidP="00533219">
      <w:r w:rsidRPr="00533219">
        <w:rPr>
          <w:rFonts w:hint="eastAsia"/>
        </w:rPr>
        <w:t xml:space="preserve">　　1）</w:t>
      </w:r>
      <w:r w:rsidRPr="00126BAA">
        <w:rPr>
          <w:rFonts w:hint="eastAsia"/>
          <w:b/>
          <w:bCs/>
          <w:color w:val="FF0000"/>
        </w:rPr>
        <w:t>重症筋無力症</w:t>
      </w:r>
      <w:r w:rsidRPr="00126BAA">
        <w:rPr>
          <w:rFonts w:hint="eastAsia"/>
          <w:color w:val="FF0000"/>
        </w:rPr>
        <w:t>（ジアゼパム、フルニトラゼパム）</w:t>
      </w:r>
    </w:p>
    <w:p w14:paraId="6A5916C9" w14:textId="77777777" w:rsidR="00533219" w:rsidRPr="00533219" w:rsidRDefault="00533219" w:rsidP="00533219">
      <w:r w:rsidRPr="00533219">
        <w:rPr>
          <w:rFonts w:hint="eastAsia"/>
        </w:rPr>
        <w:t xml:space="preserve">　　2）HIVによりプロテアーゼ阻害剤（リトナビル等）を投与中の患者（ジアゼパム）</w:t>
      </w:r>
    </w:p>
    <w:p w14:paraId="76CC0CBC" w14:textId="77777777" w:rsidR="00533219" w:rsidRPr="00533219" w:rsidRDefault="00533219" w:rsidP="00533219">
      <w:r w:rsidRPr="00533219">
        <w:rPr>
          <w:rFonts w:hint="eastAsia"/>
        </w:rPr>
        <w:t xml:space="preserve">　　3）</w:t>
      </w:r>
      <w:r w:rsidRPr="00126BAA">
        <w:rPr>
          <w:rFonts w:hint="eastAsia"/>
          <w:b/>
          <w:bCs/>
          <w:color w:val="FF0000"/>
        </w:rPr>
        <w:t>急性狭隅角緑内障</w:t>
      </w:r>
      <w:r w:rsidRPr="00126BAA">
        <w:rPr>
          <w:rFonts w:hint="eastAsia"/>
          <w:color w:val="FF0000"/>
        </w:rPr>
        <w:t>（ジアゼパム、フルニトラゼパム）</w:t>
      </w:r>
    </w:p>
    <w:p w14:paraId="73AE93D4" w14:textId="5153633B" w:rsidR="00533219" w:rsidRPr="00533219" w:rsidRDefault="00533219" w:rsidP="00533219">
      <w:r w:rsidRPr="00533219">
        <w:rPr>
          <w:rFonts w:hint="eastAsia"/>
          <w:b/>
          <w:bCs/>
        </w:rPr>
        <w:t>（３）静脈内鎮静法を適応する際</w:t>
      </w:r>
      <w:r w:rsidR="00126BAA">
        <w:rPr>
          <w:rFonts w:hint="eastAsia"/>
          <w:b/>
          <w:bCs/>
        </w:rPr>
        <w:t>，</w:t>
      </w:r>
      <w:r w:rsidRPr="00533219">
        <w:rPr>
          <w:rFonts w:hint="eastAsia"/>
          <w:b/>
          <w:bCs/>
        </w:rPr>
        <w:t>特に慎重な対応が必要な患者</w:t>
      </w:r>
    </w:p>
    <w:p w14:paraId="0B6A28DA" w14:textId="77777777" w:rsidR="00533219" w:rsidRPr="00533219" w:rsidRDefault="00533219" w:rsidP="00533219">
      <w:r w:rsidRPr="00533219">
        <w:rPr>
          <w:rFonts w:hint="eastAsia"/>
        </w:rPr>
        <w:t xml:space="preserve">　①上気道閉塞に関連する疾患（</w:t>
      </w:r>
      <w:r w:rsidRPr="00126BAA">
        <w:rPr>
          <w:rFonts w:hint="eastAsia"/>
          <w:color w:val="FF0000"/>
        </w:rPr>
        <w:t>高度肥満，小顎症，扁桃肥大，睡眠時無呼吸症候群など</w:t>
      </w:r>
      <w:r w:rsidRPr="00533219">
        <w:rPr>
          <w:rFonts w:hint="eastAsia"/>
        </w:rPr>
        <w:t>）</w:t>
      </w:r>
    </w:p>
    <w:p w14:paraId="02ADD7FD" w14:textId="77777777" w:rsidR="00533219" w:rsidRPr="00533219" w:rsidRDefault="00533219" w:rsidP="00533219">
      <w:r w:rsidRPr="00533219">
        <w:rPr>
          <w:rFonts w:hint="eastAsia"/>
        </w:rPr>
        <w:t xml:space="preserve">　　を有する患者</w:t>
      </w:r>
    </w:p>
    <w:p w14:paraId="6243BF81" w14:textId="438038A0" w:rsidR="00533219" w:rsidRPr="00533219" w:rsidRDefault="00533219" w:rsidP="00533219">
      <w:r w:rsidRPr="00533219">
        <w:rPr>
          <w:rFonts w:hint="eastAsia"/>
        </w:rPr>
        <w:t xml:space="preserve">　②胃内容物が残存していると思われる患者</w:t>
      </w:r>
    </w:p>
    <w:p w14:paraId="5C16935A" w14:textId="77777777" w:rsidR="00533219" w:rsidRPr="00533219" w:rsidRDefault="00533219" w:rsidP="00533219">
      <w:r w:rsidRPr="00533219">
        <w:rPr>
          <w:rFonts w:hint="eastAsia"/>
        </w:rPr>
        <w:t xml:space="preserve">　③重度の全身疾患を有し，特に</w:t>
      </w:r>
      <w:r w:rsidRPr="00126BAA">
        <w:rPr>
          <w:rFonts w:hint="eastAsia"/>
          <w:color w:val="FF0000"/>
        </w:rPr>
        <w:t>呼吸・循環予備力が低下している</w:t>
      </w:r>
      <w:r w:rsidRPr="00533219">
        <w:rPr>
          <w:rFonts w:hint="eastAsia"/>
        </w:rPr>
        <w:t>患者</w:t>
      </w:r>
    </w:p>
    <w:p w14:paraId="691FCC38" w14:textId="6222DBC9" w:rsidR="00533219" w:rsidRPr="00533219" w:rsidRDefault="00533219" w:rsidP="00533219">
      <w:r w:rsidRPr="00533219">
        <w:rPr>
          <w:rFonts w:hint="eastAsia"/>
        </w:rPr>
        <w:t xml:space="preserve">　④以前の静脈内鎮静法で有害事象の発生した患者</w:t>
      </w:r>
    </w:p>
    <w:p w14:paraId="03EA6919" w14:textId="77777777" w:rsidR="00533219" w:rsidRPr="00533219" w:rsidRDefault="00533219" w:rsidP="00533219">
      <w:r w:rsidRPr="00533219">
        <w:rPr>
          <w:rFonts w:hint="eastAsia"/>
        </w:rPr>
        <w:t xml:space="preserve">　⑤向精神薬の長期内服治療を受けている患者</w:t>
      </w:r>
    </w:p>
    <w:p w14:paraId="52CE9502" w14:textId="0A47580B" w:rsidR="00533219" w:rsidRDefault="00533219" w:rsidP="00533219">
      <w:pPr>
        <w:rPr>
          <w:b/>
          <w:bCs/>
        </w:rPr>
      </w:pPr>
      <w:r w:rsidRPr="00533219">
        <w:rPr>
          <w:rFonts w:hint="eastAsia"/>
        </w:rPr>
        <w:t xml:space="preserve">　⑥</w:t>
      </w:r>
      <w:r w:rsidRPr="00126BAA">
        <w:rPr>
          <w:rFonts w:hint="eastAsia"/>
          <w:b/>
          <w:bCs/>
          <w:color w:val="FF0000"/>
        </w:rPr>
        <w:t>筋ジストロフィー</w:t>
      </w:r>
      <w:r w:rsidRPr="00533219">
        <w:rPr>
          <w:rFonts w:hint="eastAsia"/>
          <w:b/>
          <w:bCs/>
        </w:rPr>
        <w:t>の患者</w:t>
      </w:r>
    </w:p>
    <w:p w14:paraId="3B93F528" w14:textId="7BEE48A5" w:rsidR="00126BAA" w:rsidRPr="00533219" w:rsidRDefault="00126BAA" w:rsidP="00533219">
      <w:pPr>
        <w:rPr>
          <w:rFonts w:hint="eastAsia"/>
        </w:rPr>
      </w:pPr>
    </w:p>
    <w:p w14:paraId="5A375F04" w14:textId="003E7184" w:rsidR="00533219" w:rsidRPr="00126BAA" w:rsidRDefault="00533219" w:rsidP="00533219">
      <w:pPr>
        <w:rPr>
          <w:color w:val="7030A0"/>
        </w:rPr>
      </w:pPr>
      <w:r w:rsidRPr="00126BAA">
        <w:rPr>
          <w:rFonts w:hint="eastAsia"/>
          <w:b/>
          <w:bCs/>
          <w:color w:val="7030A0"/>
        </w:rPr>
        <w:t>５：拮抗薬</w:t>
      </w:r>
    </w:p>
    <w:p w14:paraId="09584281" w14:textId="2A996640" w:rsidR="00533219" w:rsidRPr="00533219" w:rsidRDefault="00533219" w:rsidP="00126BAA">
      <w:pPr>
        <w:ind w:left="210" w:hangingChars="100" w:hanging="210"/>
      </w:pPr>
      <w:r w:rsidRPr="00533219">
        <w:rPr>
          <w:rFonts w:hint="eastAsia"/>
        </w:rPr>
        <w:t xml:space="preserve">　ベンゾジアゼピン系薬剤を使用後に覚醒が不十分か遅い場合，あるいは呼吸抑制が遷延する場合</w:t>
      </w:r>
    </w:p>
    <w:p w14:paraId="19FBF8E7" w14:textId="4FA76A80" w:rsidR="00533219" w:rsidRPr="00533219" w:rsidRDefault="00533219" w:rsidP="00533219">
      <w:r w:rsidRPr="00533219">
        <w:rPr>
          <w:rFonts w:hint="eastAsia"/>
        </w:rPr>
        <w:t xml:space="preserve">　</w:t>
      </w:r>
      <w:r w:rsidRPr="00126BAA">
        <w:rPr>
          <w:rFonts w:hint="eastAsia"/>
          <w:b/>
          <w:bCs/>
          <w:color w:val="FF0000"/>
        </w:rPr>
        <w:t>特異的拮抗薬：フルマゼニル（アネキセート</w:t>
      </w:r>
      <w:r w:rsidRPr="00126BAA">
        <w:rPr>
          <w:rFonts w:hint="eastAsia"/>
          <w:b/>
          <w:bCs/>
          <w:color w:val="FF0000"/>
          <w:vertAlign w:val="superscript"/>
        </w:rPr>
        <w:t>®</w:t>
      </w:r>
      <w:r w:rsidRPr="00126BAA">
        <w:rPr>
          <w:rFonts w:hint="eastAsia"/>
          <w:b/>
          <w:bCs/>
          <w:color w:val="FF0000"/>
        </w:rPr>
        <w:t>）</w:t>
      </w:r>
      <w:r w:rsidRPr="00533219">
        <w:rPr>
          <w:rFonts w:hint="eastAsia"/>
        </w:rPr>
        <w:t>を用いる（推奨度B)．</w:t>
      </w:r>
    </w:p>
    <w:p w14:paraId="72886592" w14:textId="6BB3771E" w:rsidR="00533219" w:rsidRPr="00533219" w:rsidRDefault="00533219" w:rsidP="00533219">
      <w:r w:rsidRPr="00533219">
        <w:rPr>
          <w:rFonts w:hint="eastAsia"/>
        </w:rPr>
        <w:t xml:space="preserve">　0.2mgを静注．</w:t>
      </w:r>
    </w:p>
    <w:p w14:paraId="75AD7FF5" w14:textId="2B82E008" w:rsidR="00533219" w:rsidRPr="00533219" w:rsidRDefault="00126BAA" w:rsidP="00533219">
      <w:r>
        <w:rPr>
          <w:noProof/>
        </w:rPr>
        <w:drawing>
          <wp:anchor distT="0" distB="0" distL="114300" distR="114300" simplePos="0" relativeHeight="251683840" behindDoc="1" locked="0" layoutInCell="1" allowOverlap="1" wp14:anchorId="36D8CA16" wp14:editId="746C9AE2">
            <wp:simplePos x="0" y="0"/>
            <wp:positionH relativeFrom="column">
              <wp:posOffset>405765</wp:posOffset>
            </wp:positionH>
            <wp:positionV relativeFrom="paragraph">
              <wp:posOffset>24766</wp:posOffset>
            </wp:positionV>
            <wp:extent cx="1275753" cy="1704975"/>
            <wp:effectExtent l="0" t="508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275753"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1分程度で開眼，体動などの効果が発現しない場合は，1～4分後に0.1mg追加．</w:t>
      </w:r>
    </w:p>
    <w:p w14:paraId="1C12C5D4" w14:textId="0BADD8F1" w:rsidR="00533219" w:rsidRDefault="00533219" w:rsidP="00533219">
      <w:r w:rsidRPr="00533219">
        <w:rPr>
          <w:rFonts w:hint="eastAsia"/>
        </w:rPr>
        <w:t xml:space="preserve">　以後必要に応じて，1分間隔で0.1mgずつ総投与量0.5mgまで投与する．</w:t>
      </w:r>
    </w:p>
    <w:p w14:paraId="14858D3F" w14:textId="5AB6A272" w:rsidR="00126BAA" w:rsidRDefault="00126BAA" w:rsidP="00533219"/>
    <w:p w14:paraId="23FD7F85" w14:textId="77777777" w:rsidR="00126BAA" w:rsidRPr="00126BAA" w:rsidRDefault="00126BAA" w:rsidP="00126BAA">
      <w:pPr>
        <w:pStyle w:val="Web"/>
        <w:spacing w:before="0" w:beforeAutospacing="0" w:after="0" w:afterAutospacing="0"/>
        <w:ind w:firstLineChars="1600" w:firstLine="3360"/>
        <w:rPr>
          <w:sz w:val="16"/>
          <w:szCs w:val="16"/>
        </w:rPr>
      </w:pPr>
      <w:r w:rsidRPr="00126BAA">
        <w:rPr>
          <w:rFonts w:ascii="游ゴシック" w:eastAsiaTheme="minorEastAsia" w:hAnsi="游ゴシック" w:cstheme="minorBidi" w:hint="eastAsia"/>
          <w:color w:val="000000" w:themeColor="text1"/>
          <w:kern w:val="24"/>
          <w:sz w:val="21"/>
          <w:szCs w:val="21"/>
          <w:eastAsianLayout w:id="-1395338486"/>
        </w:rPr>
        <w:t>１</w:t>
      </w:r>
      <w:r w:rsidRPr="00126BAA">
        <w:rPr>
          <w:rFonts w:ascii="游ゴシック" w:eastAsiaTheme="minorEastAsia" w:hAnsi="游ゴシック" w:cstheme="minorBidi" w:hint="eastAsia"/>
          <w:color w:val="000000" w:themeColor="text1"/>
          <w:kern w:val="24"/>
          <w:sz w:val="21"/>
          <w:szCs w:val="21"/>
          <w:eastAsianLayout w:id="-1395338485"/>
        </w:rPr>
        <w:t>A=0.5mg/5ml</w:t>
      </w:r>
    </w:p>
    <w:p w14:paraId="28637D11" w14:textId="0BC1B385" w:rsidR="00126BAA" w:rsidRDefault="00126BAA" w:rsidP="00533219"/>
    <w:p w14:paraId="6EDB8FAE" w14:textId="77777777" w:rsidR="00126BAA" w:rsidRPr="00126BAA" w:rsidRDefault="00126BAA" w:rsidP="00126BAA">
      <w:pPr>
        <w:rPr>
          <w:b/>
          <w:bCs/>
          <w:color w:val="7030A0"/>
        </w:rPr>
      </w:pPr>
      <w:r w:rsidRPr="00126BAA">
        <w:rPr>
          <w:rFonts w:hint="eastAsia"/>
          <w:b/>
          <w:bCs/>
          <w:color w:val="7030A0"/>
        </w:rPr>
        <w:lastRenderedPageBreak/>
        <w:t>６：至適鎮静の目安</w:t>
      </w:r>
    </w:p>
    <w:p w14:paraId="14319AA5" w14:textId="6D12EED4" w:rsidR="00126BAA" w:rsidRPr="00126BAA" w:rsidRDefault="00126BAA" w:rsidP="00126BAA">
      <w:r w:rsidRPr="00126BAA">
        <w:rPr>
          <w:rFonts w:hint="eastAsia"/>
          <w:b/>
          <w:bCs/>
        </w:rPr>
        <w:t xml:space="preserve">　</w:t>
      </w:r>
      <w:r w:rsidRPr="00126BAA">
        <w:rPr>
          <w:rFonts w:hint="eastAsia"/>
        </w:rPr>
        <w:t>患者の意識を消失させない程度に中枢神経系を抑制して，歯科治療に対する不安感や恐怖心を取り除き，精神的な安静状態をもたらす．</w:t>
      </w:r>
    </w:p>
    <w:p w14:paraId="4E065FB7" w14:textId="77777777" w:rsidR="00126BAA" w:rsidRPr="00126BAA" w:rsidRDefault="00126BAA" w:rsidP="00126BAA">
      <w:pPr>
        <w:rPr>
          <w:b/>
          <w:bCs/>
        </w:rPr>
      </w:pPr>
    </w:p>
    <w:p w14:paraId="6592DD06" w14:textId="77777777" w:rsidR="00126BAA" w:rsidRPr="00126BAA" w:rsidRDefault="00126BAA" w:rsidP="00126BAA">
      <w:pPr>
        <w:rPr>
          <w:b/>
          <w:bCs/>
        </w:rPr>
      </w:pPr>
      <w:r w:rsidRPr="00126BAA">
        <w:rPr>
          <w:rFonts w:hint="eastAsia"/>
          <w:b/>
          <w:bCs/>
        </w:rPr>
        <w:t xml:space="preserve">　至適鎮静度の目安</w:t>
      </w:r>
    </w:p>
    <w:p w14:paraId="4E361E73" w14:textId="77777777" w:rsidR="00126BAA" w:rsidRPr="00126BAA" w:rsidRDefault="00126BAA" w:rsidP="00126BAA">
      <w:pPr>
        <w:rPr>
          <w:color w:val="FF0000"/>
        </w:rPr>
      </w:pPr>
      <w:r w:rsidRPr="00126BAA">
        <w:rPr>
          <w:rFonts w:hint="eastAsia"/>
          <w:b/>
          <w:bCs/>
        </w:rPr>
        <w:t xml:space="preserve">　　</w:t>
      </w:r>
      <w:r w:rsidRPr="00126BAA">
        <w:rPr>
          <w:color w:val="FF0000"/>
        </w:rPr>
        <w:t>Ramsay の鎮静度評価法のスコア：2または3</w:t>
      </w:r>
    </w:p>
    <w:p w14:paraId="0D3AF181" w14:textId="77777777" w:rsidR="00126BAA" w:rsidRPr="00126BAA" w:rsidRDefault="00126BAA" w:rsidP="00126BAA">
      <w:pPr>
        <w:rPr>
          <w:color w:val="FF0000"/>
        </w:rPr>
      </w:pPr>
      <w:r w:rsidRPr="00126BAA">
        <w:rPr>
          <w:rFonts w:hint="eastAsia"/>
          <w:color w:val="FF0000"/>
        </w:rPr>
        <w:t xml:space="preserve">　　呼名応答</w:t>
      </w:r>
    </w:p>
    <w:p w14:paraId="294F9F88" w14:textId="77777777" w:rsidR="00126BAA" w:rsidRPr="00126BAA" w:rsidRDefault="00126BAA" w:rsidP="00126BAA">
      <w:pPr>
        <w:rPr>
          <w:color w:val="FF0000"/>
        </w:rPr>
      </w:pPr>
      <w:r w:rsidRPr="00126BAA">
        <w:rPr>
          <w:rFonts w:hint="eastAsia"/>
          <w:color w:val="FF0000"/>
        </w:rPr>
        <w:t xml:space="preserve">　　</w:t>
      </w:r>
      <w:proofErr w:type="spellStart"/>
      <w:r w:rsidRPr="00126BAA">
        <w:rPr>
          <w:color w:val="FF0000"/>
        </w:rPr>
        <w:t>Verrille</w:t>
      </w:r>
      <w:proofErr w:type="spellEnd"/>
      <w:r w:rsidRPr="00126BAA">
        <w:rPr>
          <w:color w:val="FF0000"/>
        </w:rPr>
        <w:t xml:space="preserve"> の徴候</w:t>
      </w:r>
    </w:p>
    <w:p w14:paraId="6EA7EAB0" w14:textId="77777777" w:rsidR="00126BAA" w:rsidRPr="00126BAA" w:rsidRDefault="00126BAA" w:rsidP="00126BAA"/>
    <w:p w14:paraId="3AE34A50" w14:textId="77777777" w:rsidR="00126BAA" w:rsidRPr="00126BAA" w:rsidRDefault="00126BAA" w:rsidP="00126BAA">
      <w:pPr>
        <w:rPr>
          <w:b/>
          <w:bCs/>
        </w:rPr>
      </w:pPr>
      <w:r w:rsidRPr="00126BAA">
        <w:rPr>
          <w:rFonts w:hint="eastAsia"/>
          <w:b/>
          <w:bCs/>
        </w:rPr>
        <w:t xml:space="preserve">　プロポフォール静脈内鎮静法の投与速度</w:t>
      </w:r>
    </w:p>
    <w:p w14:paraId="26EE00DC" w14:textId="3CA6B9F3" w:rsidR="00126BAA" w:rsidRPr="00126BAA" w:rsidRDefault="00126BAA" w:rsidP="00126BAA">
      <w:r w:rsidRPr="00126BAA">
        <w:rPr>
          <w:rFonts w:hint="eastAsia"/>
          <w:b/>
          <w:bCs/>
        </w:rPr>
        <w:t xml:space="preserve">　　　</w:t>
      </w:r>
      <w:r w:rsidRPr="00126BAA">
        <w:t>2～6mg/kg/h の投与速度</w:t>
      </w:r>
    </w:p>
    <w:p w14:paraId="173C182E" w14:textId="5320A886" w:rsidR="00533219" w:rsidRPr="00126BAA" w:rsidRDefault="00533219" w:rsidP="00533219">
      <w:r w:rsidRPr="00126BAA">
        <w:rPr>
          <w:rFonts w:hint="eastAsia"/>
          <w:b/>
          <w:bCs/>
        </w:rPr>
        <w:t>補足：至適鎮静度</w:t>
      </w:r>
    </w:p>
    <w:p w14:paraId="77785F18" w14:textId="6F29F5E5" w:rsidR="00533219" w:rsidRDefault="00533219" w:rsidP="00533219">
      <w:pPr>
        <w:rPr>
          <w:b/>
          <w:bCs/>
        </w:rPr>
      </w:pPr>
      <w:r w:rsidRPr="00533219">
        <w:rPr>
          <w:rFonts w:hint="eastAsia"/>
          <w:b/>
          <w:bCs/>
        </w:rPr>
        <w:t xml:space="preserve">　Ramsay の鎮静度評価法のスコア</w:t>
      </w:r>
    </w:p>
    <w:p w14:paraId="37CB33F9" w14:textId="23BB2613" w:rsidR="00126BAA" w:rsidRDefault="00126BAA" w:rsidP="00533219">
      <w:pPr>
        <w:rPr>
          <w:b/>
          <w:bCs/>
        </w:rPr>
      </w:pPr>
      <w:r>
        <w:rPr>
          <w:b/>
          <w:bCs/>
          <w:noProof/>
        </w:rPr>
        <w:drawing>
          <wp:inline distT="0" distB="0" distL="0" distR="0" wp14:anchorId="2B74E4AC" wp14:editId="564F7FCC">
            <wp:extent cx="2395855" cy="1355520"/>
            <wp:effectExtent l="0" t="0" r="444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16103" cy="1366976"/>
                    </a:xfrm>
                    <a:prstGeom prst="rect">
                      <a:avLst/>
                    </a:prstGeom>
                    <a:noFill/>
                    <a:ln>
                      <a:noFill/>
                    </a:ln>
                  </pic:spPr>
                </pic:pic>
              </a:graphicData>
            </a:graphic>
          </wp:inline>
        </w:drawing>
      </w:r>
    </w:p>
    <w:p w14:paraId="5FE5195F" w14:textId="77777777" w:rsidR="00533219" w:rsidRPr="00533219" w:rsidRDefault="00533219" w:rsidP="00533219">
      <w:r w:rsidRPr="00533219">
        <w:rPr>
          <w:rFonts w:hint="eastAsia"/>
          <w:b/>
          <w:bCs/>
        </w:rPr>
        <w:t xml:space="preserve">　</w:t>
      </w:r>
      <w:proofErr w:type="spellStart"/>
      <w:r w:rsidRPr="00533219">
        <w:rPr>
          <w:rFonts w:hint="eastAsia"/>
          <w:b/>
          <w:bCs/>
        </w:rPr>
        <w:t>Verrille</w:t>
      </w:r>
      <w:proofErr w:type="spellEnd"/>
      <w:r w:rsidRPr="00533219">
        <w:rPr>
          <w:rFonts w:hint="eastAsia"/>
          <w:b/>
          <w:bCs/>
        </w:rPr>
        <w:t xml:space="preserve"> の徴候</w:t>
      </w:r>
    </w:p>
    <w:p w14:paraId="121184C3" w14:textId="5200C108" w:rsidR="00533219" w:rsidRPr="00533219" w:rsidRDefault="00533219" w:rsidP="00126BAA">
      <w:pPr>
        <w:ind w:left="210" w:hangingChars="100" w:hanging="210"/>
      </w:pPr>
      <w:r w:rsidRPr="00533219">
        <w:rPr>
          <w:rFonts w:hint="eastAsia"/>
        </w:rPr>
        <w:t xml:space="preserve">　静脈内鎮静法で</w:t>
      </w:r>
      <w:r w:rsidRPr="00126BAA">
        <w:rPr>
          <w:rFonts w:hint="eastAsia"/>
          <w:color w:val="FF0000"/>
        </w:rPr>
        <w:t>至適鎮静状態</w:t>
      </w:r>
      <w:r w:rsidRPr="00533219">
        <w:rPr>
          <w:rFonts w:hint="eastAsia"/>
        </w:rPr>
        <w:t>になると、</w:t>
      </w:r>
      <w:r w:rsidRPr="00126BAA">
        <w:rPr>
          <w:rFonts w:hint="eastAsia"/>
          <w:color w:val="FF0000"/>
        </w:rPr>
        <w:t>上眼瞼の下縁が瞳孔の半分を覆い眼瞼下垂のうっとりとした表情となること</w:t>
      </w:r>
      <w:r w:rsidRPr="00533219">
        <w:rPr>
          <w:rFonts w:hint="eastAsia"/>
        </w:rPr>
        <w:t>．</w:t>
      </w:r>
    </w:p>
    <w:p w14:paraId="74993C22" w14:textId="77777777" w:rsidR="00126BAA" w:rsidRDefault="00126BAA" w:rsidP="00533219">
      <w:pPr>
        <w:rPr>
          <w:b/>
          <w:bCs/>
        </w:rPr>
      </w:pPr>
    </w:p>
    <w:p w14:paraId="451EEA35" w14:textId="01FA263A" w:rsidR="00533219" w:rsidRPr="00533219" w:rsidRDefault="00533219" w:rsidP="00533219">
      <w:r w:rsidRPr="00126BAA">
        <w:rPr>
          <w:rFonts w:hint="eastAsia"/>
          <w:b/>
          <w:bCs/>
          <w:color w:val="7030A0"/>
        </w:rPr>
        <w:t xml:space="preserve">７：注意事項 </w:t>
      </w:r>
    </w:p>
    <w:p w14:paraId="4E0BC407" w14:textId="77777777" w:rsidR="00533219" w:rsidRPr="00533219" w:rsidRDefault="00533219" w:rsidP="00533219">
      <w:r w:rsidRPr="00533219">
        <w:rPr>
          <w:rFonts w:hint="eastAsia"/>
          <w:b/>
          <w:bCs/>
        </w:rPr>
        <w:t>（１）術前の経口摂取制限とその程度</w:t>
      </w:r>
    </w:p>
    <w:p w14:paraId="346C130A" w14:textId="77777777" w:rsidR="00533219" w:rsidRPr="00533219" w:rsidRDefault="00533219" w:rsidP="00126BAA">
      <w:pPr>
        <w:ind w:left="420" w:hangingChars="200" w:hanging="420"/>
      </w:pPr>
      <w:r w:rsidRPr="00533219">
        <w:rPr>
          <w:rFonts w:hint="eastAsia"/>
        </w:rPr>
        <w:t xml:space="preserve">　　術前の</w:t>
      </w:r>
      <w:r w:rsidRPr="00126BAA">
        <w:rPr>
          <w:rFonts w:hint="eastAsia"/>
          <w:color w:val="FF0000"/>
        </w:rPr>
        <w:t>経口摂取制限を行う</w:t>
      </w:r>
      <w:r w:rsidRPr="00533219">
        <w:rPr>
          <w:rFonts w:hint="eastAsia"/>
        </w:rPr>
        <w:t>ことが推奨される（ガイドライン策定作業部会による推奨度A）．</w:t>
      </w:r>
    </w:p>
    <w:p w14:paraId="30591489" w14:textId="7B2CE743" w:rsidR="00533219" w:rsidRPr="00533219" w:rsidRDefault="00533219" w:rsidP="00126BAA">
      <w:pPr>
        <w:ind w:left="420" w:hangingChars="200" w:hanging="420"/>
      </w:pPr>
      <w:r w:rsidRPr="00533219">
        <w:rPr>
          <w:rFonts w:hint="eastAsia"/>
        </w:rPr>
        <w:t xml:space="preserve">　　意識下鎮静を目標とする場合でも，鎮静度が一時的に深鎮静になり，誤嚥の可能性は否定できない．</w:t>
      </w:r>
    </w:p>
    <w:p w14:paraId="64759BA4" w14:textId="77777777" w:rsidR="00533219" w:rsidRPr="00533219" w:rsidRDefault="00533219" w:rsidP="00533219">
      <w:r w:rsidRPr="00533219">
        <w:rPr>
          <w:rFonts w:hint="eastAsia"/>
        </w:rPr>
        <w:t xml:space="preserve">　　よって，経口摂取制限は必要である．</w:t>
      </w:r>
    </w:p>
    <w:p w14:paraId="0EE0D48C" w14:textId="77777777" w:rsidR="00533219" w:rsidRPr="00533219" w:rsidRDefault="00533219" w:rsidP="00533219">
      <w:r w:rsidRPr="00533219">
        <w:rPr>
          <w:rFonts w:hint="eastAsia"/>
        </w:rPr>
        <w:t xml:space="preserve">　　経口摂取制限としては以下の方法が推奨される（推奨度B）．</w:t>
      </w:r>
    </w:p>
    <w:p w14:paraId="6246BCE6" w14:textId="77777777" w:rsidR="00533219" w:rsidRPr="00533219" w:rsidRDefault="00533219" w:rsidP="00533219">
      <w:r w:rsidRPr="00533219">
        <w:rPr>
          <w:rFonts w:hint="eastAsia"/>
        </w:rPr>
        <w:t xml:space="preserve">　　　　</w:t>
      </w:r>
      <w:r w:rsidRPr="00533219">
        <w:rPr>
          <w:rFonts w:hint="eastAsia"/>
          <w:b/>
          <w:bCs/>
        </w:rPr>
        <w:t>2時間前まで</w:t>
      </w:r>
      <w:r w:rsidRPr="00533219">
        <w:rPr>
          <w:rFonts w:hint="eastAsia"/>
        </w:rPr>
        <w:t>：clear liquids</w:t>
      </w:r>
    </w:p>
    <w:p w14:paraId="4EC9ACAE" w14:textId="77777777" w:rsidR="00533219" w:rsidRPr="00533219" w:rsidRDefault="00533219" w:rsidP="00533219">
      <w:r w:rsidRPr="00533219">
        <w:rPr>
          <w:rFonts w:hint="eastAsia"/>
        </w:rPr>
        <w:t xml:space="preserve">　　　　　水，果肉を含まないフルーツジュース，炭酸飲料，お茶，</w:t>
      </w:r>
    </w:p>
    <w:p w14:paraId="29F262FC" w14:textId="77777777" w:rsidR="00533219" w:rsidRPr="00533219" w:rsidRDefault="00533219" w:rsidP="00533219">
      <w:r w:rsidRPr="00533219">
        <w:rPr>
          <w:rFonts w:hint="eastAsia"/>
        </w:rPr>
        <w:t xml:space="preserve">　　　　　スポーツドリンクなどの機能性飲料水、ブラックコーヒーの摂取可</w:t>
      </w:r>
    </w:p>
    <w:p w14:paraId="52CC13DE" w14:textId="77777777" w:rsidR="00533219" w:rsidRPr="00533219" w:rsidRDefault="00533219" w:rsidP="00533219">
      <w:r w:rsidRPr="00533219">
        <w:rPr>
          <w:rFonts w:hint="eastAsia"/>
        </w:rPr>
        <w:t xml:space="preserve">　　　　</w:t>
      </w:r>
      <w:r w:rsidRPr="00533219">
        <w:rPr>
          <w:rFonts w:hint="eastAsia"/>
          <w:b/>
          <w:bCs/>
        </w:rPr>
        <w:t>6時間前まで</w:t>
      </w:r>
      <w:r w:rsidRPr="00533219">
        <w:rPr>
          <w:rFonts w:hint="eastAsia"/>
        </w:rPr>
        <w:t>：牛乳，軽食（トーストとclear liquids）</w:t>
      </w:r>
    </w:p>
    <w:p w14:paraId="7A231FEF" w14:textId="77777777" w:rsidR="00533219" w:rsidRPr="00533219" w:rsidRDefault="00533219" w:rsidP="00533219">
      <w:r w:rsidRPr="00533219">
        <w:rPr>
          <w:rFonts w:hint="eastAsia"/>
        </w:rPr>
        <w:t xml:space="preserve">　　　　</w:t>
      </w:r>
      <w:r w:rsidRPr="00533219">
        <w:rPr>
          <w:rFonts w:hint="eastAsia"/>
          <w:b/>
          <w:bCs/>
        </w:rPr>
        <w:t>8時間前まで</w:t>
      </w:r>
      <w:r w:rsidRPr="00533219">
        <w:rPr>
          <w:rFonts w:hint="eastAsia"/>
        </w:rPr>
        <w:t>：通常の食事の摂取可</w:t>
      </w:r>
    </w:p>
    <w:p w14:paraId="308D106E" w14:textId="77777777" w:rsidR="00533219" w:rsidRPr="00533219" w:rsidRDefault="00533219" w:rsidP="00533219">
      <w:r w:rsidRPr="00533219">
        <w:rPr>
          <w:rFonts w:hint="eastAsia"/>
          <w:b/>
          <w:bCs/>
        </w:rPr>
        <w:lastRenderedPageBreak/>
        <w:t>（２）静脈内鎮静法下での処置時間</w:t>
      </w:r>
    </w:p>
    <w:p w14:paraId="2EBC2880" w14:textId="77777777" w:rsidR="00533219" w:rsidRPr="00533219" w:rsidRDefault="00533219" w:rsidP="00533219">
      <w:r w:rsidRPr="00533219">
        <w:rPr>
          <w:rFonts w:hint="eastAsia"/>
        </w:rPr>
        <w:t xml:space="preserve">　　2時間以内が望ましい</w:t>
      </w:r>
    </w:p>
    <w:p w14:paraId="036A767E" w14:textId="3EF7287E" w:rsidR="00533219" w:rsidRPr="00533219" w:rsidRDefault="00533219" w:rsidP="00533219">
      <w:r w:rsidRPr="00533219">
        <w:rPr>
          <w:rFonts w:hint="eastAsia"/>
          <w:b/>
          <w:bCs/>
        </w:rPr>
        <w:t>（３）注意すべき静脈内鎮静中の合併症</w:t>
      </w:r>
    </w:p>
    <w:p w14:paraId="265077E6" w14:textId="77777777" w:rsidR="00533219" w:rsidRPr="00533219" w:rsidRDefault="00533219" w:rsidP="00533219">
      <w:r w:rsidRPr="00533219">
        <w:rPr>
          <w:rFonts w:hint="eastAsia"/>
          <w:b/>
          <w:bCs/>
        </w:rPr>
        <w:t xml:space="preserve">　①呼吸器合併症</w:t>
      </w:r>
    </w:p>
    <w:p w14:paraId="781467E7" w14:textId="74D1944B" w:rsidR="00533219" w:rsidRPr="00533219" w:rsidRDefault="00533219" w:rsidP="00533219">
      <w:r w:rsidRPr="00533219">
        <w:rPr>
          <w:rFonts w:hint="eastAsia"/>
        </w:rPr>
        <w:t xml:space="preserve">　　低酸素症（SpO2の低下）</w:t>
      </w:r>
    </w:p>
    <w:p w14:paraId="41E2EF58" w14:textId="77777777" w:rsidR="00533219" w:rsidRPr="00533219" w:rsidRDefault="00533219" w:rsidP="00533219">
      <w:r w:rsidRPr="00533219">
        <w:rPr>
          <w:rFonts w:hint="eastAsia"/>
        </w:rPr>
        <w:t xml:space="preserve">　　気道閉塞/舌根沈下/snoring</w:t>
      </w:r>
    </w:p>
    <w:p w14:paraId="3A04E87F" w14:textId="5B33CC09" w:rsidR="00533219" w:rsidRPr="00533219" w:rsidRDefault="00533219" w:rsidP="00533219">
      <w:r w:rsidRPr="00533219">
        <w:rPr>
          <w:rFonts w:hint="eastAsia"/>
        </w:rPr>
        <w:t xml:space="preserve">　　呼吸抑制/呼吸停止</w:t>
      </w:r>
    </w:p>
    <w:p w14:paraId="69582EB2" w14:textId="04172F8F" w:rsidR="00533219" w:rsidRPr="00533219" w:rsidRDefault="00533219" w:rsidP="00533219">
      <w:r w:rsidRPr="00533219">
        <w:rPr>
          <w:rFonts w:hint="eastAsia"/>
        </w:rPr>
        <w:t xml:space="preserve">　　むせ（咳反射）</w:t>
      </w:r>
    </w:p>
    <w:p w14:paraId="77044557" w14:textId="574B6810" w:rsidR="00533219" w:rsidRPr="00533219" w:rsidRDefault="00533219" w:rsidP="00533219">
      <w:r w:rsidRPr="00533219">
        <w:rPr>
          <w:rFonts w:hint="eastAsia"/>
        </w:rPr>
        <w:t xml:space="preserve">　　誤嚥性肺炎</w:t>
      </w:r>
    </w:p>
    <w:p w14:paraId="79E52345" w14:textId="08195470" w:rsidR="00533219" w:rsidRPr="00533219" w:rsidRDefault="00533219" w:rsidP="00533219">
      <w:r w:rsidRPr="00533219">
        <w:rPr>
          <w:rFonts w:hint="eastAsia"/>
          <w:b/>
          <w:bCs/>
        </w:rPr>
        <w:t xml:space="preserve">　②循環器合併症</w:t>
      </w:r>
    </w:p>
    <w:p w14:paraId="66871A41" w14:textId="575D4B6E" w:rsidR="00533219" w:rsidRPr="00533219" w:rsidRDefault="00533219" w:rsidP="00533219">
      <w:r w:rsidRPr="00533219">
        <w:rPr>
          <w:rFonts w:hint="eastAsia"/>
        </w:rPr>
        <w:t xml:space="preserve">　　血圧上昇/血圧低下</w:t>
      </w:r>
    </w:p>
    <w:p w14:paraId="68072A1E" w14:textId="77777777" w:rsidR="00533219" w:rsidRPr="00533219" w:rsidRDefault="00533219" w:rsidP="00533219">
      <w:r w:rsidRPr="00533219">
        <w:rPr>
          <w:rFonts w:hint="eastAsia"/>
        </w:rPr>
        <w:t xml:space="preserve">　　頻脈/徐脈</w:t>
      </w:r>
    </w:p>
    <w:p w14:paraId="75E7C06C" w14:textId="77777777" w:rsidR="00533219" w:rsidRPr="00533219" w:rsidRDefault="00533219" w:rsidP="00533219">
      <w:r w:rsidRPr="00533219">
        <w:rPr>
          <w:rFonts w:hint="eastAsia"/>
        </w:rPr>
        <w:t xml:space="preserve">　　心停止</w:t>
      </w:r>
    </w:p>
    <w:p w14:paraId="56CDF548" w14:textId="77777777" w:rsidR="00533219" w:rsidRPr="00533219" w:rsidRDefault="00533219" w:rsidP="00533219">
      <w:r w:rsidRPr="00533219">
        <w:rPr>
          <w:rFonts w:hint="eastAsia"/>
        </w:rPr>
        <w:t xml:space="preserve">　　不整脈</w:t>
      </w:r>
    </w:p>
    <w:p w14:paraId="3647A359" w14:textId="16748811" w:rsidR="00533219" w:rsidRDefault="00533219" w:rsidP="00533219">
      <w:r w:rsidRPr="00533219">
        <w:rPr>
          <w:rFonts w:hint="eastAsia"/>
        </w:rPr>
        <w:t xml:space="preserve">　　血管迷走神経反射</w:t>
      </w:r>
    </w:p>
    <w:p w14:paraId="5E588780" w14:textId="6683B199" w:rsidR="00126BAA" w:rsidRPr="00126BAA" w:rsidRDefault="00126BAA" w:rsidP="00126BAA">
      <w:pPr>
        <w:ind w:firstLineChars="100" w:firstLine="206"/>
      </w:pPr>
      <w:r>
        <w:rPr>
          <w:rFonts w:hint="eastAsia"/>
          <w:b/>
          <w:bCs/>
        </w:rPr>
        <w:t>③</w:t>
      </w:r>
      <w:r w:rsidRPr="00126BAA">
        <w:rPr>
          <w:rFonts w:hint="eastAsia"/>
          <w:b/>
          <w:bCs/>
        </w:rPr>
        <w:t>その他の合併症</w:t>
      </w:r>
    </w:p>
    <w:p w14:paraId="05530F72" w14:textId="77777777" w:rsidR="00126BAA" w:rsidRPr="00126BAA" w:rsidRDefault="00126BAA" w:rsidP="00126BAA">
      <w:r w:rsidRPr="00126BAA">
        <w:rPr>
          <w:rFonts w:hint="eastAsia"/>
        </w:rPr>
        <w:t xml:space="preserve">　　悪心/嘔吐</w:t>
      </w:r>
    </w:p>
    <w:p w14:paraId="5E844900" w14:textId="45337760" w:rsidR="00126BAA" w:rsidRPr="00126BAA" w:rsidRDefault="00126BAA" w:rsidP="00126BAA">
      <w:r w:rsidRPr="00126BAA">
        <w:rPr>
          <w:rFonts w:hint="eastAsia"/>
        </w:rPr>
        <w:t xml:space="preserve">　　不穏/興奮状態（agitation）</w:t>
      </w:r>
    </w:p>
    <w:p w14:paraId="13F174DF" w14:textId="77777777" w:rsidR="00126BAA" w:rsidRPr="00126BAA" w:rsidRDefault="00126BAA" w:rsidP="00126BAA">
      <w:r w:rsidRPr="00126BAA">
        <w:rPr>
          <w:rFonts w:hint="eastAsia"/>
        </w:rPr>
        <w:t xml:space="preserve">　　血管痛/静脈炎</w:t>
      </w:r>
    </w:p>
    <w:p w14:paraId="311D49C2" w14:textId="77777777" w:rsidR="00126BAA" w:rsidRPr="00126BAA" w:rsidRDefault="00126BAA" w:rsidP="00126BAA">
      <w:r w:rsidRPr="00126BAA">
        <w:rPr>
          <w:rFonts w:hint="eastAsia"/>
        </w:rPr>
        <w:t xml:space="preserve">　　アナフィラキシー</w:t>
      </w:r>
    </w:p>
    <w:p w14:paraId="75525F27" w14:textId="5DD700B4" w:rsidR="00533219" w:rsidRPr="00533219" w:rsidRDefault="00533219" w:rsidP="00533219">
      <w:r w:rsidRPr="00533219">
        <w:rPr>
          <w:rFonts w:hint="eastAsia"/>
          <w:b/>
          <w:bCs/>
        </w:rPr>
        <w:t>（４）モニタリング</w:t>
      </w:r>
    </w:p>
    <w:p w14:paraId="0818C833" w14:textId="66398FE3" w:rsidR="00533219" w:rsidRPr="00533219" w:rsidRDefault="00533219" w:rsidP="00C20879">
      <w:pPr>
        <w:ind w:left="210" w:hangingChars="100" w:hanging="210"/>
      </w:pPr>
      <w:r w:rsidRPr="00533219">
        <w:rPr>
          <w:rFonts w:hint="eastAsia"/>
        </w:rPr>
        <w:t xml:space="preserve">　連続的（一部，断続的）に意識・換気・酸素化・循環（脈拍数と血圧）についてモニタリングすべきである．</w:t>
      </w:r>
    </w:p>
    <w:p w14:paraId="54AC82E6" w14:textId="2E6A47F9" w:rsidR="00533219" w:rsidRPr="00533219" w:rsidRDefault="00533219" w:rsidP="00533219">
      <w:r w:rsidRPr="00533219">
        <w:rPr>
          <w:rFonts w:hint="eastAsia"/>
        </w:rPr>
        <w:t xml:space="preserve">　</w:t>
      </w:r>
      <w:r w:rsidRPr="00533219">
        <w:rPr>
          <w:rFonts w:hint="eastAsia"/>
          <w:b/>
          <w:bCs/>
        </w:rPr>
        <w:t>①意識</w:t>
      </w:r>
    </w:p>
    <w:p w14:paraId="79268BD7" w14:textId="5EC39D3D" w:rsidR="00533219" w:rsidRPr="00533219" w:rsidRDefault="00533219" w:rsidP="00533219">
      <w:r w:rsidRPr="00533219">
        <w:rPr>
          <w:rFonts w:hint="eastAsia"/>
        </w:rPr>
        <w:t xml:space="preserve">　　</w:t>
      </w:r>
      <w:r w:rsidRPr="00C20879">
        <w:rPr>
          <w:rFonts w:hint="eastAsia"/>
          <w:b/>
          <w:bCs/>
          <w:color w:val="FF0000"/>
        </w:rPr>
        <w:t>BIS(</w:t>
      </w:r>
      <w:proofErr w:type="spellStart"/>
      <w:r w:rsidRPr="00C20879">
        <w:rPr>
          <w:rFonts w:hint="eastAsia"/>
          <w:b/>
          <w:bCs/>
          <w:color w:val="FF0000"/>
        </w:rPr>
        <w:t>bispectral</w:t>
      </w:r>
      <w:proofErr w:type="spellEnd"/>
      <w:r w:rsidRPr="00C20879">
        <w:rPr>
          <w:rFonts w:hint="eastAsia"/>
          <w:b/>
          <w:bCs/>
          <w:color w:val="FF0000"/>
        </w:rPr>
        <w:t xml:space="preserve"> index)</w:t>
      </w:r>
      <w:r w:rsidRPr="00533219">
        <w:rPr>
          <w:rFonts w:hint="eastAsia"/>
        </w:rPr>
        <w:t>モニタの使用</w:t>
      </w:r>
    </w:p>
    <w:p w14:paraId="56CFB296" w14:textId="2B4BD8A3" w:rsidR="00533219" w:rsidRPr="00533219" w:rsidRDefault="00533219" w:rsidP="00533219">
      <w:r w:rsidRPr="00533219">
        <w:rPr>
          <w:rFonts w:hint="eastAsia"/>
        </w:rPr>
        <w:t xml:space="preserve">　　　　適切な鎮静深度の維持に有用である．</w:t>
      </w:r>
    </w:p>
    <w:p w14:paraId="79030B84" w14:textId="4E7D45C6" w:rsidR="00533219" w:rsidRPr="00533219" w:rsidRDefault="00533219" w:rsidP="00533219">
      <w:r w:rsidRPr="00533219">
        <w:rPr>
          <w:rFonts w:hint="eastAsia"/>
        </w:rPr>
        <w:t xml:space="preserve">　　呼びかけへの応答を断続的に評価する．</w:t>
      </w:r>
    </w:p>
    <w:p w14:paraId="49C6CB85" w14:textId="40A292DB" w:rsidR="00533219" w:rsidRDefault="00533219" w:rsidP="00C20879">
      <w:pPr>
        <w:rPr>
          <w:b/>
          <w:bCs/>
        </w:rPr>
      </w:pPr>
      <w:r w:rsidRPr="00533219">
        <w:rPr>
          <w:rFonts w:hint="eastAsia"/>
          <w:b/>
          <w:bCs/>
        </w:rPr>
        <w:t>補足：BISモニタ</w:t>
      </w:r>
    </w:p>
    <w:p w14:paraId="71D6D101" w14:textId="33C878E6" w:rsidR="00C20879" w:rsidRPr="00C20879" w:rsidRDefault="00C20879" w:rsidP="00C20879">
      <w:r w:rsidRPr="00C20879">
        <w:rPr>
          <w:rFonts w:hint="eastAsia"/>
        </w:rPr>
        <w:t>脳波等を解析することで算出される，麻酔深度・鎮静度を表す指標．</w:t>
      </w:r>
    </w:p>
    <w:p w14:paraId="591D0567" w14:textId="623016D0" w:rsidR="00C20879" w:rsidRPr="00C20879" w:rsidRDefault="00C20879" w:rsidP="00C20879">
      <w:r w:rsidRPr="00C20879">
        <w:rPr>
          <w:rFonts w:hint="eastAsia"/>
        </w:rPr>
        <w:t>患者の前額部にディスポーザブルの4つの電極を貼り付けることで，画面に脳波及びBIS値が表示される．</w:t>
      </w:r>
    </w:p>
    <w:p w14:paraId="49652BF1" w14:textId="5F65B6CF" w:rsidR="00C20879" w:rsidRPr="00C20879" w:rsidRDefault="00C20879" w:rsidP="00C20879">
      <w:r w:rsidRPr="00C20879">
        <w:rPr>
          <w:rFonts w:hint="eastAsia"/>
        </w:rPr>
        <w:t>BIS値は0～100の数値であり，値が高いほど覚醒を，低くなるにつれて催眠（鎮静状態）が深くなっていることを示す．</w:t>
      </w:r>
    </w:p>
    <w:p w14:paraId="450274B9" w14:textId="076F31DA" w:rsidR="00C20879" w:rsidRDefault="00C20879" w:rsidP="00C20879">
      <w:pPr>
        <w:rPr>
          <w:color w:val="FF0000"/>
        </w:rPr>
      </w:pPr>
      <w:r w:rsidRPr="00C20879">
        <w:rPr>
          <w:rFonts w:hint="eastAsia"/>
          <w:color w:val="FF0000"/>
        </w:rPr>
        <w:t>BIS=40-60が至適麻酔深度</w:t>
      </w:r>
    </w:p>
    <w:p w14:paraId="22B4EC1D" w14:textId="09FC2846" w:rsidR="00C20879" w:rsidRPr="00C20879" w:rsidRDefault="00C20879" w:rsidP="00C20879">
      <w:pPr>
        <w:rPr>
          <w:rFonts w:hint="eastAsia"/>
          <w:color w:val="FF0000"/>
        </w:rPr>
      </w:pPr>
    </w:p>
    <w:p w14:paraId="2FABCEB2" w14:textId="77777777" w:rsidR="00C20879" w:rsidRDefault="00C20879" w:rsidP="00533219">
      <w:pPr>
        <w:rPr>
          <w:b/>
          <w:bCs/>
        </w:rPr>
      </w:pPr>
    </w:p>
    <w:p w14:paraId="4C355FBA" w14:textId="79FE0AAA" w:rsidR="00C20879" w:rsidRDefault="00C20879" w:rsidP="00533219">
      <w:pPr>
        <w:rPr>
          <w:b/>
          <w:bCs/>
        </w:rPr>
      </w:pPr>
      <w:r>
        <w:rPr>
          <w:noProof/>
          <w:color w:val="FF0000"/>
        </w:rPr>
        <w:lastRenderedPageBreak/>
        <w:drawing>
          <wp:anchor distT="0" distB="0" distL="114300" distR="114300" simplePos="0" relativeHeight="251684864" behindDoc="1" locked="0" layoutInCell="1" allowOverlap="1" wp14:anchorId="776423F7" wp14:editId="5550EB41">
            <wp:simplePos x="0" y="0"/>
            <wp:positionH relativeFrom="column">
              <wp:posOffset>2844165</wp:posOffset>
            </wp:positionH>
            <wp:positionV relativeFrom="paragraph">
              <wp:posOffset>-403225</wp:posOffset>
            </wp:positionV>
            <wp:extent cx="2657475" cy="1995405"/>
            <wp:effectExtent l="0" t="0" r="0" b="508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0481" cy="19976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685888" behindDoc="1" locked="0" layoutInCell="1" allowOverlap="1" wp14:anchorId="2E759764" wp14:editId="042AB79E">
            <wp:simplePos x="0" y="0"/>
            <wp:positionH relativeFrom="margin">
              <wp:align>left</wp:align>
            </wp:positionH>
            <wp:positionV relativeFrom="paragraph">
              <wp:posOffset>-422275</wp:posOffset>
            </wp:positionV>
            <wp:extent cx="2811780" cy="2028825"/>
            <wp:effectExtent l="0" t="0" r="7620" b="952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1780" cy="2028825"/>
                    </a:xfrm>
                    <a:prstGeom prst="rect">
                      <a:avLst/>
                    </a:prstGeom>
                    <a:noFill/>
                    <a:ln>
                      <a:noFill/>
                    </a:ln>
                  </pic:spPr>
                </pic:pic>
              </a:graphicData>
            </a:graphic>
          </wp:anchor>
        </w:drawing>
      </w:r>
    </w:p>
    <w:p w14:paraId="56CDACD5" w14:textId="3F5A931E" w:rsidR="00C20879" w:rsidRDefault="00C20879" w:rsidP="00533219">
      <w:pPr>
        <w:rPr>
          <w:b/>
          <w:bCs/>
        </w:rPr>
      </w:pPr>
    </w:p>
    <w:p w14:paraId="7200AD8E" w14:textId="5960B708" w:rsidR="00C20879" w:rsidRDefault="00C20879" w:rsidP="00533219">
      <w:pPr>
        <w:rPr>
          <w:b/>
          <w:bCs/>
        </w:rPr>
      </w:pPr>
    </w:p>
    <w:p w14:paraId="223039B8" w14:textId="71419913" w:rsidR="00C20879" w:rsidRDefault="00C20879" w:rsidP="00533219">
      <w:pPr>
        <w:rPr>
          <w:b/>
          <w:bCs/>
        </w:rPr>
      </w:pPr>
    </w:p>
    <w:p w14:paraId="6DE4D561" w14:textId="5D944DC5" w:rsidR="00C20879" w:rsidRDefault="00C20879" w:rsidP="00533219">
      <w:pPr>
        <w:rPr>
          <w:b/>
          <w:bCs/>
        </w:rPr>
      </w:pPr>
    </w:p>
    <w:p w14:paraId="2C614541" w14:textId="2AAA9BDE" w:rsidR="00C20879" w:rsidRDefault="00C20879" w:rsidP="00533219">
      <w:pPr>
        <w:rPr>
          <w:b/>
          <w:bCs/>
        </w:rPr>
      </w:pPr>
    </w:p>
    <w:p w14:paraId="6E2A5189" w14:textId="6122135D" w:rsidR="00C20879" w:rsidRDefault="00C20879" w:rsidP="00533219">
      <w:pPr>
        <w:rPr>
          <w:rFonts w:hint="eastAsia"/>
          <w:b/>
          <w:bCs/>
        </w:rPr>
      </w:pPr>
    </w:p>
    <w:p w14:paraId="20D0ABFA" w14:textId="5D78AFD3" w:rsidR="00C20879" w:rsidRDefault="00533219" w:rsidP="00C20879">
      <w:pPr>
        <w:ind w:firstLineChars="100" w:firstLine="206"/>
        <w:rPr>
          <w:b/>
          <w:bCs/>
        </w:rPr>
      </w:pPr>
      <w:r w:rsidRPr="00533219">
        <w:rPr>
          <w:rFonts w:hint="eastAsia"/>
          <w:b/>
          <w:bCs/>
        </w:rPr>
        <w:t>②換気</w:t>
      </w:r>
    </w:p>
    <w:p w14:paraId="785B09D0" w14:textId="1C5E11F4" w:rsidR="00533219" w:rsidRPr="00533219" w:rsidRDefault="00533219" w:rsidP="00533219">
      <w:r w:rsidRPr="00533219">
        <w:rPr>
          <w:rFonts w:hint="eastAsia"/>
        </w:rPr>
        <w:t xml:space="preserve">　</w:t>
      </w:r>
      <w:r w:rsidR="00C20879">
        <w:rPr>
          <w:rFonts w:hint="eastAsia"/>
        </w:rPr>
        <w:t xml:space="preserve">　</w:t>
      </w:r>
      <w:r w:rsidRPr="00533219">
        <w:rPr>
          <w:rFonts w:hint="eastAsia"/>
        </w:rPr>
        <w:t>ETCO2モニタの使用</w:t>
      </w:r>
    </w:p>
    <w:p w14:paraId="579475A2" w14:textId="71021852" w:rsidR="00533219" w:rsidRPr="00533219" w:rsidRDefault="00533219" w:rsidP="00533219">
      <w:r w:rsidRPr="00533219">
        <w:rPr>
          <w:rFonts w:hint="eastAsia"/>
        </w:rPr>
        <w:t xml:space="preserve">　　　　呼吸抑制の予防と早期発見に有用である．</w:t>
      </w:r>
    </w:p>
    <w:p w14:paraId="7571B877" w14:textId="77777777" w:rsidR="00533219" w:rsidRPr="00533219" w:rsidRDefault="00533219" w:rsidP="00533219">
      <w:r w:rsidRPr="00533219">
        <w:rPr>
          <w:rFonts w:hint="eastAsia"/>
        </w:rPr>
        <w:t xml:space="preserve">　　胸郭の動きを断続的に観察する．</w:t>
      </w:r>
    </w:p>
    <w:p w14:paraId="26BEADA9" w14:textId="77777777" w:rsidR="00533219" w:rsidRPr="00533219" w:rsidRDefault="00533219" w:rsidP="00533219">
      <w:r w:rsidRPr="00533219">
        <w:rPr>
          <w:rFonts w:hint="eastAsia"/>
        </w:rPr>
        <w:t xml:space="preserve">　　呼吸音聴診や患者との会話によって換気状態を把握する．</w:t>
      </w:r>
    </w:p>
    <w:p w14:paraId="633FA970" w14:textId="360C7FD4" w:rsidR="00533219" w:rsidRPr="00533219" w:rsidRDefault="00533219" w:rsidP="00533219">
      <w:r w:rsidRPr="00533219">
        <w:rPr>
          <w:rFonts w:hint="eastAsia"/>
          <w:b/>
          <w:bCs/>
        </w:rPr>
        <w:t xml:space="preserve">　③酸素化</w:t>
      </w:r>
    </w:p>
    <w:p w14:paraId="1C541B4F" w14:textId="77777777" w:rsidR="00533219" w:rsidRPr="00533219" w:rsidRDefault="00533219" w:rsidP="00533219">
      <w:r w:rsidRPr="00533219">
        <w:rPr>
          <w:rFonts w:hint="eastAsia"/>
        </w:rPr>
        <w:t xml:space="preserve">　　SpO2を連続的に評価する．</w:t>
      </w:r>
    </w:p>
    <w:p w14:paraId="61A87592" w14:textId="77777777" w:rsidR="00533219" w:rsidRPr="00533219" w:rsidRDefault="00533219" w:rsidP="00533219">
      <w:r w:rsidRPr="00533219">
        <w:rPr>
          <w:rFonts w:hint="eastAsia"/>
        </w:rPr>
        <w:t xml:space="preserve">　　粘膜，皮膚，血液の色を断続的に評価する．</w:t>
      </w:r>
    </w:p>
    <w:p w14:paraId="16B35402" w14:textId="77777777" w:rsidR="00533219" w:rsidRPr="00533219" w:rsidRDefault="00533219" w:rsidP="00533219">
      <w:r w:rsidRPr="00533219">
        <w:rPr>
          <w:rFonts w:hint="eastAsia"/>
          <w:b/>
          <w:bCs/>
        </w:rPr>
        <w:t xml:space="preserve">　④循環</w:t>
      </w:r>
    </w:p>
    <w:p w14:paraId="78AA8EC4" w14:textId="77777777" w:rsidR="00533219" w:rsidRPr="00533219" w:rsidRDefault="00533219" w:rsidP="00533219">
      <w:r w:rsidRPr="00533219">
        <w:rPr>
          <w:rFonts w:hint="eastAsia"/>
        </w:rPr>
        <w:t xml:space="preserve">　　脈拍数を連続的に評価する．</w:t>
      </w:r>
    </w:p>
    <w:p w14:paraId="4233DE54" w14:textId="77777777" w:rsidR="00533219" w:rsidRPr="00533219" w:rsidRDefault="00533219" w:rsidP="00533219">
      <w:r w:rsidRPr="00533219">
        <w:rPr>
          <w:rFonts w:hint="eastAsia"/>
        </w:rPr>
        <w:t xml:space="preserve">　　血圧を断続的に評価する．</w:t>
      </w:r>
    </w:p>
    <w:p w14:paraId="5AE5105C" w14:textId="77777777" w:rsidR="00533219" w:rsidRPr="00533219" w:rsidRDefault="00533219" w:rsidP="00533219">
      <w:r w:rsidRPr="00533219">
        <w:rPr>
          <w:rFonts w:hint="eastAsia"/>
        </w:rPr>
        <w:t xml:space="preserve">　　心血管系疾患や呼吸器疾患では心電図の使用を考慮する．</w:t>
      </w:r>
    </w:p>
    <w:p w14:paraId="0047EFD4" w14:textId="77777777" w:rsidR="00C20879" w:rsidRDefault="00C20879" w:rsidP="00533219">
      <w:pPr>
        <w:rPr>
          <w:b/>
          <w:bCs/>
        </w:rPr>
      </w:pPr>
    </w:p>
    <w:p w14:paraId="20B17D14" w14:textId="1890A649" w:rsidR="00533219" w:rsidRPr="00C20879" w:rsidRDefault="00533219" w:rsidP="00533219">
      <w:pPr>
        <w:rPr>
          <w:color w:val="FF0000"/>
        </w:rPr>
      </w:pPr>
      <w:r w:rsidRPr="00C20879">
        <w:rPr>
          <w:rFonts w:hint="eastAsia"/>
          <w:b/>
          <w:bCs/>
          <w:color w:val="FF0000"/>
        </w:rPr>
        <w:t>B：全身麻酔法</w:t>
      </w:r>
    </w:p>
    <w:p w14:paraId="54183212" w14:textId="77777777" w:rsidR="00533219" w:rsidRPr="00533219" w:rsidRDefault="00533219" w:rsidP="00533219">
      <w:r w:rsidRPr="00533219">
        <w:rPr>
          <w:rFonts w:hint="eastAsia"/>
          <w:b/>
          <w:bCs/>
        </w:rPr>
        <w:t xml:space="preserve">　</w:t>
      </w:r>
      <w:r w:rsidRPr="00C20879">
        <w:rPr>
          <w:rFonts w:hint="eastAsia"/>
          <w:b/>
          <w:bCs/>
          <w:color w:val="7030A0"/>
        </w:rPr>
        <w:t>１：全身麻酔について</w:t>
      </w:r>
    </w:p>
    <w:p w14:paraId="3F45B328" w14:textId="77777777" w:rsidR="00533219" w:rsidRPr="00533219" w:rsidRDefault="00533219" w:rsidP="00533219">
      <w:r w:rsidRPr="00533219">
        <w:rPr>
          <w:rFonts w:hint="eastAsia"/>
          <w:b/>
          <w:bCs/>
        </w:rPr>
        <w:t xml:space="preserve">　（１）全身麻酔とは　　</w:t>
      </w:r>
    </w:p>
    <w:p w14:paraId="6FF6DE78" w14:textId="77777777" w:rsidR="00533219" w:rsidRPr="00533219" w:rsidRDefault="00533219" w:rsidP="00533219">
      <w:r w:rsidRPr="00533219">
        <w:rPr>
          <w:rFonts w:hint="eastAsia"/>
        </w:rPr>
        <w:t xml:space="preserve">　　</w:t>
      </w:r>
      <w:r w:rsidRPr="00971863">
        <w:rPr>
          <w:rFonts w:hint="eastAsia"/>
          <w:color w:val="FF0000"/>
        </w:rPr>
        <w:t>意識をなくして眠らせるような麻酔方法</w:t>
      </w:r>
      <w:r w:rsidRPr="00533219">
        <w:rPr>
          <w:rFonts w:hint="eastAsia"/>
        </w:rPr>
        <w:t>．</w:t>
      </w:r>
    </w:p>
    <w:p w14:paraId="6CC192BC" w14:textId="77777777" w:rsidR="00533219" w:rsidRPr="00533219" w:rsidRDefault="00533219" w:rsidP="00533219">
      <w:r w:rsidRPr="00533219">
        <w:rPr>
          <w:rFonts w:hint="eastAsia"/>
        </w:rPr>
        <w:t xml:space="preserve">　　術中は呼吸が弱くなるため，人工的に呼吸を補助することが必要になる．</w:t>
      </w:r>
    </w:p>
    <w:p w14:paraId="59271AED" w14:textId="77777777" w:rsidR="00533219" w:rsidRPr="00533219" w:rsidRDefault="00533219" w:rsidP="00533219">
      <w:r w:rsidRPr="00533219">
        <w:rPr>
          <w:rFonts w:hint="eastAsia"/>
          <w:b/>
          <w:bCs/>
        </w:rPr>
        <w:t xml:space="preserve">　特徴</w:t>
      </w:r>
    </w:p>
    <w:p w14:paraId="4C40CDD7" w14:textId="77777777" w:rsidR="00533219" w:rsidRPr="00533219" w:rsidRDefault="00533219" w:rsidP="00533219">
      <w:r w:rsidRPr="00533219">
        <w:rPr>
          <w:rFonts w:hint="eastAsia"/>
        </w:rPr>
        <w:t xml:space="preserve">　　</w:t>
      </w:r>
      <w:r w:rsidRPr="00971863">
        <w:rPr>
          <w:rFonts w:hint="eastAsia"/>
          <w:color w:val="FF0000"/>
        </w:rPr>
        <w:t>長時間，広範囲の手術</w:t>
      </w:r>
      <w:r w:rsidRPr="00533219">
        <w:rPr>
          <w:rFonts w:hint="eastAsia"/>
        </w:rPr>
        <w:t>に使用される．</w:t>
      </w:r>
    </w:p>
    <w:p w14:paraId="6D257F7A" w14:textId="77777777" w:rsidR="00533219" w:rsidRPr="00533219" w:rsidRDefault="00533219" w:rsidP="00533219">
      <w:r w:rsidRPr="00533219">
        <w:rPr>
          <w:rFonts w:hint="eastAsia"/>
        </w:rPr>
        <w:t xml:space="preserve">　　筋弛緩状態にするために，筋弛緩剤を使用することが最大の特徴．</w:t>
      </w:r>
    </w:p>
    <w:p w14:paraId="52986B5F" w14:textId="77777777" w:rsidR="00533219" w:rsidRPr="00533219" w:rsidRDefault="00533219" w:rsidP="00533219">
      <w:r w:rsidRPr="00533219">
        <w:rPr>
          <w:rFonts w:hint="eastAsia"/>
        </w:rPr>
        <w:t xml:space="preserve">　　全身麻酔が薄れるまでの間，患者は異変を訴えることができない．</w:t>
      </w:r>
    </w:p>
    <w:p w14:paraId="3C5C05B0" w14:textId="77777777" w:rsidR="00533219" w:rsidRPr="00533219" w:rsidRDefault="00533219" w:rsidP="00533219">
      <w:r w:rsidRPr="00533219">
        <w:rPr>
          <w:rFonts w:hint="eastAsia"/>
        </w:rPr>
        <w:t xml:space="preserve">　　麻酔科医が患者のそばで注意深く監視・観察する必要がある．</w:t>
      </w:r>
    </w:p>
    <w:p w14:paraId="3152F32D" w14:textId="77777777" w:rsidR="00533219" w:rsidRPr="00533219" w:rsidRDefault="00533219" w:rsidP="00533219">
      <w:r w:rsidRPr="00533219">
        <w:rPr>
          <w:rFonts w:hint="eastAsia"/>
          <w:b/>
          <w:bCs/>
        </w:rPr>
        <w:t xml:space="preserve">　全身麻酔の長所</w:t>
      </w:r>
    </w:p>
    <w:p w14:paraId="5647CEB4" w14:textId="77777777" w:rsidR="00533219" w:rsidRPr="00533219" w:rsidRDefault="00533219" w:rsidP="00533219">
      <w:r w:rsidRPr="00533219">
        <w:rPr>
          <w:rFonts w:hint="eastAsia"/>
        </w:rPr>
        <w:t xml:space="preserve">　　あらゆる部位の手術に用いることができる．</w:t>
      </w:r>
    </w:p>
    <w:p w14:paraId="5456399D" w14:textId="101F42EB" w:rsidR="00533219" w:rsidRPr="00533219" w:rsidRDefault="00533219" w:rsidP="00971863">
      <w:pPr>
        <w:ind w:left="420" w:hangingChars="200" w:hanging="420"/>
      </w:pPr>
      <w:r w:rsidRPr="00533219">
        <w:rPr>
          <w:rFonts w:hint="eastAsia"/>
        </w:rPr>
        <w:t xml:space="preserve">　　麻酔の目的として</w:t>
      </w:r>
      <w:r w:rsidRPr="00971863">
        <w:rPr>
          <w:rFonts w:hint="eastAsia"/>
          <w:color w:val="FF0000"/>
        </w:rPr>
        <w:t>鎮静(意識消失)，筋弛緩，鎮痛，有害な副交感神経反射の抑制</w:t>
      </w:r>
      <w:r w:rsidRPr="00533219">
        <w:rPr>
          <w:rFonts w:hint="eastAsia"/>
        </w:rPr>
        <w:t>があげられる．</w:t>
      </w:r>
    </w:p>
    <w:p w14:paraId="0AED2AEF" w14:textId="77777777" w:rsidR="00533219" w:rsidRPr="00533219" w:rsidRDefault="00533219" w:rsidP="00533219">
      <w:r w:rsidRPr="00533219">
        <w:rPr>
          <w:rFonts w:hint="eastAsia"/>
        </w:rPr>
        <w:t xml:space="preserve">　　全身麻酔は基本的にはこれらの条件をすべて満たす． </w:t>
      </w:r>
    </w:p>
    <w:p w14:paraId="4794BFB5" w14:textId="77777777" w:rsidR="00533219" w:rsidRPr="00533219" w:rsidRDefault="00533219" w:rsidP="00533219">
      <w:r w:rsidRPr="00533219">
        <w:rPr>
          <w:rFonts w:hint="eastAsia"/>
          <w:b/>
          <w:bCs/>
        </w:rPr>
        <w:t>（２）全麻の種類</w:t>
      </w:r>
    </w:p>
    <w:p w14:paraId="308B5507" w14:textId="77777777" w:rsidR="00533219" w:rsidRPr="00533219" w:rsidRDefault="00533219" w:rsidP="00533219">
      <w:r w:rsidRPr="00533219">
        <w:rPr>
          <w:rFonts w:hint="eastAsia"/>
          <w:b/>
          <w:bCs/>
        </w:rPr>
        <w:lastRenderedPageBreak/>
        <w:t xml:space="preserve">　　吸入麻酔</w:t>
      </w:r>
    </w:p>
    <w:p w14:paraId="6C49B1F3" w14:textId="77777777" w:rsidR="00533219" w:rsidRPr="00533219" w:rsidRDefault="00533219" w:rsidP="00533219">
      <w:r w:rsidRPr="00533219">
        <w:rPr>
          <w:rFonts w:hint="eastAsia"/>
        </w:rPr>
        <w:t xml:space="preserve">　　　開放式（オープンドロップ法），非再呼吸式，半閉鎖式，完全閉鎖式</w:t>
      </w:r>
    </w:p>
    <w:p w14:paraId="4D692617" w14:textId="6C535443" w:rsidR="00533219" w:rsidRPr="00533219" w:rsidRDefault="00533219" w:rsidP="00533219">
      <w:r w:rsidRPr="00533219">
        <w:rPr>
          <w:rFonts w:hint="eastAsia"/>
        </w:rPr>
        <w:t xml:space="preserve">　　</w:t>
      </w:r>
      <w:r w:rsidRPr="00533219">
        <w:rPr>
          <w:rFonts w:hint="eastAsia"/>
          <w:b/>
          <w:bCs/>
        </w:rPr>
        <w:t>静脈麻酔</w:t>
      </w:r>
    </w:p>
    <w:p w14:paraId="55E71686" w14:textId="77777777" w:rsidR="00533219" w:rsidRPr="00533219" w:rsidRDefault="00533219" w:rsidP="00533219">
      <w:r w:rsidRPr="00533219">
        <w:rPr>
          <w:rFonts w:hint="eastAsia"/>
        </w:rPr>
        <w:t xml:space="preserve">　　　静脈麻酔薬単独</w:t>
      </w:r>
    </w:p>
    <w:p w14:paraId="1D57E82D" w14:textId="77777777" w:rsidR="00533219" w:rsidRPr="00533219" w:rsidRDefault="00533219" w:rsidP="00533219">
      <w:r w:rsidRPr="00533219">
        <w:rPr>
          <w:rFonts w:hint="eastAsia"/>
        </w:rPr>
        <w:t xml:space="preserve">　　　ニューロレプト麻酔 (NLA原法　NLA変法)</w:t>
      </w:r>
    </w:p>
    <w:p w14:paraId="5072C37D" w14:textId="77777777" w:rsidR="00533219" w:rsidRPr="00533219" w:rsidRDefault="00533219" w:rsidP="00533219">
      <w:r w:rsidRPr="00533219">
        <w:rPr>
          <w:rFonts w:hint="eastAsia"/>
        </w:rPr>
        <w:t xml:space="preserve">　　　大量オピオイド麻酔</w:t>
      </w:r>
    </w:p>
    <w:p w14:paraId="08019671" w14:textId="1A9E15F3" w:rsidR="00533219" w:rsidRPr="00533219" w:rsidRDefault="00533219" w:rsidP="00533219">
      <w:r w:rsidRPr="00533219">
        <w:rPr>
          <w:rFonts w:hint="eastAsia"/>
          <w:b/>
          <w:bCs/>
        </w:rPr>
        <w:t xml:space="preserve">　　その他</w:t>
      </w:r>
    </w:p>
    <w:p w14:paraId="3FF51EE1" w14:textId="77777777" w:rsidR="00533219" w:rsidRPr="00533219" w:rsidRDefault="00533219" w:rsidP="00533219">
      <w:r w:rsidRPr="00533219">
        <w:rPr>
          <w:rFonts w:hint="eastAsia"/>
          <w:b/>
          <w:bCs/>
        </w:rPr>
        <w:t xml:space="preserve">　　　</w:t>
      </w:r>
      <w:r w:rsidRPr="00533219">
        <w:rPr>
          <w:rFonts w:hint="eastAsia"/>
        </w:rPr>
        <w:t>筋肉内注射：ケタミン麻酔</w:t>
      </w:r>
    </w:p>
    <w:p w14:paraId="39AE6F90" w14:textId="77777777" w:rsidR="00533219" w:rsidRPr="00533219" w:rsidRDefault="00533219" w:rsidP="00533219">
      <w:r w:rsidRPr="00533219">
        <w:rPr>
          <w:rFonts w:hint="eastAsia"/>
        </w:rPr>
        <w:t xml:space="preserve">　　　直腸麻酔</w:t>
      </w:r>
    </w:p>
    <w:p w14:paraId="73FAA846" w14:textId="77777777" w:rsidR="00533219" w:rsidRPr="00533219" w:rsidRDefault="00533219" w:rsidP="00533219">
      <w:r w:rsidRPr="00533219">
        <w:rPr>
          <w:rFonts w:hint="eastAsia"/>
          <w:b/>
          <w:bCs/>
        </w:rPr>
        <w:t xml:space="preserve">　　　バランス麻酔</w:t>
      </w:r>
    </w:p>
    <w:p w14:paraId="721671C6" w14:textId="77777777" w:rsidR="00533219" w:rsidRPr="00533219" w:rsidRDefault="00533219" w:rsidP="00533219">
      <w:r w:rsidRPr="00533219">
        <w:rPr>
          <w:rFonts w:hint="eastAsia"/>
          <w:b/>
          <w:bCs/>
        </w:rPr>
        <w:t>（３）麻酔方法の選択</w:t>
      </w:r>
    </w:p>
    <w:p w14:paraId="6217ABF1" w14:textId="77777777" w:rsidR="00533219" w:rsidRPr="00533219" w:rsidRDefault="00533219" w:rsidP="00533219">
      <w:r w:rsidRPr="00533219">
        <w:rPr>
          <w:rFonts w:hint="eastAsia"/>
        </w:rPr>
        <w:t xml:space="preserve">　　実施する予定の手術方式や患者の状態に応じ，適切な麻酔方法を選択する．</w:t>
      </w:r>
    </w:p>
    <w:p w14:paraId="412C35DC" w14:textId="77777777" w:rsidR="00533219" w:rsidRPr="00533219" w:rsidRDefault="00533219" w:rsidP="00533219">
      <w:r w:rsidRPr="00533219">
        <w:rPr>
          <w:rFonts w:hint="eastAsia"/>
        </w:rPr>
        <w:t xml:space="preserve">　　全身麻酔単独ではなく硬膜外麻酔や伝達麻酔など，ほかの麻酔方法を併用</w:t>
      </w:r>
    </w:p>
    <w:p w14:paraId="581B15AF" w14:textId="77777777" w:rsidR="00533219" w:rsidRPr="00533219" w:rsidRDefault="00533219" w:rsidP="00533219">
      <w:r w:rsidRPr="00533219">
        <w:rPr>
          <w:rFonts w:hint="eastAsia"/>
        </w:rPr>
        <w:t xml:space="preserve">　　することもある．</w:t>
      </w:r>
    </w:p>
    <w:p w14:paraId="221BAF78" w14:textId="3DBCD8FA" w:rsidR="00533219" w:rsidRDefault="00533219" w:rsidP="00533219">
      <w:r w:rsidRPr="00533219">
        <w:rPr>
          <w:rFonts w:hint="eastAsia"/>
        </w:rPr>
        <w:t xml:space="preserve">　　合併症，基礎疾患によっては使用できない薬剤もあるためよく検討する．</w:t>
      </w:r>
    </w:p>
    <w:p w14:paraId="10DCD686" w14:textId="7156C93A" w:rsidR="00971863" w:rsidRDefault="00971863" w:rsidP="00533219">
      <w:r>
        <w:rPr>
          <w:noProof/>
        </w:rPr>
        <w:drawing>
          <wp:inline distT="0" distB="0" distL="0" distR="0" wp14:anchorId="1423EF00" wp14:editId="3480C5D7">
            <wp:extent cx="3857625" cy="1967967"/>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76987" cy="1977845"/>
                    </a:xfrm>
                    <a:prstGeom prst="rect">
                      <a:avLst/>
                    </a:prstGeom>
                    <a:noFill/>
                    <a:ln>
                      <a:noFill/>
                    </a:ln>
                  </pic:spPr>
                </pic:pic>
              </a:graphicData>
            </a:graphic>
          </wp:inline>
        </w:drawing>
      </w:r>
    </w:p>
    <w:p w14:paraId="1B2760B8" w14:textId="77777777" w:rsidR="00533219" w:rsidRPr="00533219" w:rsidRDefault="00533219" w:rsidP="00533219">
      <w:r w:rsidRPr="00533219">
        <w:rPr>
          <w:rFonts w:hint="eastAsia"/>
          <w:b/>
          <w:bCs/>
        </w:rPr>
        <w:t>（４）全身麻酔の手順</w:t>
      </w:r>
    </w:p>
    <w:p w14:paraId="50B62951" w14:textId="77777777" w:rsidR="00533219" w:rsidRPr="00533219" w:rsidRDefault="00533219" w:rsidP="00533219">
      <w:r w:rsidRPr="00533219">
        <w:rPr>
          <w:rFonts w:hint="eastAsia"/>
          <w:b/>
          <w:bCs/>
        </w:rPr>
        <w:t xml:space="preserve">　　➀術前診察　術前評価　麻酔法の決定</w:t>
      </w:r>
    </w:p>
    <w:p w14:paraId="775BE449" w14:textId="77777777" w:rsidR="00533219" w:rsidRPr="00533219" w:rsidRDefault="00533219" w:rsidP="00533219">
      <w:r w:rsidRPr="00533219">
        <w:rPr>
          <w:rFonts w:hint="eastAsia"/>
          <w:b/>
          <w:bCs/>
        </w:rPr>
        <w:t xml:space="preserve">　　②前投薬</w:t>
      </w:r>
    </w:p>
    <w:p w14:paraId="1B51B8E3" w14:textId="77777777" w:rsidR="00533219" w:rsidRPr="00533219" w:rsidRDefault="00533219" w:rsidP="00533219">
      <w:r w:rsidRPr="00533219">
        <w:rPr>
          <w:rFonts w:hint="eastAsia"/>
          <w:b/>
          <w:bCs/>
        </w:rPr>
        <w:t xml:space="preserve">　　③入室・導入</w:t>
      </w:r>
    </w:p>
    <w:p w14:paraId="292E9364" w14:textId="77777777" w:rsidR="00533219" w:rsidRPr="00533219" w:rsidRDefault="00533219" w:rsidP="00533219">
      <w:r w:rsidRPr="00533219">
        <w:rPr>
          <w:rFonts w:hint="eastAsia"/>
        </w:rPr>
        <w:t xml:space="preserve">　　　手術室に入室，末梢静脈ルート確保，患者を入眠，筋弛緩薬を投与，気管挿管．</w:t>
      </w:r>
    </w:p>
    <w:p w14:paraId="7AD91C45" w14:textId="77777777" w:rsidR="00533219" w:rsidRPr="00533219" w:rsidRDefault="00533219" w:rsidP="00533219">
      <w:r w:rsidRPr="00533219">
        <w:rPr>
          <w:rFonts w:hint="eastAsia"/>
          <w:b/>
          <w:bCs/>
        </w:rPr>
        <w:t xml:space="preserve">　　④維持</w:t>
      </w:r>
    </w:p>
    <w:p w14:paraId="761E8510" w14:textId="77777777" w:rsidR="00533219" w:rsidRPr="00533219" w:rsidRDefault="00533219" w:rsidP="00533219">
      <w:r w:rsidRPr="00533219">
        <w:rPr>
          <w:rFonts w:hint="eastAsia"/>
        </w:rPr>
        <w:t xml:space="preserve">　　　麻酔の効果維持を行う．</w:t>
      </w:r>
    </w:p>
    <w:p w14:paraId="0BE3BCB6" w14:textId="77777777" w:rsidR="00533219" w:rsidRPr="00533219" w:rsidRDefault="00533219" w:rsidP="00533219">
      <w:r w:rsidRPr="00533219">
        <w:rPr>
          <w:rFonts w:hint="eastAsia"/>
          <w:b/>
          <w:bCs/>
        </w:rPr>
        <w:t xml:space="preserve">　　⑤覚醒・抜管・帰室</w:t>
      </w:r>
    </w:p>
    <w:p w14:paraId="3ACB5C5F" w14:textId="77777777" w:rsidR="00533219" w:rsidRPr="00533219" w:rsidRDefault="00533219" w:rsidP="00533219">
      <w:r w:rsidRPr="00533219">
        <w:rPr>
          <w:rFonts w:hint="eastAsia"/>
        </w:rPr>
        <w:t xml:space="preserve">　　　筋弛緩薬の効果の消失，麻酔薬による呼吸抑制の有無などを確認．</w:t>
      </w:r>
    </w:p>
    <w:p w14:paraId="26A38294" w14:textId="77777777" w:rsidR="00533219" w:rsidRPr="00533219" w:rsidRDefault="00533219" w:rsidP="00533219">
      <w:r w:rsidRPr="00533219">
        <w:rPr>
          <w:rFonts w:hint="eastAsia"/>
        </w:rPr>
        <w:t xml:space="preserve">　　　条件を満たすなら気管チューブを抜去(抜管）．</w:t>
      </w:r>
    </w:p>
    <w:p w14:paraId="316B9536" w14:textId="6E09ED75" w:rsidR="00533219" w:rsidRPr="00533219" w:rsidRDefault="00533219" w:rsidP="00533219">
      <w:pPr>
        <w:rPr>
          <w:rFonts w:hint="eastAsia"/>
        </w:rPr>
      </w:pPr>
      <w:r w:rsidRPr="00533219">
        <w:rPr>
          <w:rFonts w:hint="eastAsia"/>
        </w:rPr>
        <w:t xml:space="preserve">　　　回復状況の確認の後，病棟へ帰室．</w:t>
      </w:r>
    </w:p>
    <w:p w14:paraId="074807F8" w14:textId="77777777" w:rsidR="00533219" w:rsidRPr="00533219" w:rsidRDefault="00533219" w:rsidP="00533219">
      <w:r w:rsidRPr="00533219">
        <w:rPr>
          <w:rFonts w:hint="eastAsia"/>
          <w:b/>
          <w:bCs/>
        </w:rPr>
        <w:t>（５）全身麻酔でよく使われる薬物</w:t>
      </w:r>
    </w:p>
    <w:p w14:paraId="71667647" w14:textId="09023668" w:rsidR="00533219" w:rsidRPr="00533219" w:rsidRDefault="00971863" w:rsidP="00533219">
      <w:r>
        <w:rPr>
          <w:b/>
          <w:bCs/>
          <w:noProof/>
        </w:rPr>
        <w:lastRenderedPageBreak/>
        <w:drawing>
          <wp:anchor distT="0" distB="0" distL="114300" distR="114300" simplePos="0" relativeHeight="251686912" behindDoc="1" locked="0" layoutInCell="1" allowOverlap="1" wp14:anchorId="5B2B248A" wp14:editId="3C31A9C3">
            <wp:simplePos x="0" y="0"/>
            <wp:positionH relativeFrom="column">
              <wp:posOffset>3863340</wp:posOffset>
            </wp:positionH>
            <wp:positionV relativeFrom="paragraph">
              <wp:posOffset>-98425</wp:posOffset>
            </wp:positionV>
            <wp:extent cx="1503045" cy="1251631"/>
            <wp:effectExtent l="0" t="0" r="1905" b="571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03045" cy="1251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 xml:space="preserve">　１）吸入麻酔薬</w:t>
      </w:r>
    </w:p>
    <w:p w14:paraId="02D4830C" w14:textId="11ADE8C0" w:rsidR="00533219" w:rsidRPr="00533219" w:rsidRDefault="00533219" w:rsidP="00533219">
      <w:r w:rsidRPr="00533219">
        <w:rPr>
          <w:rFonts w:hint="eastAsia"/>
          <w:b/>
          <w:bCs/>
        </w:rPr>
        <w:t xml:space="preserve">　　①亜酸化窒素（笑気）</w:t>
      </w:r>
    </w:p>
    <w:p w14:paraId="2DB42393" w14:textId="638011FD" w:rsidR="00533219" w:rsidRPr="00533219" w:rsidRDefault="00533219" w:rsidP="00533219">
      <w:r w:rsidRPr="00533219">
        <w:rPr>
          <w:rFonts w:hint="eastAsia"/>
        </w:rPr>
        <w:t xml:space="preserve">　　　強力な鎮痛作用を持つが，最小肺胞濃度が高いため</w:t>
      </w:r>
    </w:p>
    <w:p w14:paraId="72C58B6E" w14:textId="4BC3A444" w:rsidR="00533219" w:rsidRPr="00533219" w:rsidRDefault="00533219" w:rsidP="00533219">
      <w:r w:rsidRPr="00533219">
        <w:rPr>
          <w:rFonts w:hint="eastAsia"/>
        </w:rPr>
        <w:t xml:space="preserve">　　　単独で全身麻酔をするのは困難である．</w:t>
      </w:r>
    </w:p>
    <w:p w14:paraId="1F82E151" w14:textId="77777777" w:rsidR="00533219" w:rsidRPr="00533219" w:rsidRDefault="00533219" w:rsidP="00533219">
      <w:r w:rsidRPr="00533219">
        <w:rPr>
          <w:rFonts w:hint="eastAsia"/>
        </w:rPr>
        <w:t xml:space="preserve">　　　以下の吸入麻酔薬と併用して用いられる．</w:t>
      </w:r>
    </w:p>
    <w:p w14:paraId="2E47B166" w14:textId="6CAC2712" w:rsidR="00533219" w:rsidRPr="00533219" w:rsidRDefault="00533219" w:rsidP="00971863">
      <w:pPr>
        <w:ind w:left="630" w:hangingChars="300" w:hanging="630"/>
      </w:pPr>
      <w:r w:rsidRPr="00533219">
        <w:rPr>
          <w:rFonts w:hint="eastAsia"/>
        </w:rPr>
        <w:t xml:space="preserve">　　　しかし現在では</w:t>
      </w:r>
      <w:r w:rsidRPr="00971863">
        <w:rPr>
          <w:rFonts w:hint="eastAsia"/>
          <w:color w:val="FF0000"/>
        </w:rPr>
        <w:t>全静脈麻酔（TIVA）</w:t>
      </w:r>
      <w:r w:rsidRPr="00533219">
        <w:rPr>
          <w:rFonts w:hint="eastAsia"/>
        </w:rPr>
        <w:t>の普及や，オピオイド主体のバランス麻酔が普及していること，術後の嘔気嘔吐の頻度が高まったり，笑気自体が温室効果の原因となるなど</w:t>
      </w:r>
      <w:r w:rsidRPr="00971863">
        <w:rPr>
          <w:rFonts w:hint="eastAsia"/>
          <w:color w:val="FF0000"/>
        </w:rPr>
        <w:t>次第に敬遠される方向に</w:t>
      </w:r>
      <w:r w:rsidRPr="00533219">
        <w:rPr>
          <w:rFonts w:hint="eastAsia"/>
        </w:rPr>
        <w:t>ある．</w:t>
      </w:r>
    </w:p>
    <w:p w14:paraId="0F6D63D5" w14:textId="53AF2C27" w:rsidR="00533219" w:rsidRPr="00533219" w:rsidRDefault="00971863" w:rsidP="00533219">
      <w:r>
        <w:rPr>
          <w:noProof/>
        </w:rPr>
        <w:drawing>
          <wp:anchor distT="0" distB="0" distL="114300" distR="114300" simplePos="0" relativeHeight="251687936" behindDoc="1" locked="0" layoutInCell="1" allowOverlap="1" wp14:anchorId="6597A93B" wp14:editId="1493E587">
            <wp:simplePos x="0" y="0"/>
            <wp:positionH relativeFrom="column">
              <wp:posOffset>4345940</wp:posOffset>
            </wp:positionH>
            <wp:positionV relativeFrom="paragraph">
              <wp:posOffset>6350</wp:posOffset>
            </wp:positionV>
            <wp:extent cx="1418375" cy="1543050"/>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18375"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w:t>
      </w:r>
      <w:r w:rsidR="00533219" w:rsidRPr="00533219">
        <w:rPr>
          <w:rFonts w:hint="eastAsia"/>
          <w:b/>
          <w:bCs/>
        </w:rPr>
        <w:t>②イソフルラン（フォーレン）</w:t>
      </w:r>
    </w:p>
    <w:p w14:paraId="729BAAAF" w14:textId="036311F5" w:rsidR="00533219" w:rsidRPr="00533219" w:rsidRDefault="00533219" w:rsidP="00533219">
      <w:r w:rsidRPr="00533219">
        <w:rPr>
          <w:rFonts w:hint="eastAsia"/>
        </w:rPr>
        <w:t xml:space="preserve">　　　強烈なエーテル臭と気道の刺激性から，緩徐導入は困難である．</w:t>
      </w:r>
    </w:p>
    <w:p w14:paraId="58EFE047" w14:textId="3F1B2674" w:rsidR="00533219" w:rsidRPr="00533219" w:rsidRDefault="00533219" w:rsidP="00533219">
      <w:r w:rsidRPr="00533219">
        <w:rPr>
          <w:rFonts w:hint="eastAsia"/>
        </w:rPr>
        <w:t xml:space="preserve">　　　生体内代謝率の低さから，肝・腎機能の低下した患者の麻酔など</w:t>
      </w:r>
    </w:p>
    <w:p w14:paraId="057BE26E" w14:textId="77777777" w:rsidR="00533219" w:rsidRPr="00533219" w:rsidRDefault="00533219" w:rsidP="00533219">
      <w:r w:rsidRPr="00533219">
        <w:rPr>
          <w:rFonts w:hint="eastAsia"/>
        </w:rPr>
        <w:t xml:space="preserve">　　　で好んで用いられた．</w:t>
      </w:r>
    </w:p>
    <w:p w14:paraId="7CAA593E" w14:textId="255AAC56" w:rsidR="00533219" w:rsidRPr="00533219" w:rsidRDefault="00533219" w:rsidP="00533219">
      <w:r w:rsidRPr="00533219">
        <w:rPr>
          <w:rFonts w:hint="eastAsia"/>
        </w:rPr>
        <w:t xml:space="preserve">　　　調節性がセボフルランやデスフルランに劣るため，</w:t>
      </w:r>
    </w:p>
    <w:p w14:paraId="2E2EA413" w14:textId="77777777" w:rsidR="00533219" w:rsidRPr="00533219" w:rsidRDefault="00533219" w:rsidP="00533219">
      <w:r w:rsidRPr="00533219">
        <w:rPr>
          <w:rFonts w:hint="eastAsia"/>
        </w:rPr>
        <w:t xml:space="preserve">　　　</w:t>
      </w:r>
      <w:r w:rsidRPr="00971863">
        <w:rPr>
          <w:rFonts w:hint="eastAsia"/>
          <w:color w:val="FF0000"/>
        </w:rPr>
        <w:t>近年はあまり用いられない</w:t>
      </w:r>
      <w:r w:rsidRPr="00533219">
        <w:rPr>
          <w:rFonts w:hint="eastAsia"/>
        </w:rPr>
        <w:t>．</w:t>
      </w:r>
    </w:p>
    <w:p w14:paraId="4E592CD1" w14:textId="77777777" w:rsidR="00533219" w:rsidRPr="00533219" w:rsidRDefault="00533219" w:rsidP="00971863">
      <w:pPr>
        <w:ind w:firstLineChars="200" w:firstLine="412"/>
      </w:pPr>
      <w:r w:rsidRPr="00533219">
        <w:rPr>
          <w:rFonts w:hint="eastAsia"/>
          <w:b/>
          <w:bCs/>
        </w:rPr>
        <w:t>③セボフルラン（セボフレン）</w:t>
      </w:r>
    </w:p>
    <w:p w14:paraId="4E192571" w14:textId="573C1FD0" w:rsidR="00533219" w:rsidRPr="00533219" w:rsidRDefault="00971863" w:rsidP="00533219">
      <w:r>
        <w:rPr>
          <w:noProof/>
        </w:rPr>
        <w:drawing>
          <wp:anchor distT="0" distB="0" distL="114300" distR="114300" simplePos="0" relativeHeight="251688960" behindDoc="1" locked="0" layoutInCell="1" allowOverlap="1" wp14:anchorId="10419449" wp14:editId="056263EC">
            <wp:simplePos x="0" y="0"/>
            <wp:positionH relativeFrom="column">
              <wp:posOffset>5171440</wp:posOffset>
            </wp:positionH>
            <wp:positionV relativeFrom="paragraph">
              <wp:posOffset>6350</wp:posOffset>
            </wp:positionV>
            <wp:extent cx="636323" cy="1600200"/>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6323"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w:t>
      </w:r>
      <w:r>
        <w:rPr>
          <w:rFonts w:hint="eastAsia"/>
        </w:rPr>
        <w:t xml:space="preserve">　　</w:t>
      </w:r>
      <w:r w:rsidR="00533219" w:rsidRPr="00533219">
        <w:rPr>
          <w:rFonts w:hint="eastAsia"/>
        </w:rPr>
        <w:t>血液ガス分配係数の小ささと，臭いが穏やかなことから緩徐導入に向く．</w:t>
      </w:r>
    </w:p>
    <w:p w14:paraId="377129DA" w14:textId="23E3A648" w:rsidR="00971863" w:rsidRDefault="00533219" w:rsidP="00971863">
      <w:pPr>
        <w:ind w:left="630" w:hangingChars="300" w:hanging="630"/>
      </w:pPr>
      <w:r w:rsidRPr="00533219">
        <w:rPr>
          <w:rFonts w:hint="eastAsia"/>
        </w:rPr>
        <w:t xml:space="preserve">　</w:t>
      </w:r>
      <w:r w:rsidR="00971863">
        <w:rPr>
          <w:rFonts w:hint="eastAsia"/>
        </w:rPr>
        <w:t xml:space="preserve">　　</w:t>
      </w:r>
      <w:r w:rsidRPr="00533219">
        <w:rPr>
          <w:rFonts w:hint="eastAsia"/>
        </w:rPr>
        <w:t>ほぼどんな用途でも用いることができ，現在もっとも頻用されている吸</w:t>
      </w:r>
    </w:p>
    <w:p w14:paraId="5EA5A727" w14:textId="2FA80BA7" w:rsidR="00533219" w:rsidRPr="00533219" w:rsidRDefault="00533219" w:rsidP="00971863">
      <w:pPr>
        <w:ind w:leftChars="300" w:left="630"/>
      </w:pPr>
      <w:r w:rsidRPr="00533219">
        <w:rPr>
          <w:rFonts w:hint="eastAsia"/>
        </w:rPr>
        <w:t>入麻酔薬である．</w:t>
      </w:r>
    </w:p>
    <w:p w14:paraId="67D81CE7" w14:textId="5CFF4BB2" w:rsidR="00971863" w:rsidRDefault="00533219" w:rsidP="00971863">
      <w:pPr>
        <w:ind w:left="630" w:hangingChars="300" w:hanging="630"/>
      </w:pPr>
      <w:r w:rsidRPr="00533219">
        <w:rPr>
          <w:rFonts w:hint="eastAsia"/>
        </w:rPr>
        <w:t xml:space="preserve">　</w:t>
      </w:r>
      <w:r w:rsidR="00971863">
        <w:rPr>
          <w:rFonts w:hint="eastAsia"/>
        </w:rPr>
        <w:t xml:space="preserve">　　</w:t>
      </w:r>
      <w:r w:rsidRPr="00533219">
        <w:rPr>
          <w:rFonts w:hint="eastAsia"/>
        </w:rPr>
        <w:t>低流量麻酔下（総流量2リットル以下）では，旧タイプの二酸化炭素吸収</w:t>
      </w:r>
    </w:p>
    <w:p w14:paraId="04432EEC" w14:textId="6AC3D07B" w:rsidR="00971863" w:rsidRDefault="00533219" w:rsidP="00971863">
      <w:pPr>
        <w:ind w:leftChars="300" w:left="630"/>
      </w:pPr>
      <w:r w:rsidRPr="00533219">
        <w:rPr>
          <w:rFonts w:hint="eastAsia"/>
        </w:rPr>
        <w:t>剤との接触により発生するCompound Aが腎機能障害を起こすとされたこ</w:t>
      </w:r>
    </w:p>
    <w:p w14:paraId="2AAF9B5C" w14:textId="6FF20B00" w:rsidR="00533219" w:rsidRPr="00533219" w:rsidRDefault="00971863" w:rsidP="00971863">
      <w:pPr>
        <w:ind w:leftChars="300" w:left="630"/>
      </w:pPr>
      <w:r>
        <w:rPr>
          <w:b/>
          <w:bCs/>
          <w:noProof/>
        </w:rPr>
        <w:drawing>
          <wp:anchor distT="0" distB="0" distL="114300" distR="114300" simplePos="0" relativeHeight="251689984" behindDoc="1" locked="0" layoutInCell="1" allowOverlap="1" wp14:anchorId="3773B3B4" wp14:editId="273467C2">
            <wp:simplePos x="0" y="0"/>
            <wp:positionH relativeFrom="column">
              <wp:posOffset>2853690</wp:posOffset>
            </wp:positionH>
            <wp:positionV relativeFrom="paragraph">
              <wp:posOffset>226722</wp:posOffset>
            </wp:positionV>
            <wp:extent cx="684478" cy="1524000"/>
            <wp:effectExtent l="0" t="0" r="1905"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4478"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ともあるが，現在ではほとんど問題とされることはない．</w:t>
      </w:r>
    </w:p>
    <w:p w14:paraId="2DE7E5AD" w14:textId="439D82A7" w:rsidR="00533219" w:rsidRPr="00533219" w:rsidRDefault="00971863" w:rsidP="00971863">
      <w:pPr>
        <w:ind w:firstLineChars="200" w:firstLine="420"/>
      </w:pPr>
      <w:r>
        <w:rPr>
          <w:noProof/>
        </w:rPr>
        <w:drawing>
          <wp:anchor distT="0" distB="0" distL="114300" distR="114300" simplePos="0" relativeHeight="251691008" behindDoc="1" locked="0" layoutInCell="1" allowOverlap="1" wp14:anchorId="2D477B02" wp14:editId="073B2D74">
            <wp:simplePos x="0" y="0"/>
            <wp:positionH relativeFrom="column">
              <wp:posOffset>4101465</wp:posOffset>
            </wp:positionH>
            <wp:positionV relativeFrom="paragraph">
              <wp:posOffset>168275</wp:posOffset>
            </wp:positionV>
            <wp:extent cx="2099310" cy="1533024"/>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9310" cy="1533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 xml:space="preserve">④デスフルラン（スープレン） </w:t>
      </w:r>
    </w:p>
    <w:p w14:paraId="3462DBBD" w14:textId="7626A539" w:rsidR="00533219" w:rsidRPr="00533219" w:rsidRDefault="00533219" w:rsidP="00533219">
      <w:r w:rsidRPr="00533219">
        <w:rPr>
          <w:rFonts w:hint="eastAsia"/>
        </w:rPr>
        <w:t xml:space="preserve">　</w:t>
      </w:r>
      <w:r w:rsidR="00971863">
        <w:rPr>
          <w:rFonts w:hint="eastAsia"/>
        </w:rPr>
        <w:t xml:space="preserve">　</w:t>
      </w:r>
      <w:r w:rsidRPr="00533219">
        <w:rPr>
          <w:rFonts w:hint="eastAsia"/>
        </w:rPr>
        <w:t>セボフルランよりもさらに調節性</w:t>
      </w:r>
    </w:p>
    <w:p w14:paraId="4F94BCD9" w14:textId="206BD0CE" w:rsidR="00533219" w:rsidRPr="00533219" w:rsidRDefault="00533219" w:rsidP="00533219">
      <w:r w:rsidRPr="00533219">
        <w:rPr>
          <w:rFonts w:hint="eastAsia"/>
        </w:rPr>
        <w:t xml:space="preserve">　</w:t>
      </w:r>
      <w:r w:rsidR="00971863">
        <w:rPr>
          <w:rFonts w:hint="eastAsia"/>
        </w:rPr>
        <w:t xml:space="preserve">　</w:t>
      </w:r>
      <w:r w:rsidRPr="00533219">
        <w:rPr>
          <w:rFonts w:hint="eastAsia"/>
        </w:rPr>
        <w:t>にすぐれた吸入麻酔薬．</w:t>
      </w:r>
    </w:p>
    <w:p w14:paraId="181DACD9" w14:textId="28E65199" w:rsidR="00533219" w:rsidRPr="00533219" w:rsidRDefault="00533219" w:rsidP="00533219">
      <w:r w:rsidRPr="00533219">
        <w:rPr>
          <w:rFonts w:hint="eastAsia"/>
        </w:rPr>
        <w:t xml:space="preserve">　</w:t>
      </w:r>
      <w:r w:rsidR="00971863">
        <w:rPr>
          <w:rFonts w:hint="eastAsia"/>
        </w:rPr>
        <w:t xml:space="preserve">　</w:t>
      </w:r>
      <w:r w:rsidRPr="00533219">
        <w:rPr>
          <w:rFonts w:hint="eastAsia"/>
        </w:rPr>
        <w:t>日本においてセボフルランと市場</w:t>
      </w:r>
    </w:p>
    <w:p w14:paraId="457CB668" w14:textId="61F9C4FA" w:rsidR="00533219" w:rsidRPr="00533219" w:rsidRDefault="00533219" w:rsidP="00533219">
      <w:r w:rsidRPr="00533219">
        <w:rPr>
          <w:rFonts w:hint="eastAsia"/>
        </w:rPr>
        <w:t xml:space="preserve">　</w:t>
      </w:r>
      <w:r w:rsidR="00971863">
        <w:rPr>
          <w:rFonts w:hint="eastAsia"/>
        </w:rPr>
        <w:t xml:space="preserve">　</w:t>
      </w:r>
      <w:r w:rsidRPr="00533219">
        <w:rPr>
          <w:rFonts w:hint="eastAsia"/>
        </w:rPr>
        <w:t>シェアを二分している．</w:t>
      </w:r>
    </w:p>
    <w:p w14:paraId="5C6E88C0" w14:textId="64CE9978" w:rsidR="00533219" w:rsidRPr="00533219" w:rsidRDefault="00533219" w:rsidP="00971863">
      <w:pPr>
        <w:tabs>
          <w:tab w:val="left" w:pos="6330"/>
        </w:tabs>
      </w:pPr>
      <w:r w:rsidRPr="00533219">
        <w:rPr>
          <w:rFonts w:hint="eastAsia"/>
        </w:rPr>
        <w:t xml:space="preserve">　</w:t>
      </w:r>
      <w:r w:rsidR="00971863">
        <w:rPr>
          <w:rFonts w:hint="eastAsia"/>
        </w:rPr>
        <w:t xml:space="preserve">　</w:t>
      </w:r>
      <w:r w:rsidRPr="00533219">
        <w:rPr>
          <w:rFonts w:hint="eastAsia"/>
        </w:rPr>
        <w:t>気道刺激性があり，緩徐導入には適さない．</w:t>
      </w:r>
      <w:r w:rsidR="00971863">
        <w:tab/>
      </w:r>
    </w:p>
    <w:p w14:paraId="178106D8" w14:textId="77777777" w:rsidR="00533219" w:rsidRPr="00533219" w:rsidRDefault="00533219" w:rsidP="00533219">
      <w:r w:rsidRPr="00533219">
        <w:rPr>
          <w:rFonts w:hint="eastAsia"/>
          <w:b/>
          <w:bCs/>
        </w:rPr>
        <w:t xml:space="preserve">　２）静脈麻酔薬</w:t>
      </w:r>
      <w:r w:rsidRPr="00533219">
        <w:rPr>
          <w:rFonts w:ascii="ＭＳ 明朝" w:eastAsia="ＭＳ 明朝" w:hAnsi="ＭＳ 明朝" w:cs="ＭＳ 明朝" w:hint="eastAsia"/>
          <w:b/>
          <w:bCs/>
        </w:rPr>
        <w:t>​</w:t>
      </w:r>
    </w:p>
    <w:p w14:paraId="4BF03ED2" w14:textId="77777777" w:rsidR="00533219" w:rsidRPr="00533219" w:rsidRDefault="00533219" w:rsidP="00533219">
      <w:r w:rsidRPr="00533219">
        <w:rPr>
          <w:rFonts w:hint="eastAsia"/>
          <w:b/>
          <w:bCs/>
        </w:rPr>
        <w:t xml:space="preserve">　　①チオペンタール（ラボナール）　チアミラール（イソゾール）</w:t>
      </w:r>
    </w:p>
    <w:p w14:paraId="5AA6DA86" w14:textId="77777777" w:rsidR="00533219" w:rsidRPr="00533219" w:rsidRDefault="00533219" w:rsidP="00533219">
      <w:r w:rsidRPr="00533219">
        <w:rPr>
          <w:rFonts w:hint="eastAsia"/>
        </w:rPr>
        <w:t xml:space="preserve">　　　バルビツール系静脈麻酔薬．アメリカでは2009年に生産中止．</w:t>
      </w:r>
    </w:p>
    <w:p w14:paraId="4E1A3785" w14:textId="77777777" w:rsidR="00533219" w:rsidRPr="00533219" w:rsidRDefault="00533219" w:rsidP="00533219">
      <w:r w:rsidRPr="00533219">
        <w:rPr>
          <w:rFonts w:hint="eastAsia"/>
        </w:rPr>
        <w:t xml:space="preserve">　　　小児にも成人にも使用可能である．</w:t>
      </w:r>
    </w:p>
    <w:p w14:paraId="5ED0D849" w14:textId="77777777" w:rsidR="00533219" w:rsidRPr="00533219" w:rsidRDefault="00533219" w:rsidP="00533219">
      <w:r w:rsidRPr="00533219">
        <w:rPr>
          <w:rFonts w:hint="eastAsia"/>
        </w:rPr>
        <w:t xml:space="preserve">　　　重度の喘息には禁忌とされている．</w:t>
      </w:r>
    </w:p>
    <w:p w14:paraId="0D0642BD" w14:textId="77777777" w:rsidR="00533219" w:rsidRPr="00533219" w:rsidRDefault="00533219" w:rsidP="00533219">
      <w:r w:rsidRPr="00533219">
        <w:rPr>
          <w:rFonts w:hint="eastAsia"/>
          <w:b/>
          <w:bCs/>
        </w:rPr>
        <w:t xml:space="preserve">　　②プロポフォール（ディプリバン、プロポフォールマルイシ）</w:t>
      </w:r>
    </w:p>
    <w:p w14:paraId="443AF472" w14:textId="77777777" w:rsidR="00533219" w:rsidRPr="00533219" w:rsidRDefault="00533219" w:rsidP="00533219">
      <w:r w:rsidRPr="00533219">
        <w:rPr>
          <w:rFonts w:hint="eastAsia"/>
        </w:rPr>
        <w:t xml:space="preserve">　　　肝臓での代謝が早く，麻酔の導入にも維持にも好んで用いられる</w:t>
      </w:r>
    </w:p>
    <w:p w14:paraId="24C0A490" w14:textId="77777777" w:rsidR="00533219" w:rsidRPr="00533219" w:rsidRDefault="00533219" w:rsidP="00533219">
      <w:r w:rsidRPr="00533219">
        <w:rPr>
          <w:rFonts w:hint="eastAsia"/>
        </w:rPr>
        <w:t xml:space="preserve">　　　</w:t>
      </w:r>
      <w:r w:rsidRPr="00971863">
        <w:rPr>
          <w:rFonts w:hint="eastAsia"/>
          <w:color w:val="FF0000"/>
        </w:rPr>
        <w:t>もっとも主流の全身麻酔薬．</w:t>
      </w:r>
    </w:p>
    <w:p w14:paraId="0D75F86A" w14:textId="77777777" w:rsidR="00533219" w:rsidRPr="00533219" w:rsidRDefault="00533219" w:rsidP="00533219">
      <w:r w:rsidRPr="00533219">
        <w:rPr>
          <w:rFonts w:hint="eastAsia"/>
        </w:rPr>
        <w:t xml:space="preserve">　　　疼痛効果がなく，フェンタニルなどの麻薬鎮痛薬や硬膜外麻酔などの局所麻酔</w:t>
      </w:r>
    </w:p>
    <w:p w14:paraId="01C7B4A8" w14:textId="77777777" w:rsidR="00533219" w:rsidRPr="00533219" w:rsidRDefault="00533219" w:rsidP="00533219">
      <w:r w:rsidRPr="00533219">
        <w:rPr>
          <w:rFonts w:hint="eastAsia"/>
        </w:rPr>
        <w:lastRenderedPageBreak/>
        <w:t xml:space="preserve">　　　と併用する．</w:t>
      </w:r>
    </w:p>
    <w:p w14:paraId="656A42B5" w14:textId="77777777" w:rsidR="00533219" w:rsidRPr="00533219" w:rsidRDefault="00533219" w:rsidP="00533219">
      <w:r w:rsidRPr="00533219">
        <w:rPr>
          <w:rFonts w:hint="eastAsia"/>
        </w:rPr>
        <w:t xml:space="preserve">　　　小児に対する麻酔目的での使用は禁忌ではないが，避けられる傾向にある．</w:t>
      </w:r>
    </w:p>
    <w:p w14:paraId="388E0401" w14:textId="77777777" w:rsidR="00533219" w:rsidRPr="00533219" w:rsidRDefault="00533219" w:rsidP="00533219">
      <w:r w:rsidRPr="00533219">
        <w:rPr>
          <w:rFonts w:hint="eastAsia"/>
        </w:rPr>
        <w:t xml:space="preserve">　　　これは集中治療分野で，長期間鎮静のために投与された患者にPropofol </w:t>
      </w:r>
    </w:p>
    <w:p w14:paraId="3B3C7A92" w14:textId="77777777" w:rsidR="00533219" w:rsidRPr="00533219" w:rsidRDefault="00533219" w:rsidP="00533219">
      <w:r w:rsidRPr="00533219">
        <w:rPr>
          <w:rFonts w:hint="eastAsia"/>
        </w:rPr>
        <w:t xml:space="preserve">　　　Infusion Syndromeという．重篤な病態が発生した報告があるためである．</w:t>
      </w:r>
    </w:p>
    <w:p w14:paraId="1A371593" w14:textId="77777777" w:rsidR="00533219" w:rsidRPr="00533219" w:rsidRDefault="00533219" w:rsidP="00533219">
      <w:r w:rsidRPr="00533219">
        <w:rPr>
          <w:rFonts w:hint="eastAsia"/>
          <w:b/>
          <w:bCs/>
        </w:rPr>
        <w:t xml:space="preserve">　③ミダゾラム（ドルミカム）</w:t>
      </w:r>
    </w:p>
    <w:p w14:paraId="4E435668" w14:textId="77777777" w:rsidR="00533219" w:rsidRPr="00533219" w:rsidRDefault="00533219" w:rsidP="00533219">
      <w:r w:rsidRPr="00533219">
        <w:rPr>
          <w:rFonts w:hint="eastAsia"/>
        </w:rPr>
        <w:t xml:space="preserve">　　短時間作用性のベンゾジアゼピン．</w:t>
      </w:r>
    </w:p>
    <w:p w14:paraId="0856C1DB" w14:textId="77777777" w:rsidR="00533219" w:rsidRPr="00533219" w:rsidRDefault="00533219" w:rsidP="00533219">
      <w:r w:rsidRPr="00533219">
        <w:rPr>
          <w:rFonts w:hint="eastAsia"/>
        </w:rPr>
        <w:t xml:space="preserve">　　循環抑制が軽く，重症患者の麻酔導入や，麻酔前投薬にも用いられる．</w:t>
      </w:r>
    </w:p>
    <w:p w14:paraId="03579B85" w14:textId="77777777" w:rsidR="00533219" w:rsidRPr="00533219" w:rsidRDefault="00533219" w:rsidP="00533219">
      <w:r w:rsidRPr="00533219">
        <w:rPr>
          <w:rFonts w:hint="eastAsia"/>
          <w:b/>
          <w:bCs/>
        </w:rPr>
        <w:t xml:space="preserve">　④ケタミン（ケタラール）</w:t>
      </w:r>
    </w:p>
    <w:p w14:paraId="52F5F031" w14:textId="77777777" w:rsidR="00533219" w:rsidRPr="00533219" w:rsidRDefault="00533219" w:rsidP="00533219">
      <w:r w:rsidRPr="00533219">
        <w:rPr>
          <w:rFonts w:hint="eastAsia"/>
        </w:rPr>
        <w:t xml:space="preserve">　　解離性麻酔薬と呼ばれる．</w:t>
      </w:r>
    </w:p>
    <w:p w14:paraId="400C6E74" w14:textId="77777777" w:rsidR="00533219" w:rsidRPr="00533219" w:rsidRDefault="00533219" w:rsidP="00533219">
      <w:r w:rsidRPr="00533219">
        <w:rPr>
          <w:rFonts w:hint="eastAsia"/>
        </w:rPr>
        <w:t xml:space="preserve">　　視床・大脳新皮質は抑制するが，大脳辺縁系を賦活する．</w:t>
      </w:r>
    </w:p>
    <w:p w14:paraId="37F62C23" w14:textId="77777777" w:rsidR="00533219" w:rsidRPr="00533219" w:rsidRDefault="00533219" w:rsidP="00533219">
      <w:r w:rsidRPr="00533219">
        <w:rPr>
          <w:rFonts w:hint="eastAsia"/>
        </w:rPr>
        <w:t xml:space="preserve">　　</w:t>
      </w:r>
      <w:r w:rsidRPr="00971863">
        <w:rPr>
          <w:rFonts w:hint="eastAsia"/>
          <w:color w:val="FF0000"/>
        </w:rPr>
        <w:t>血圧上昇、頻脈</w:t>
      </w:r>
      <w:r w:rsidRPr="00533219">
        <w:rPr>
          <w:rFonts w:hint="eastAsia"/>
        </w:rPr>
        <w:t>などを起こす．</w:t>
      </w:r>
    </w:p>
    <w:p w14:paraId="7A0805F1" w14:textId="77777777" w:rsidR="00533219" w:rsidRPr="00533219" w:rsidRDefault="00533219" w:rsidP="00533219">
      <w:r w:rsidRPr="00533219">
        <w:rPr>
          <w:rFonts w:hint="eastAsia"/>
        </w:rPr>
        <w:t xml:space="preserve">　　そのため，呼吸抑制による死亡は生じない．</w:t>
      </w:r>
    </w:p>
    <w:p w14:paraId="20D8D67B" w14:textId="77777777" w:rsidR="00533219" w:rsidRPr="00533219" w:rsidRDefault="00533219" w:rsidP="00533219">
      <w:r w:rsidRPr="00533219">
        <w:rPr>
          <w:rFonts w:hint="eastAsia"/>
        </w:rPr>
        <w:t xml:space="preserve">　　体性痛を非常によく抑え，熱傷の疼痛除去でも好んで用いられる．</w:t>
      </w:r>
    </w:p>
    <w:p w14:paraId="39A8DDC3" w14:textId="12F2D46C" w:rsidR="00533219" w:rsidRPr="00533219" w:rsidRDefault="00533219" w:rsidP="00533219">
      <w:r w:rsidRPr="00533219">
        <w:rPr>
          <w:rFonts w:hint="eastAsia"/>
        </w:rPr>
        <w:t xml:space="preserve">　　日本では麻薬に指定され，法的な取り締まり対象となった．</w:t>
      </w:r>
    </w:p>
    <w:p w14:paraId="1E505AB5" w14:textId="2C3CC703" w:rsidR="00533219" w:rsidRPr="00533219" w:rsidRDefault="00DC4BF3" w:rsidP="00533219">
      <w:r>
        <w:rPr>
          <w:noProof/>
        </w:rPr>
        <w:drawing>
          <wp:anchor distT="0" distB="0" distL="114300" distR="114300" simplePos="0" relativeHeight="251694080" behindDoc="1" locked="0" layoutInCell="1" allowOverlap="1" wp14:anchorId="04A2E5CF" wp14:editId="6C0EE328">
            <wp:simplePos x="0" y="0"/>
            <wp:positionH relativeFrom="column">
              <wp:posOffset>4575810</wp:posOffset>
            </wp:positionH>
            <wp:positionV relativeFrom="paragraph">
              <wp:posOffset>139700</wp:posOffset>
            </wp:positionV>
            <wp:extent cx="507142" cy="1438275"/>
            <wp:effectExtent l="0" t="0" r="762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7142"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ＭＳ 明朝"/>
          <w:b/>
          <w:bCs/>
          <w:noProof/>
        </w:rPr>
        <w:drawing>
          <wp:anchor distT="0" distB="0" distL="114300" distR="114300" simplePos="0" relativeHeight="251693056" behindDoc="1" locked="0" layoutInCell="1" allowOverlap="1" wp14:anchorId="16CC9C08" wp14:editId="4FD59491">
            <wp:simplePos x="0" y="0"/>
            <wp:positionH relativeFrom="column">
              <wp:posOffset>3682365</wp:posOffset>
            </wp:positionH>
            <wp:positionV relativeFrom="paragraph">
              <wp:posOffset>130175</wp:posOffset>
            </wp:positionV>
            <wp:extent cx="608965" cy="1495425"/>
            <wp:effectExtent l="0" t="0" r="635" b="9525"/>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8965" cy="1495425"/>
                    </a:xfrm>
                    <a:prstGeom prst="rect">
                      <a:avLst/>
                    </a:prstGeom>
                    <a:noFill/>
                    <a:ln>
                      <a:noFill/>
                    </a:ln>
                  </pic:spPr>
                </pic:pic>
              </a:graphicData>
            </a:graphic>
          </wp:anchor>
        </w:drawing>
      </w:r>
      <w:r w:rsidR="00971863">
        <w:rPr>
          <w:noProof/>
        </w:rPr>
        <w:drawing>
          <wp:anchor distT="0" distB="0" distL="114300" distR="114300" simplePos="0" relativeHeight="251692032" behindDoc="1" locked="0" layoutInCell="1" allowOverlap="1" wp14:anchorId="73BF24C6" wp14:editId="2F943564">
            <wp:simplePos x="0" y="0"/>
            <wp:positionH relativeFrom="column">
              <wp:posOffset>2577465</wp:posOffset>
            </wp:positionH>
            <wp:positionV relativeFrom="paragraph">
              <wp:posOffset>225425</wp:posOffset>
            </wp:positionV>
            <wp:extent cx="662962" cy="1304925"/>
            <wp:effectExtent l="0" t="0" r="381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662962"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しかし，薬理学的には麻薬（オピオイド）ではない．</w:t>
      </w:r>
    </w:p>
    <w:p w14:paraId="0BB49591" w14:textId="5C185334" w:rsidR="00533219" w:rsidRPr="00533219" w:rsidRDefault="00533219" w:rsidP="00533219">
      <w:r w:rsidRPr="00533219">
        <w:rPr>
          <w:rFonts w:hint="eastAsia"/>
          <w:b/>
          <w:bCs/>
        </w:rPr>
        <w:t>３）麻薬</w:t>
      </w:r>
      <w:r w:rsidRPr="00533219">
        <w:rPr>
          <w:rFonts w:ascii="ＭＳ 明朝" w:eastAsia="ＭＳ 明朝" w:hAnsi="ＭＳ 明朝" w:cs="ＭＳ 明朝" w:hint="eastAsia"/>
          <w:b/>
          <w:bCs/>
        </w:rPr>
        <w:t>​</w:t>
      </w:r>
    </w:p>
    <w:p w14:paraId="29DA9DEA" w14:textId="3E8BD806" w:rsidR="00533219" w:rsidRPr="00533219" w:rsidRDefault="00533219" w:rsidP="00DC4BF3">
      <w:pPr>
        <w:tabs>
          <w:tab w:val="right" w:pos="8504"/>
        </w:tabs>
      </w:pPr>
      <w:r w:rsidRPr="00533219">
        <w:rPr>
          <w:rFonts w:hint="eastAsia"/>
        </w:rPr>
        <w:t xml:space="preserve">　レミフェンタニル（</w:t>
      </w:r>
      <w:r w:rsidRPr="00971863">
        <w:rPr>
          <w:rFonts w:hint="eastAsia"/>
          <w:color w:val="FF0000"/>
        </w:rPr>
        <w:t>アルチバ</w:t>
      </w:r>
      <w:r w:rsidRPr="00971863">
        <w:rPr>
          <w:rFonts w:hint="eastAsia"/>
          <w:color w:val="FF0000"/>
          <w:vertAlign w:val="superscript"/>
        </w:rPr>
        <w:t>Ｒ</w:t>
      </w:r>
      <w:r w:rsidRPr="00533219">
        <w:rPr>
          <w:rFonts w:hint="eastAsia"/>
        </w:rPr>
        <w:t>）</w:t>
      </w:r>
      <w:r w:rsidR="00DC4BF3">
        <w:tab/>
      </w:r>
    </w:p>
    <w:p w14:paraId="42E8E35D" w14:textId="77777777" w:rsidR="00533219" w:rsidRPr="00533219" w:rsidRDefault="00533219" w:rsidP="00533219">
      <w:r w:rsidRPr="00533219">
        <w:rPr>
          <w:rFonts w:hint="eastAsia"/>
        </w:rPr>
        <w:t xml:space="preserve">　フェンタニル（フェンタネスト</w:t>
      </w:r>
      <w:r w:rsidRPr="00533219">
        <w:rPr>
          <w:rFonts w:hint="eastAsia"/>
          <w:vertAlign w:val="superscript"/>
        </w:rPr>
        <w:t>Ｒ</w:t>
      </w:r>
      <w:r w:rsidRPr="00533219">
        <w:rPr>
          <w:rFonts w:hint="eastAsia"/>
        </w:rPr>
        <w:t>）</w:t>
      </w:r>
    </w:p>
    <w:p w14:paraId="7B6739F4" w14:textId="77777777" w:rsidR="00533219" w:rsidRPr="00533219" w:rsidRDefault="00533219" w:rsidP="00533219">
      <w:r w:rsidRPr="00533219">
        <w:rPr>
          <w:rFonts w:hint="eastAsia"/>
        </w:rPr>
        <w:t xml:space="preserve">　モルヒネ（塩酸モルヒネ）</w:t>
      </w:r>
    </w:p>
    <w:p w14:paraId="4227374F" w14:textId="77777777" w:rsidR="00533219" w:rsidRPr="00533219" w:rsidRDefault="00533219" w:rsidP="00533219">
      <w:r w:rsidRPr="00533219">
        <w:rPr>
          <w:rFonts w:hint="eastAsia"/>
        </w:rPr>
        <w:t xml:space="preserve">　</w:t>
      </w:r>
    </w:p>
    <w:p w14:paraId="75819A4D" w14:textId="77777777" w:rsidR="00533219" w:rsidRPr="00971863" w:rsidRDefault="00533219" w:rsidP="00533219">
      <w:pPr>
        <w:rPr>
          <w:color w:val="FF0000"/>
        </w:rPr>
      </w:pPr>
      <w:r w:rsidRPr="00533219">
        <w:rPr>
          <w:rFonts w:hint="eastAsia"/>
        </w:rPr>
        <w:t xml:space="preserve">　</w:t>
      </w:r>
      <w:r w:rsidRPr="00971863">
        <w:rPr>
          <w:rFonts w:hint="eastAsia"/>
          <w:color w:val="FF0000"/>
        </w:rPr>
        <w:t>麻薬拮抗薬＝ナロキソン</w:t>
      </w:r>
    </w:p>
    <w:p w14:paraId="53E756A9" w14:textId="3DECF88C" w:rsidR="00533219" w:rsidRPr="00533219" w:rsidRDefault="00DC4BF3" w:rsidP="00DC4BF3">
      <w:pPr>
        <w:ind w:left="412" w:hangingChars="200" w:hanging="412"/>
      </w:pPr>
      <w:r>
        <w:rPr>
          <w:b/>
          <w:bCs/>
          <w:noProof/>
        </w:rPr>
        <w:drawing>
          <wp:anchor distT="0" distB="0" distL="114300" distR="114300" simplePos="0" relativeHeight="251695104" behindDoc="1" locked="0" layoutInCell="1" allowOverlap="1" wp14:anchorId="49B589C1" wp14:editId="25092ED6">
            <wp:simplePos x="0" y="0"/>
            <wp:positionH relativeFrom="margin">
              <wp:posOffset>4919345</wp:posOffset>
            </wp:positionH>
            <wp:positionV relativeFrom="paragraph">
              <wp:posOffset>425450</wp:posOffset>
            </wp:positionV>
            <wp:extent cx="766445" cy="1340474"/>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66445" cy="1340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オピオイドの過剰摂取（英語版）などで呼吸抑制作用によって呼吸困難を起こしている</w:t>
      </w:r>
      <w:r>
        <w:rPr>
          <w:rFonts w:hint="eastAsia"/>
        </w:rPr>
        <w:t>場合</w:t>
      </w:r>
      <w:r w:rsidR="00533219" w:rsidRPr="00533219">
        <w:rPr>
          <w:rFonts w:hint="eastAsia"/>
        </w:rPr>
        <w:t>，静脈注射することでオピオイドの作用と拮抗して呼吸を回復させることができる．</w:t>
      </w:r>
    </w:p>
    <w:p w14:paraId="6CF461A4" w14:textId="38415880" w:rsidR="00533219" w:rsidRPr="00533219" w:rsidRDefault="00533219" w:rsidP="00533219">
      <w:r w:rsidRPr="00533219">
        <w:rPr>
          <w:rFonts w:hint="eastAsia"/>
          <w:b/>
          <w:bCs/>
        </w:rPr>
        <w:t>４）神経遮断薬</w:t>
      </w:r>
    </w:p>
    <w:p w14:paraId="7652BF05" w14:textId="7287A299" w:rsidR="00533219" w:rsidRPr="00533219" w:rsidRDefault="00533219" w:rsidP="00533219">
      <w:r w:rsidRPr="00533219">
        <w:rPr>
          <w:rFonts w:hint="eastAsia"/>
          <w:b/>
          <w:bCs/>
        </w:rPr>
        <w:t xml:space="preserve">　ドロペリドール（ドロレプタン）</w:t>
      </w:r>
    </w:p>
    <w:p w14:paraId="770BD9A2" w14:textId="3AE9C0DD" w:rsidR="00533219" w:rsidRPr="00533219" w:rsidRDefault="00533219" w:rsidP="00533219">
      <w:r w:rsidRPr="00533219">
        <w:rPr>
          <w:rFonts w:hint="eastAsia"/>
        </w:rPr>
        <w:t xml:space="preserve">　　フェンタニルと併用される神経遮断薬．NLA（神経遮断麻酔）に用いられる．</w:t>
      </w:r>
    </w:p>
    <w:p w14:paraId="1CA9031B" w14:textId="77777777" w:rsidR="00533219" w:rsidRPr="00533219" w:rsidRDefault="00533219" w:rsidP="00533219">
      <w:r w:rsidRPr="00533219">
        <w:rPr>
          <w:rFonts w:hint="eastAsia"/>
        </w:rPr>
        <w:t xml:space="preserve">　　近年では制吐薬として用いられることが多い．</w:t>
      </w:r>
    </w:p>
    <w:p w14:paraId="1AE8E1FA" w14:textId="77777777" w:rsidR="00533219" w:rsidRPr="00533219" w:rsidRDefault="00533219" w:rsidP="00533219">
      <w:r w:rsidRPr="00533219">
        <w:rPr>
          <w:rFonts w:hint="eastAsia"/>
          <w:b/>
          <w:bCs/>
        </w:rPr>
        <w:t>５）筋弛緩薬</w:t>
      </w:r>
    </w:p>
    <w:p w14:paraId="7331EC04" w14:textId="77777777" w:rsidR="00533219" w:rsidRPr="00533219" w:rsidRDefault="00533219" w:rsidP="00533219">
      <w:r w:rsidRPr="00533219">
        <w:rPr>
          <w:rFonts w:hint="eastAsia"/>
          <w:b/>
          <w:bCs/>
        </w:rPr>
        <w:t xml:space="preserve">　①スキサメトニウム(スキサメトニウムR　以前はサクシン)</w:t>
      </w:r>
    </w:p>
    <w:p w14:paraId="5D383822" w14:textId="77777777" w:rsidR="00533219" w:rsidRPr="00533219" w:rsidRDefault="00533219" w:rsidP="00533219">
      <w:r w:rsidRPr="00533219">
        <w:rPr>
          <w:rFonts w:hint="eastAsia"/>
        </w:rPr>
        <w:t xml:space="preserve">　　脱分極性筋弛緩薬．</w:t>
      </w:r>
    </w:p>
    <w:p w14:paraId="50CE52BB" w14:textId="77777777" w:rsidR="00533219" w:rsidRPr="00533219" w:rsidRDefault="00533219" w:rsidP="00533219">
      <w:r w:rsidRPr="00533219">
        <w:rPr>
          <w:rFonts w:hint="eastAsia"/>
          <w:b/>
          <w:bCs/>
        </w:rPr>
        <w:t xml:space="preserve">　②ベクロニウム（マスキュラックスR）</w:t>
      </w:r>
    </w:p>
    <w:p w14:paraId="1648BCBB" w14:textId="77777777" w:rsidR="00533219" w:rsidRPr="00533219" w:rsidRDefault="00533219" w:rsidP="00533219">
      <w:r w:rsidRPr="00533219">
        <w:rPr>
          <w:rFonts w:hint="eastAsia"/>
        </w:rPr>
        <w:t xml:space="preserve">　　非脱分極性筋弛緩薬．</w:t>
      </w:r>
    </w:p>
    <w:p w14:paraId="7F7D21E1" w14:textId="77777777" w:rsidR="00533219" w:rsidRPr="00533219" w:rsidRDefault="00533219" w:rsidP="00533219">
      <w:r w:rsidRPr="00533219">
        <w:rPr>
          <w:rFonts w:hint="eastAsia"/>
        </w:rPr>
        <w:t xml:space="preserve">　　拮抗薬にネオスチグミン（ワゴスチクミン）がある．</w:t>
      </w:r>
    </w:p>
    <w:p w14:paraId="7E89ADAB" w14:textId="77777777" w:rsidR="00533219" w:rsidRPr="00533219" w:rsidRDefault="00533219" w:rsidP="00533219">
      <w:r w:rsidRPr="00533219">
        <w:rPr>
          <w:rFonts w:hint="eastAsia"/>
          <w:b/>
          <w:bCs/>
        </w:rPr>
        <w:t xml:space="preserve">　③パンクロニウム（ミオブロックR）</w:t>
      </w:r>
    </w:p>
    <w:p w14:paraId="02D87FEC" w14:textId="77777777" w:rsidR="00533219" w:rsidRPr="00533219" w:rsidRDefault="00533219" w:rsidP="00533219">
      <w:r w:rsidRPr="00533219">
        <w:rPr>
          <w:rFonts w:hint="eastAsia"/>
        </w:rPr>
        <w:t xml:space="preserve">　　非脱分極性筋弛緩薬．</w:t>
      </w:r>
    </w:p>
    <w:p w14:paraId="46B02B85" w14:textId="337CBE7E" w:rsidR="00533219" w:rsidRPr="00533219" w:rsidRDefault="00533219" w:rsidP="00533219">
      <w:r w:rsidRPr="00533219">
        <w:rPr>
          <w:rFonts w:hint="eastAsia"/>
        </w:rPr>
        <w:lastRenderedPageBreak/>
        <w:t xml:space="preserve">　　ベクロニウムと比較して作用時間が長い．</w:t>
      </w:r>
    </w:p>
    <w:p w14:paraId="6F825C4A" w14:textId="77777777" w:rsidR="00533219" w:rsidRPr="00533219" w:rsidRDefault="00533219" w:rsidP="00533219">
      <w:r w:rsidRPr="00533219">
        <w:rPr>
          <w:rFonts w:hint="eastAsia"/>
          <w:b/>
          <w:bCs/>
        </w:rPr>
        <w:t xml:space="preserve">　④ロクロニウム（エスラックスR）</w:t>
      </w:r>
    </w:p>
    <w:p w14:paraId="771B84F5" w14:textId="77777777" w:rsidR="00533219" w:rsidRPr="00533219" w:rsidRDefault="00533219" w:rsidP="00533219">
      <w:r w:rsidRPr="00533219">
        <w:rPr>
          <w:rFonts w:hint="eastAsia"/>
        </w:rPr>
        <w:t xml:space="preserve">　　非脱分極性筋弛緩薬である。</w:t>
      </w:r>
    </w:p>
    <w:p w14:paraId="75C8916E" w14:textId="77777777" w:rsidR="00533219" w:rsidRPr="00533219" w:rsidRDefault="00533219" w:rsidP="00533219">
      <w:r w:rsidRPr="00533219">
        <w:rPr>
          <w:rFonts w:hint="eastAsia"/>
        </w:rPr>
        <w:t xml:space="preserve">　　作用はベクロニウムに類似するが，作用発現までの時間が短い（1～2分）．</w:t>
      </w:r>
    </w:p>
    <w:p w14:paraId="2A800E7E" w14:textId="0431DF50" w:rsidR="00533219" w:rsidRPr="00533219" w:rsidRDefault="00533219" w:rsidP="00533219">
      <w:r w:rsidRPr="00533219">
        <w:rPr>
          <w:rFonts w:hint="eastAsia"/>
        </w:rPr>
        <w:t xml:space="preserve">　　スガマデックス（ブリディオン）で拮抗されるが，ネオスチグミンでも拮抗</w:t>
      </w:r>
    </w:p>
    <w:p w14:paraId="0DB8B00C" w14:textId="259E8C56" w:rsidR="00533219" w:rsidRDefault="00533219" w:rsidP="00533219">
      <w:r w:rsidRPr="00533219">
        <w:rPr>
          <w:rFonts w:hint="eastAsia"/>
        </w:rPr>
        <w:t xml:space="preserve">　　される．</w:t>
      </w:r>
    </w:p>
    <w:p w14:paraId="4E7A873F" w14:textId="460A5D92" w:rsidR="00DC4BF3" w:rsidRDefault="00DC4BF3" w:rsidP="00533219">
      <w:pPr>
        <w:rPr>
          <w:rFonts w:hint="eastAsia"/>
        </w:rPr>
      </w:pPr>
    </w:p>
    <w:p w14:paraId="3A421117" w14:textId="77777777" w:rsidR="00DC4BF3" w:rsidRPr="00DC4BF3" w:rsidRDefault="00DC4BF3" w:rsidP="00DC4BF3">
      <w:pPr>
        <w:rPr>
          <w:color w:val="7030A0"/>
        </w:rPr>
      </w:pPr>
      <w:r w:rsidRPr="00DC4BF3">
        <w:rPr>
          <w:rFonts w:hint="eastAsia"/>
          <w:b/>
          <w:bCs/>
          <w:color w:val="7030A0"/>
        </w:rPr>
        <w:t>２：各種の全身麻酔法</w:t>
      </w:r>
    </w:p>
    <w:p w14:paraId="13966E09" w14:textId="77777777" w:rsidR="00DC4BF3" w:rsidRPr="00DC4BF3" w:rsidRDefault="00DC4BF3" w:rsidP="00DC4BF3">
      <w:r w:rsidRPr="00DC4BF3">
        <w:rPr>
          <w:rFonts w:hint="eastAsia"/>
          <w:b/>
          <w:bCs/>
        </w:rPr>
        <w:t>（１）吸入麻酔</w:t>
      </w:r>
    </w:p>
    <w:p w14:paraId="0D07F81C" w14:textId="1D3C6E09" w:rsidR="00DC4BF3" w:rsidRPr="00DC4BF3" w:rsidRDefault="00DC4BF3" w:rsidP="00DC4BF3">
      <w:r w:rsidRPr="00DC4BF3">
        <w:rPr>
          <w:rFonts w:hint="eastAsia"/>
          <w:b/>
          <w:bCs/>
        </w:rPr>
        <w:t xml:space="preserve">　➀吸入麻酔とは</w:t>
      </w:r>
    </w:p>
    <w:p w14:paraId="05C5FD6D" w14:textId="77777777" w:rsidR="00DC4BF3" w:rsidRPr="00DC4BF3" w:rsidRDefault="00DC4BF3" w:rsidP="00DC4BF3">
      <w:r w:rsidRPr="00DC4BF3">
        <w:rPr>
          <w:rFonts w:hint="eastAsia"/>
        </w:rPr>
        <w:t xml:space="preserve">　　吸気に麻酔ガスを加えて肺から吸収させる．</w:t>
      </w:r>
    </w:p>
    <w:p w14:paraId="1797FB5E" w14:textId="34F860BC" w:rsidR="00DC4BF3" w:rsidRPr="00DC4BF3" w:rsidRDefault="00DC4BF3" w:rsidP="00DC4BF3">
      <w:r w:rsidRPr="00DC4BF3">
        <w:rPr>
          <w:rFonts w:hint="eastAsia"/>
        </w:rPr>
        <w:t xml:space="preserve">　　麻酔器と循環式麻酔回路を用い，吸入麻酔薬と酸素の混合気体を吸入させる方式</w:t>
      </w:r>
    </w:p>
    <w:p w14:paraId="3C93048A" w14:textId="77777777" w:rsidR="00DC4BF3" w:rsidRPr="00DC4BF3" w:rsidRDefault="00DC4BF3" w:rsidP="00DC4BF3">
      <w:r w:rsidRPr="00DC4BF3">
        <w:rPr>
          <w:rFonts w:hint="eastAsia"/>
        </w:rPr>
        <w:t xml:space="preserve">　　がとられている．</w:t>
      </w:r>
    </w:p>
    <w:p w14:paraId="6F21EF3B" w14:textId="4D24D814" w:rsidR="00DC4BF3" w:rsidRPr="00DC4BF3" w:rsidRDefault="00DC4BF3" w:rsidP="00DC4BF3">
      <w:r w:rsidRPr="00DC4BF3">
        <w:rPr>
          <w:rFonts w:hint="eastAsia"/>
        </w:rPr>
        <w:t xml:space="preserve">　　短時間の手術ではマスクで吸入麻酔薬を投与することもある．</w:t>
      </w:r>
    </w:p>
    <w:p w14:paraId="03E3A71E" w14:textId="77777777" w:rsidR="00DC4BF3" w:rsidRPr="00DC4BF3" w:rsidRDefault="00DC4BF3" w:rsidP="00DC4BF3">
      <w:r w:rsidRPr="00DC4BF3">
        <w:rPr>
          <w:rFonts w:hint="eastAsia"/>
        </w:rPr>
        <w:t xml:space="preserve">　　大半は気管チューブを留置（気管挿管）して麻酔薬を肺へ投与する．</w:t>
      </w:r>
    </w:p>
    <w:p w14:paraId="4F8EE6F7" w14:textId="15ACED30" w:rsidR="00DC4BF3" w:rsidRPr="00DC4BF3" w:rsidRDefault="00DC4BF3" w:rsidP="00DC4BF3">
      <w:r>
        <w:rPr>
          <w:noProof/>
        </w:rPr>
        <w:drawing>
          <wp:anchor distT="0" distB="0" distL="114300" distR="114300" simplePos="0" relativeHeight="251696128" behindDoc="1" locked="0" layoutInCell="1" allowOverlap="1" wp14:anchorId="79BB3A7F" wp14:editId="7D5CEFBC">
            <wp:simplePos x="0" y="0"/>
            <wp:positionH relativeFrom="column">
              <wp:posOffset>4282440</wp:posOffset>
            </wp:positionH>
            <wp:positionV relativeFrom="paragraph">
              <wp:posOffset>111125</wp:posOffset>
            </wp:positionV>
            <wp:extent cx="1386398" cy="1990725"/>
            <wp:effectExtent l="0" t="0" r="4445"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86398"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4BF3">
        <w:rPr>
          <w:rFonts w:hint="eastAsia"/>
          <w:b/>
          <w:bCs/>
        </w:rPr>
        <w:t xml:space="preserve">　②特徴</w:t>
      </w:r>
    </w:p>
    <w:p w14:paraId="383F6CFE" w14:textId="126DB45C" w:rsidR="00DC4BF3" w:rsidRPr="00DC4BF3" w:rsidRDefault="00DC4BF3" w:rsidP="00DC4BF3">
      <w:r w:rsidRPr="00DC4BF3">
        <w:rPr>
          <w:rFonts w:hint="eastAsia"/>
        </w:rPr>
        <w:t xml:space="preserve">　　静脈麻酔法よりも導入は遅い．</w:t>
      </w:r>
    </w:p>
    <w:p w14:paraId="74452F40" w14:textId="77777777" w:rsidR="00DC4BF3" w:rsidRPr="00DC4BF3" w:rsidRDefault="00DC4BF3" w:rsidP="00DC4BF3">
      <w:r w:rsidRPr="00DC4BF3">
        <w:rPr>
          <w:rFonts w:hint="eastAsia"/>
        </w:rPr>
        <w:t xml:space="preserve">　　投与を中止すると速やかに肺（呼気）から麻酔薬が排泄される．</w:t>
      </w:r>
    </w:p>
    <w:p w14:paraId="1D32A86F" w14:textId="6D3C08B9" w:rsidR="00DC4BF3" w:rsidRPr="00DC4BF3" w:rsidRDefault="00DC4BF3" w:rsidP="00DC4BF3">
      <w:r w:rsidRPr="00DC4BF3">
        <w:rPr>
          <w:rFonts w:hint="eastAsia"/>
        </w:rPr>
        <w:t xml:space="preserve">　　麻酔深度の調節性は静脈麻酔法よりも優れている．</w:t>
      </w:r>
    </w:p>
    <w:p w14:paraId="3B74594E" w14:textId="77777777" w:rsidR="00DC4BF3" w:rsidRPr="00DC4BF3" w:rsidRDefault="00DC4BF3" w:rsidP="00DC4BF3">
      <w:r w:rsidRPr="00DC4BF3">
        <w:rPr>
          <w:rFonts w:hint="eastAsia"/>
          <w:b/>
          <w:bCs/>
        </w:rPr>
        <w:t xml:space="preserve">　③各種吸入麻酔</w:t>
      </w:r>
    </w:p>
    <w:p w14:paraId="7992DAE7" w14:textId="4BC0E217" w:rsidR="00DC4BF3" w:rsidRPr="00DC4BF3" w:rsidRDefault="00DC4BF3" w:rsidP="00DC4BF3">
      <w:r w:rsidRPr="00DC4BF3">
        <w:rPr>
          <w:rFonts w:hint="eastAsia"/>
        </w:rPr>
        <w:t xml:space="preserve">　　GOE：笑気　酸素　エンフルレン</w:t>
      </w:r>
    </w:p>
    <w:p w14:paraId="11E4BA65" w14:textId="77777777" w:rsidR="00DC4BF3" w:rsidRPr="00DC4BF3" w:rsidRDefault="00DC4BF3" w:rsidP="00DC4BF3">
      <w:r w:rsidRPr="00DC4BF3">
        <w:rPr>
          <w:rFonts w:hint="eastAsia"/>
        </w:rPr>
        <w:t xml:space="preserve">　　GOI ：笑気　酸素　イソフルレン</w:t>
      </w:r>
    </w:p>
    <w:p w14:paraId="0ECF6C84" w14:textId="7CD9FAC2" w:rsidR="00DC4BF3" w:rsidRPr="00DC4BF3" w:rsidRDefault="00DC4BF3" w:rsidP="00DC4BF3">
      <w:r w:rsidRPr="00DC4BF3">
        <w:rPr>
          <w:rFonts w:hint="eastAsia"/>
        </w:rPr>
        <w:t xml:space="preserve">　　GOS：笑気　酸素　セボフルレン</w:t>
      </w:r>
    </w:p>
    <w:p w14:paraId="4682C3CB" w14:textId="4801697D" w:rsidR="00DC4BF3" w:rsidRPr="00DC4BF3" w:rsidRDefault="00DC4BF3" w:rsidP="00DC4BF3">
      <w:r w:rsidRPr="00DC4BF3">
        <w:rPr>
          <w:rFonts w:hint="eastAsia"/>
        </w:rPr>
        <w:t xml:space="preserve">　　GOD：笑気　酸素　デスフルレン</w:t>
      </w:r>
    </w:p>
    <w:p w14:paraId="01467FA6" w14:textId="198255D5" w:rsidR="00533219" w:rsidRPr="00533219" w:rsidRDefault="00DC4BF3" w:rsidP="00533219">
      <w:r>
        <w:rPr>
          <w:noProof/>
        </w:rPr>
        <w:drawing>
          <wp:anchor distT="0" distB="0" distL="114300" distR="114300" simplePos="0" relativeHeight="251697152" behindDoc="1" locked="0" layoutInCell="1" allowOverlap="1" wp14:anchorId="09B6E118" wp14:editId="1FB453F3">
            <wp:simplePos x="0" y="0"/>
            <wp:positionH relativeFrom="column">
              <wp:posOffset>1742440</wp:posOffset>
            </wp:positionH>
            <wp:positionV relativeFrom="paragraph">
              <wp:posOffset>130175</wp:posOffset>
            </wp:positionV>
            <wp:extent cx="4603397" cy="2238375"/>
            <wp:effectExtent l="0" t="0" r="6985"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03397"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 xml:space="preserve">　④麻酔回路のシステム</w:t>
      </w:r>
    </w:p>
    <w:p w14:paraId="089BBB21" w14:textId="335A1413" w:rsidR="00533219" w:rsidRPr="00533219" w:rsidRDefault="00533219" w:rsidP="00533219">
      <w:r w:rsidRPr="00533219">
        <w:rPr>
          <w:rFonts w:hint="eastAsia"/>
        </w:rPr>
        <w:t xml:space="preserve">　　完全閉鎖式</w:t>
      </w:r>
    </w:p>
    <w:p w14:paraId="5966A0D4" w14:textId="7E647D7A" w:rsidR="00533219" w:rsidRPr="00533219" w:rsidRDefault="00533219" w:rsidP="00533219">
      <w:r w:rsidRPr="00533219">
        <w:rPr>
          <w:rFonts w:hint="eastAsia"/>
        </w:rPr>
        <w:t xml:space="preserve">　　半閉鎖式</w:t>
      </w:r>
    </w:p>
    <w:p w14:paraId="5134C110" w14:textId="5F72B30B" w:rsidR="00533219" w:rsidRDefault="00533219" w:rsidP="00533219">
      <w:r w:rsidRPr="00533219">
        <w:rPr>
          <w:rFonts w:hint="eastAsia"/>
        </w:rPr>
        <w:t xml:space="preserve">　　非再呼吸式　などに分類</w:t>
      </w:r>
    </w:p>
    <w:p w14:paraId="4E4B978B" w14:textId="129B2819" w:rsidR="00DC4BF3" w:rsidRDefault="00DC4BF3" w:rsidP="00533219"/>
    <w:p w14:paraId="68ADA683" w14:textId="68D9EAFF" w:rsidR="00DC4BF3" w:rsidRDefault="00DC4BF3" w:rsidP="00533219"/>
    <w:p w14:paraId="0B1918B3" w14:textId="5CD53942" w:rsidR="00DC4BF3" w:rsidRDefault="00DC4BF3" w:rsidP="00533219"/>
    <w:p w14:paraId="7B027596" w14:textId="2865E8D0" w:rsidR="00DC4BF3" w:rsidRDefault="00DC4BF3" w:rsidP="00533219"/>
    <w:p w14:paraId="68A14E00" w14:textId="0F3A390F" w:rsidR="00DC4BF3" w:rsidRDefault="00DC4BF3" w:rsidP="00533219"/>
    <w:p w14:paraId="47ABACDF" w14:textId="2013B83C" w:rsidR="00DC4BF3" w:rsidRDefault="00DC4BF3" w:rsidP="00533219"/>
    <w:p w14:paraId="2F8FABBE" w14:textId="26141405" w:rsidR="00DC4BF3" w:rsidRDefault="00DC4BF3" w:rsidP="00533219"/>
    <w:p w14:paraId="7F428BD1" w14:textId="77777777" w:rsidR="00DC4BF3" w:rsidRPr="00DC4BF3" w:rsidRDefault="00DC4BF3" w:rsidP="00DC4BF3">
      <w:r w:rsidRPr="00DC4BF3">
        <w:rPr>
          <w:rFonts w:hint="eastAsia"/>
          <w:b/>
          <w:bCs/>
        </w:rPr>
        <w:t>（２）静脈麻酔</w:t>
      </w:r>
    </w:p>
    <w:p w14:paraId="36FABEB2" w14:textId="0680BFF3" w:rsidR="00DC4BF3" w:rsidRPr="00DC4BF3" w:rsidRDefault="00DC4BF3" w:rsidP="00DC4BF3">
      <w:r>
        <w:rPr>
          <w:noProof/>
        </w:rPr>
        <w:lastRenderedPageBreak/>
        <w:drawing>
          <wp:anchor distT="0" distB="0" distL="114300" distR="114300" simplePos="0" relativeHeight="251698176" behindDoc="1" locked="0" layoutInCell="1" allowOverlap="1" wp14:anchorId="35599991" wp14:editId="72BB378A">
            <wp:simplePos x="0" y="0"/>
            <wp:positionH relativeFrom="column">
              <wp:posOffset>3093720</wp:posOffset>
            </wp:positionH>
            <wp:positionV relativeFrom="paragraph">
              <wp:posOffset>-288925</wp:posOffset>
            </wp:positionV>
            <wp:extent cx="2604550" cy="1857375"/>
            <wp:effectExtent l="0" t="0" r="571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455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4BF3">
        <w:rPr>
          <w:rFonts w:hint="eastAsia"/>
        </w:rPr>
        <w:t xml:space="preserve">　　静脈より麻酔薬を注入する麻酔法．</w:t>
      </w:r>
    </w:p>
    <w:p w14:paraId="4C72908C" w14:textId="2841FC82" w:rsidR="00DC4BF3" w:rsidRPr="00DC4BF3" w:rsidRDefault="00DC4BF3" w:rsidP="00DC4BF3">
      <w:r w:rsidRPr="00DC4BF3">
        <w:rPr>
          <w:rFonts w:hint="eastAsia"/>
        </w:rPr>
        <w:t xml:space="preserve">　　簡便で導入がきわめて速い．</w:t>
      </w:r>
    </w:p>
    <w:p w14:paraId="242480F6" w14:textId="77777777" w:rsidR="00DC4BF3" w:rsidRDefault="00DC4BF3" w:rsidP="00DC4BF3">
      <w:r w:rsidRPr="00DC4BF3">
        <w:rPr>
          <w:rFonts w:hint="eastAsia"/>
        </w:rPr>
        <w:t xml:space="preserve">　　反面，静脈麻酔薬の代謝・排泄は吸入麻酔薬</w:t>
      </w:r>
    </w:p>
    <w:p w14:paraId="09997142" w14:textId="107396E8" w:rsidR="00DC4BF3" w:rsidRPr="00DC4BF3" w:rsidRDefault="00DC4BF3" w:rsidP="00DC4BF3">
      <w:pPr>
        <w:ind w:firstLineChars="200" w:firstLine="420"/>
      </w:pPr>
      <w:r w:rsidRPr="00DC4BF3">
        <w:rPr>
          <w:rFonts w:hint="eastAsia"/>
        </w:rPr>
        <w:t>よりも遅く，麻酔深度の調節性が悪い．</w:t>
      </w:r>
    </w:p>
    <w:p w14:paraId="5E9AAD11" w14:textId="77777777" w:rsidR="00DC4BF3" w:rsidRPr="00DC4BF3" w:rsidRDefault="00DC4BF3" w:rsidP="00DC4BF3">
      <w:r w:rsidRPr="00DC4BF3">
        <w:rPr>
          <w:rFonts w:hint="eastAsia"/>
        </w:rPr>
        <w:t xml:space="preserve">　　局所麻酔法の補助、吸入麻酔法の</w:t>
      </w:r>
    </w:p>
    <w:p w14:paraId="6B50C587" w14:textId="14509403" w:rsidR="00DC4BF3" w:rsidRPr="00DC4BF3" w:rsidRDefault="00DC4BF3" w:rsidP="00533219">
      <w:pPr>
        <w:rPr>
          <w:rFonts w:hint="eastAsia"/>
        </w:rPr>
      </w:pPr>
      <w:r w:rsidRPr="00DC4BF3">
        <w:rPr>
          <w:rFonts w:hint="eastAsia"/>
        </w:rPr>
        <w:t xml:space="preserve">　　導入などにも併用される．</w:t>
      </w:r>
    </w:p>
    <w:p w14:paraId="6FDF7573" w14:textId="77777777" w:rsidR="00533219" w:rsidRPr="00533219" w:rsidRDefault="00533219" w:rsidP="00533219">
      <w:r w:rsidRPr="00533219">
        <w:rPr>
          <w:rFonts w:hint="eastAsia"/>
          <w:b/>
          <w:bCs/>
        </w:rPr>
        <w:t>１）全静脈麻酔（TIVA：total intravenous anesthesia）</w:t>
      </w:r>
    </w:p>
    <w:p w14:paraId="6AA9B988" w14:textId="77777777" w:rsidR="00533219" w:rsidRPr="00533219" w:rsidRDefault="00533219" w:rsidP="00533219">
      <w:r w:rsidRPr="00533219">
        <w:rPr>
          <w:rFonts w:hint="eastAsia"/>
          <w:b/>
          <w:bCs/>
        </w:rPr>
        <w:t xml:space="preserve">　TIVAとは</w:t>
      </w:r>
    </w:p>
    <w:p w14:paraId="0C3F80E2" w14:textId="77777777" w:rsidR="00533219" w:rsidRPr="00533219" w:rsidRDefault="00533219" w:rsidP="00533219">
      <w:r w:rsidRPr="00533219">
        <w:rPr>
          <w:rFonts w:hint="eastAsia"/>
        </w:rPr>
        <w:t xml:space="preserve">　　全身麻酔を静脈麻酔薬のみで行う麻酔法．</w:t>
      </w:r>
    </w:p>
    <w:p w14:paraId="7B4015D8" w14:textId="77777777" w:rsidR="00533219" w:rsidRPr="00533219" w:rsidRDefault="00533219" w:rsidP="00533219">
      <w:r w:rsidRPr="00533219">
        <w:rPr>
          <w:rFonts w:hint="eastAsia"/>
        </w:rPr>
        <w:t xml:space="preserve">　　広義では揮発性麻酔薬やガス麻酔薬を用いない方法．</w:t>
      </w:r>
    </w:p>
    <w:p w14:paraId="64930510" w14:textId="77777777" w:rsidR="00533219" w:rsidRPr="00533219" w:rsidRDefault="00533219" w:rsidP="00533219">
      <w:r w:rsidRPr="00533219">
        <w:rPr>
          <w:rFonts w:hint="eastAsia"/>
        </w:rPr>
        <w:t xml:space="preserve">　　硬膜外麻酔などの神経ブロックを併用することも含まれている．</w:t>
      </w:r>
    </w:p>
    <w:p w14:paraId="773631EB" w14:textId="77777777" w:rsidR="00533219" w:rsidRPr="00533219" w:rsidRDefault="00533219" w:rsidP="00533219">
      <w:r w:rsidRPr="00533219">
        <w:rPr>
          <w:rFonts w:hint="eastAsia"/>
          <w:b/>
          <w:bCs/>
        </w:rPr>
        <w:t xml:space="preserve">　TIVAの方法</w:t>
      </w:r>
    </w:p>
    <w:p w14:paraId="7525EEEB" w14:textId="77777777" w:rsidR="00533219" w:rsidRPr="00533219" w:rsidRDefault="00533219" w:rsidP="00533219">
      <w:r w:rsidRPr="00533219">
        <w:rPr>
          <w:rFonts w:hint="eastAsia"/>
        </w:rPr>
        <w:t xml:space="preserve">　　</w:t>
      </w:r>
      <w:r w:rsidRPr="00DC4BF3">
        <w:rPr>
          <w:rFonts w:hint="eastAsia"/>
          <w:color w:val="FF0000"/>
        </w:rPr>
        <w:t>プロポフォールとフェンタニルの組み合わせ</w:t>
      </w:r>
      <w:r w:rsidRPr="00DC4BF3">
        <w:rPr>
          <w:rFonts w:hint="eastAsia"/>
        </w:rPr>
        <w:t>で</w:t>
      </w:r>
      <w:r w:rsidRPr="00533219">
        <w:rPr>
          <w:rFonts w:hint="eastAsia"/>
        </w:rPr>
        <w:t>行われてきた．</w:t>
      </w:r>
    </w:p>
    <w:p w14:paraId="2D43E0B5" w14:textId="24E568A5" w:rsidR="00533219" w:rsidRPr="00533219" w:rsidRDefault="00533219" w:rsidP="00DC4BF3">
      <w:pPr>
        <w:ind w:left="420" w:hangingChars="200" w:hanging="420"/>
      </w:pPr>
      <w:r w:rsidRPr="00533219">
        <w:rPr>
          <w:rFonts w:hint="eastAsia"/>
        </w:rPr>
        <w:t xml:space="preserve">　　超短時間作用型オピオイドであるレミフェンタニルや，蓄積性のより少ない非脱分極</w:t>
      </w:r>
      <w:r w:rsidR="00DC4BF3">
        <w:rPr>
          <w:rFonts w:hint="eastAsia"/>
        </w:rPr>
        <w:t>性</w:t>
      </w:r>
      <w:r w:rsidRPr="00533219">
        <w:rPr>
          <w:rFonts w:hint="eastAsia"/>
        </w:rPr>
        <w:t>筋弛緩薬である．</w:t>
      </w:r>
    </w:p>
    <w:p w14:paraId="20105387" w14:textId="77777777" w:rsidR="00533219" w:rsidRPr="00533219" w:rsidRDefault="00533219" w:rsidP="00533219">
      <w:r w:rsidRPr="00533219">
        <w:rPr>
          <w:rFonts w:hint="eastAsia"/>
        </w:rPr>
        <w:t xml:space="preserve">　　ロクロニウム(エスラックスR)の登場により，施行頻度は上昇している．</w:t>
      </w:r>
    </w:p>
    <w:p w14:paraId="2D61185E" w14:textId="77777777" w:rsidR="00533219" w:rsidRPr="00533219" w:rsidRDefault="00533219" w:rsidP="00533219">
      <w:r w:rsidRPr="00533219">
        <w:rPr>
          <w:rFonts w:hint="eastAsia"/>
          <w:b/>
          <w:bCs/>
        </w:rPr>
        <w:t xml:space="preserve">　TIVAに用いられる鎮静・鎮痛・筋弛緩薬</w:t>
      </w:r>
    </w:p>
    <w:p w14:paraId="00F09C14" w14:textId="77777777" w:rsidR="00533219" w:rsidRPr="00533219" w:rsidRDefault="00533219" w:rsidP="00533219">
      <w:r w:rsidRPr="00533219">
        <w:rPr>
          <w:rFonts w:hint="eastAsia"/>
        </w:rPr>
        <w:t xml:space="preserve">　　いずれも作用発現が速く，持続時間が短い．</w:t>
      </w:r>
    </w:p>
    <w:p w14:paraId="29A05B26" w14:textId="77777777" w:rsidR="00533219" w:rsidRPr="00533219" w:rsidRDefault="00533219" w:rsidP="00533219">
      <w:r w:rsidRPr="00533219">
        <w:rPr>
          <w:rFonts w:hint="eastAsia"/>
        </w:rPr>
        <w:t xml:space="preserve">　　さらに強力な作用を有していることから，全身麻酔薬の調節性が向上した．</w:t>
      </w:r>
    </w:p>
    <w:p w14:paraId="07D576E8" w14:textId="77777777" w:rsidR="00533219" w:rsidRPr="00533219" w:rsidRDefault="00533219" w:rsidP="00533219">
      <w:r w:rsidRPr="00533219">
        <w:rPr>
          <w:rFonts w:hint="eastAsia"/>
          <w:b/>
          <w:bCs/>
        </w:rPr>
        <w:t xml:space="preserve">　TIVAの利点</w:t>
      </w:r>
    </w:p>
    <w:p w14:paraId="233F66CE" w14:textId="77777777" w:rsidR="00533219" w:rsidRPr="00533219" w:rsidRDefault="00533219" w:rsidP="00533219">
      <w:r w:rsidRPr="00533219">
        <w:rPr>
          <w:rFonts w:hint="eastAsia"/>
        </w:rPr>
        <w:t xml:space="preserve">　　揮発性麻酔薬などによるオゾン層破壊といった地球環境への影響がないこと．</w:t>
      </w:r>
    </w:p>
    <w:p w14:paraId="5257B7BA" w14:textId="77777777" w:rsidR="00533219" w:rsidRPr="00533219" w:rsidRDefault="00533219" w:rsidP="00533219">
      <w:r w:rsidRPr="00533219">
        <w:rPr>
          <w:rFonts w:hint="eastAsia"/>
        </w:rPr>
        <w:t xml:space="preserve">　　亜酸化窒素使用に伴う腸管膨大作用や閉鎖腔の問題を回避できることなどがある． </w:t>
      </w:r>
    </w:p>
    <w:p w14:paraId="0A303653" w14:textId="77777777" w:rsidR="00533219" w:rsidRPr="00533219" w:rsidRDefault="00533219" w:rsidP="00533219">
      <w:r w:rsidRPr="00533219">
        <w:rPr>
          <w:rFonts w:hint="eastAsia"/>
          <w:b/>
          <w:bCs/>
        </w:rPr>
        <w:t>２）ニューロレプト麻酔 (NLA原法　NLA変法)</w:t>
      </w:r>
    </w:p>
    <w:p w14:paraId="76A0BE8E" w14:textId="77777777" w:rsidR="00533219" w:rsidRPr="00533219" w:rsidRDefault="00533219" w:rsidP="00533219">
      <w:r w:rsidRPr="00533219">
        <w:rPr>
          <w:rFonts w:hint="eastAsia"/>
          <w:b/>
          <w:bCs/>
        </w:rPr>
        <w:t xml:space="preserve">　➀NLAとは</w:t>
      </w:r>
    </w:p>
    <w:p w14:paraId="0FBB3477" w14:textId="77777777" w:rsidR="00533219" w:rsidRPr="00533219" w:rsidRDefault="00533219" w:rsidP="00533219">
      <w:r w:rsidRPr="00533219">
        <w:rPr>
          <w:rFonts w:hint="eastAsia"/>
        </w:rPr>
        <w:t xml:space="preserve">　　</w:t>
      </w:r>
      <w:r w:rsidRPr="00533219">
        <w:rPr>
          <w:rFonts w:hint="eastAsia"/>
          <w:b/>
          <w:bCs/>
        </w:rPr>
        <w:t>ニューロレプト鎮痛（neuro-</w:t>
      </w:r>
      <w:proofErr w:type="spellStart"/>
      <w:r w:rsidRPr="00533219">
        <w:rPr>
          <w:rFonts w:hint="eastAsia"/>
          <w:b/>
          <w:bCs/>
        </w:rPr>
        <w:t>lept</w:t>
      </w:r>
      <w:proofErr w:type="spellEnd"/>
      <w:r w:rsidRPr="00533219">
        <w:rPr>
          <w:rFonts w:hint="eastAsia"/>
          <w:b/>
          <w:bCs/>
        </w:rPr>
        <w:t xml:space="preserve"> analgesia）</w:t>
      </w:r>
    </w:p>
    <w:p w14:paraId="1BD87BD8" w14:textId="77777777" w:rsidR="00533219" w:rsidRPr="00533219" w:rsidRDefault="00533219" w:rsidP="00533219">
      <w:r w:rsidRPr="00533219">
        <w:rPr>
          <w:rFonts w:hint="eastAsia"/>
        </w:rPr>
        <w:t xml:space="preserve">　　　神経遮断薬（neuroleptics）と鎮痛薬（analgesics）を併用すること．</w:t>
      </w:r>
    </w:p>
    <w:p w14:paraId="5B13D34D" w14:textId="77777777" w:rsidR="00533219" w:rsidRPr="00533219" w:rsidRDefault="00533219" w:rsidP="00533219">
      <w:r w:rsidRPr="00533219">
        <w:rPr>
          <w:rFonts w:hint="eastAsia"/>
        </w:rPr>
        <w:t xml:space="preserve">　　　患者は周囲に無関心な鎮静状態となるが，意識は消失しない．</w:t>
      </w:r>
    </w:p>
    <w:p w14:paraId="229E15E7" w14:textId="77777777" w:rsidR="00533219" w:rsidRPr="00533219" w:rsidRDefault="00533219" w:rsidP="00533219">
      <w:r w:rsidRPr="00533219">
        <w:rPr>
          <w:rFonts w:hint="eastAsia"/>
        </w:rPr>
        <w:t xml:space="preserve">　　</w:t>
      </w:r>
      <w:r w:rsidRPr="00533219">
        <w:rPr>
          <w:rFonts w:hint="eastAsia"/>
          <w:b/>
          <w:bCs/>
        </w:rPr>
        <w:t>ニューロレプト麻酔（neuro-</w:t>
      </w:r>
      <w:proofErr w:type="spellStart"/>
      <w:r w:rsidRPr="00533219">
        <w:rPr>
          <w:rFonts w:hint="eastAsia"/>
          <w:b/>
          <w:bCs/>
        </w:rPr>
        <w:t>lept</w:t>
      </w:r>
      <w:proofErr w:type="spellEnd"/>
      <w:r w:rsidRPr="00533219">
        <w:rPr>
          <w:rFonts w:hint="eastAsia"/>
          <w:b/>
          <w:bCs/>
        </w:rPr>
        <w:t xml:space="preserve"> anesthesia）</w:t>
      </w:r>
    </w:p>
    <w:p w14:paraId="25BB0C19" w14:textId="77777777" w:rsidR="00533219" w:rsidRPr="00533219" w:rsidRDefault="00533219" w:rsidP="00533219">
      <w:r w:rsidRPr="00533219">
        <w:rPr>
          <w:rFonts w:hint="eastAsia"/>
        </w:rPr>
        <w:t xml:space="preserve">　　　ニューロレプト鎮痛に亜酸化窒素を併用し意識を消失させる．</w:t>
      </w:r>
    </w:p>
    <w:p w14:paraId="13CBD202" w14:textId="77777777" w:rsidR="00533219" w:rsidRPr="00533219" w:rsidRDefault="00533219" w:rsidP="00533219">
      <w:r w:rsidRPr="00533219">
        <w:rPr>
          <w:rFonts w:hint="eastAsia"/>
        </w:rPr>
        <w:t xml:space="preserve">　</w:t>
      </w:r>
      <w:r w:rsidRPr="00533219">
        <w:rPr>
          <w:rFonts w:hint="eastAsia"/>
          <w:b/>
          <w:bCs/>
        </w:rPr>
        <w:t>②NLA原法</w:t>
      </w:r>
    </w:p>
    <w:p w14:paraId="0D444FAD" w14:textId="7E9E73BD" w:rsidR="00533219" w:rsidRPr="00533219" w:rsidRDefault="00533219" w:rsidP="00533219">
      <w:r w:rsidRPr="00533219">
        <w:rPr>
          <w:rFonts w:hint="eastAsia"/>
        </w:rPr>
        <w:t xml:space="preserve">　　</w:t>
      </w:r>
      <w:r w:rsidRPr="00DC4BF3">
        <w:rPr>
          <w:rFonts w:hint="eastAsia"/>
          <w:color w:val="FF0000"/>
        </w:rPr>
        <w:t>ドロペリドール</w:t>
      </w:r>
      <w:r w:rsidRPr="00533219">
        <w:rPr>
          <w:rFonts w:hint="eastAsia"/>
        </w:rPr>
        <w:t>＋</w:t>
      </w:r>
      <w:r w:rsidR="00DC4BF3">
        <w:rPr>
          <w:rFonts w:hint="eastAsia"/>
          <w:color w:val="FF0000"/>
        </w:rPr>
        <w:t>フェ</w:t>
      </w:r>
      <w:r w:rsidRPr="00DC4BF3">
        <w:rPr>
          <w:rFonts w:hint="eastAsia"/>
          <w:color w:val="FF0000"/>
        </w:rPr>
        <w:t>ンタニル</w:t>
      </w:r>
    </w:p>
    <w:p w14:paraId="10B15520" w14:textId="77777777" w:rsidR="00533219" w:rsidRPr="00533219" w:rsidRDefault="00533219" w:rsidP="00533219">
      <w:r w:rsidRPr="00533219">
        <w:rPr>
          <w:rFonts w:hint="eastAsia"/>
        </w:rPr>
        <w:t xml:space="preserve">　</w:t>
      </w:r>
      <w:r w:rsidRPr="00533219">
        <w:rPr>
          <w:rFonts w:hint="eastAsia"/>
          <w:b/>
          <w:bCs/>
        </w:rPr>
        <w:t>③NLA変法</w:t>
      </w:r>
    </w:p>
    <w:p w14:paraId="7E1B65B8" w14:textId="77777777" w:rsidR="00533219" w:rsidRPr="00533219" w:rsidRDefault="00533219" w:rsidP="00533219">
      <w:r w:rsidRPr="00533219">
        <w:rPr>
          <w:rFonts w:hint="eastAsia"/>
        </w:rPr>
        <w:t xml:space="preserve">　　原法以外の組み合わせが用いられ，ベンゾジアゼピンと拮抗性鎮痛薬を併用</w:t>
      </w:r>
    </w:p>
    <w:p w14:paraId="7C1A2D6A" w14:textId="77777777" w:rsidR="00533219" w:rsidRPr="00533219" w:rsidRDefault="00533219" w:rsidP="00533219">
      <w:r w:rsidRPr="00533219">
        <w:rPr>
          <w:rFonts w:hint="eastAsia"/>
        </w:rPr>
        <w:t xml:space="preserve">　　することが多い．</w:t>
      </w:r>
    </w:p>
    <w:p w14:paraId="134D392A" w14:textId="77777777" w:rsidR="00533219" w:rsidRPr="00533219" w:rsidRDefault="00533219" w:rsidP="00533219">
      <w:r w:rsidRPr="00533219">
        <w:rPr>
          <w:rFonts w:hint="eastAsia"/>
        </w:rPr>
        <w:t xml:space="preserve">　　神経遮断薬：　ホリゾン　　　ドルミカム　　サイレース　　</w:t>
      </w:r>
    </w:p>
    <w:p w14:paraId="1496CB44" w14:textId="77777777" w:rsidR="00533219" w:rsidRPr="00533219" w:rsidRDefault="00533219" w:rsidP="00533219">
      <w:r w:rsidRPr="00533219">
        <w:rPr>
          <w:rFonts w:hint="eastAsia"/>
        </w:rPr>
        <w:t xml:space="preserve">　　鎮痛薬　　：　ペンタジン　　ソセゴン　　　レペタン　　　　など</w:t>
      </w:r>
    </w:p>
    <w:p w14:paraId="78009C5B" w14:textId="77777777" w:rsidR="00533219" w:rsidRPr="00533219" w:rsidRDefault="00533219" w:rsidP="00533219">
      <w:r w:rsidRPr="00533219">
        <w:rPr>
          <w:rFonts w:hint="eastAsia"/>
          <w:b/>
          <w:bCs/>
        </w:rPr>
        <w:lastRenderedPageBreak/>
        <w:t>④NLAの特徴</w:t>
      </w:r>
    </w:p>
    <w:p w14:paraId="4A7B5927" w14:textId="77777777" w:rsidR="00533219" w:rsidRPr="00533219" w:rsidRDefault="00533219" w:rsidP="00533219">
      <w:r w:rsidRPr="00533219">
        <w:rPr>
          <w:rFonts w:hint="eastAsia"/>
        </w:rPr>
        <w:t xml:space="preserve">　</w:t>
      </w:r>
      <w:r w:rsidRPr="00533219">
        <w:rPr>
          <w:rFonts w:hint="eastAsia"/>
          <w:b/>
          <w:bCs/>
        </w:rPr>
        <w:t>利点：</w:t>
      </w:r>
      <w:r w:rsidRPr="00533219">
        <w:rPr>
          <w:rFonts w:hint="eastAsia"/>
        </w:rPr>
        <w:t>循環抑制作用が比較的軽度であることがあげられるが，脱水患者などでは注意</w:t>
      </w:r>
    </w:p>
    <w:p w14:paraId="7917FE03" w14:textId="77777777" w:rsidR="00533219" w:rsidRPr="00533219" w:rsidRDefault="00533219" w:rsidP="00533219">
      <w:r w:rsidRPr="00533219">
        <w:rPr>
          <w:rFonts w:hint="eastAsia"/>
        </w:rPr>
        <w:t xml:space="preserve">　　　　を要する．</w:t>
      </w:r>
    </w:p>
    <w:p w14:paraId="2878B8EB" w14:textId="77777777" w:rsidR="00533219" w:rsidRPr="00533219" w:rsidRDefault="00533219" w:rsidP="00533219">
      <w:r w:rsidRPr="00533219">
        <w:rPr>
          <w:rFonts w:hint="eastAsia"/>
        </w:rPr>
        <w:t xml:space="preserve">　　　　術後まで鎮静・鎮痛作用が持続することや，術中に指示動作が可能．</w:t>
      </w:r>
    </w:p>
    <w:p w14:paraId="3A5AE4B7" w14:textId="77777777" w:rsidR="00533219" w:rsidRPr="00533219" w:rsidRDefault="00533219" w:rsidP="00533219">
      <w:r w:rsidRPr="00533219">
        <w:rPr>
          <w:rFonts w:hint="eastAsia"/>
        </w:rPr>
        <w:t xml:space="preserve">　　　　ドロペリドールを用いる際には強力な制吐作用を得られる．</w:t>
      </w:r>
    </w:p>
    <w:p w14:paraId="4C05160C" w14:textId="77777777" w:rsidR="00533219" w:rsidRPr="00533219" w:rsidRDefault="00533219" w:rsidP="00533219">
      <w:r w:rsidRPr="00533219">
        <w:rPr>
          <w:rFonts w:hint="eastAsia"/>
        </w:rPr>
        <w:t xml:space="preserve">　</w:t>
      </w:r>
      <w:r w:rsidRPr="00533219">
        <w:rPr>
          <w:rFonts w:hint="eastAsia"/>
          <w:b/>
          <w:bCs/>
        </w:rPr>
        <w:t>欠点：</w:t>
      </w:r>
      <w:r w:rsidRPr="00533219">
        <w:rPr>
          <w:rFonts w:hint="eastAsia"/>
        </w:rPr>
        <w:t>鎮痛・鎮静レベルを推定することが困難．</w:t>
      </w:r>
    </w:p>
    <w:p w14:paraId="7A2BB4D4" w14:textId="77777777" w:rsidR="00533219" w:rsidRPr="00533219" w:rsidRDefault="00533219" w:rsidP="00533219">
      <w:r w:rsidRPr="00533219">
        <w:rPr>
          <w:rFonts w:hint="eastAsia"/>
        </w:rPr>
        <w:t xml:space="preserve">　　　　手術侵襲による血圧上昇・頻脈がある．</w:t>
      </w:r>
    </w:p>
    <w:p w14:paraId="79C52D7C" w14:textId="77777777" w:rsidR="00533219" w:rsidRPr="00533219" w:rsidRDefault="00533219" w:rsidP="00533219">
      <w:r w:rsidRPr="00533219">
        <w:rPr>
          <w:rFonts w:hint="eastAsia"/>
          <w:b/>
          <w:bCs/>
        </w:rPr>
        <w:t>⑤NLAの現在</w:t>
      </w:r>
    </w:p>
    <w:p w14:paraId="1C6EF3A6" w14:textId="77777777" w:rsidR="00533219" w:rsidRPr="00533219" w:rsidRDefault="00533219" w:rsidP="00533219">
      <w:r w:rsidRPr="00533219">
        <w:rPr>
          <w:rFonts w:hint="eastAsia"/>
        </w:rPr>
        <w:t xml:space="preserve">　2018年現在では原法・変法ともにほとんど施行されることがなくなっている．</w:t>
      </w:r>
    </w:p>
    <w:p w14:paraId="6785D5AF" w14:textId="77777777" w:rsidR="00533219" w:rsidRPr="00533219" w:rsidRDefault="00533219" w:rsidP="00533219">
      <w:r w:rsidRPr="00533219">
        <w:rPr>
          <w:rFonts w:hint="eastAsia"/>
        </w:rPr>
        <w:t xml:space="preserve">　　</w:t>
      </w:r>
      <w:r w:rsidRPr="00533219">
        <w:rPr>
          <w:rFonts w:hint="eastAsia"/>
          <w:b/>
          <w:bCs/>
        </w:rPr>
        <w:t>理由：</w:t>
      </w:r>
      <w:r w:rsidRPr="00533219">
        <w:rPr>
          <w:rFonts w:hint="eastAsia"/>
        </w:rPr>
        <w:t>ドロペリドールは</w:t>
      </w:r>
    </w:p>
    <w:p w14:paraId="14638520" w14:textId="77777777" w:rsidR="00533219" w:rsidRPr="00533219" w:rsidRDefault="00533219" w:rsidP="00533219">
      <w:r w:rsidRPr="00533219">
        <w:rPr>
          <w:rFonts w:hint="eastAsia"/>
        </w:rPr>
        <w:t xml:space="preserve">　　　　　半減期が長く，錐体外路症状やQT延長の副作用があること，</w:t>
      </w:r>
    </w:p>
    <w:p w14:paraId="48F6DB57" w14:textId="77777777" w:rsidR="00533219" w:rsidRPr="00533219" w:rsidRDefault="00533219" w:rsidP="00533219">
      <w:r w:rsidRPr="00533219">
        <w:rPr>
          <w:rFonts w:hint="eastAsia"/>
        </w:rPr>
        <w:t xml:space="preserve">　　　　　フェンタニルはレミフェンタニルよりも調節性に劣ること，</w:t>
      </w:r>
    </w:p>
    <w:p w14:paraId="414973B8" w14:textId="77777777" w:rsidR="00533219" w:rsidRPr="00533219" w:rsidRDefault="00533219" w:rsidP="00533219">
      <w:r w:rsidRPr="00533219">
        <w:rPr>
          <w:rFonts w:hint="eastAsia"/>
        </w:rPr>
        <w:t xml:space="preserve">　　　　　亜酸化窒素は閉鎖腔の内圧を上昇させること，</w:t>
      </w:r>
    </w:p>
    <w:p w14:paraId="39E92EE3" w14:textId="77777777" w:rsidR="00533219" w:rsidRPr="00533219" w:rsidRDefault="00533219" w:rsidP="00533219">
      <w:r w:rsidRPr="00533219">
        <w:rPr>
          <w:rFonts w:hint="eastAsia"/>
        </w:rPr>
        <w:t xml:space="preserve">　　　　　ベンゾジアゼピン系や拮抗性鎮痛薬は調節性に劣ること　　などが挙げられる．</w:t>
      </w:r>
    </w:p>
    <w:p w14:paraId="620CDB46" w14:textId="75FC2D4F" w:rsidR="00533219" w:rsidRPr="00533219" w:rsidRDefault="00533219" w:rsidP="00D90306">
      <w:pPr>
        <w:ind w:left="630" w:hangingChars="300" w:hanging="630"/>
      </w:pPr>
      <w:r w:rsidRPr="00533219">
        <w:rPr>
          <w:rFonts w:hint="eastAsia"/>
        </w:rPr>
        <w:t xml:space="preserve">　　　しかし，意識下挿管時にはNLAはその呼吸・循環抑制の少なさから，よい適応となる場合がある．</w:t>
      </w:r>
    </w:p>
    <w:p w14:paraId="2244E90B" w14:textId="77777777" w:rsidR="00533219" w:rsidRPr="00533219" w:rsidRDefault="00533219" w:rsidP="00533219">
      <w:r w:rsidRPr="00533219">
        <w:rPr>
          <w:rFonts w:hint="eastAsia"/>
          <w:b/>
          <w:bCs/>
        </w:rPr>
        <w:t>３）バランス麻酔</w:t>
      </w:r>
    </w:p>
    <w:p w14:paraId="48AD11F4" w14:textId="77777777" w:rsidR="00533219" w:rsidRPr="00533219" w:rsidRDefault="00533219" w:rsidP="00533219">
      <w:r w:rsidRPr="00533219">
        <w:rPr>
          <w:rFonts w:hint="eastAsia"/>
          <w:b/>
          <w:bCs/>
        </w:rPr>
        <w:t xml:space="preserve">　➀全身麻酔の3要素</w:t>
      </w:r>
      <w:r w:rsidRPr="00D90306">
        <w:rPr>
          <w:rFonts w:hint="eastAsia"/>
          <w:b/>
          <w:bCs/>
          <w:color w:val="FF0000"/>
        </w:rPr>
        <w:t>＝鎮痛・鎮静・筋弛緩（有害反射の抑制を含めると4要素）</w:t>
      </w:r>
    </w:p>
    <w:p w14:paraId="32969801" w14:textId="77777777" w:rsidR="00533219" w:rsidRPr="00533219" w:rsidRDefault="00533219" w:rsidP="00D90306">
      <w:pPr>
        <w:ind w:left="420" w:hangingChars="200" w:hanging="420"/>
      </w:pPr>
      <w:r w:rsidRPr="00533219">
        <w:rPr>
          <w:rFonts w:hint="eastAsia"/>
        </w:rPr>
        <w:t xml:space="preserve">　　エーテルのような麻酔薬では，単一薬物で3要素を満たしているように考えられてきた．</w:t>
      </w:r>
    </w:p>
    <w:p w14:paraId="56523A73" w14:textId="77777777" w:rsidR="00533219" w:rsidRPr="00533219" w:rsidRDefault="00533219" w:rsidP="00533219">
      <w:r w:rsidRPr="00533219">
        <w:rPr>
          <w:rFonts w:hint="eastAsia"/>
        </w:rPr>
        <w:t xml:space="preserve">　　しかし，単一で全身麻酔の3要素を満たすことは現実的ではない．</w:t>
      </w:r>
    </w:p>
    <w:p w14:paraId="677E5AB2" w14:textId="62C58BF6" w:rsidR="00533219" w:rsidRPr="00533219" w:rsidRDefault="00533219" w:rsidP="00D90306">
      <w:pPr>
        <w:ind w:left="420" w:hangingChars="200" w:hanging="420"/>
      </w:pPr>
      <w:r w:rsidRPr="00533219">
        <w:rPr>
          <w:rFonts w:hint="eastAsia"/>
        </w:rPr>
        <w:t xml:space="preserve">　　さらに，深いレベルの鎮静によって手術侵襲に対する循環系の亢進が抑制されていても，サイトカインやカテコラミンなどで表される神経内分泌反応は抑制できないことが判明している．</w:t>
      </w:r>
    </w:p>
    <w:p w14:paraId="756A5A38" w14:textId="77777777" w:rsidR="00533219" w:rsidRPr="00533219" w:rsidRDefault="00533219" w:rsidP="00533219">
      <w:r w:rsidRPr="00533219">
        <w:rPr>
          <w:rFonts w:hint="eastAsia"/>
        </w:rPr>
        <w:t xml:space="preserve">　　現在は3要素のそれぞれが至適レベルになるよう鎮静・鎮痛・筋弛緩薬を投与する</w:t>
      </w:r>
    </w:p>
    <w:p w14:paraId="0C140458" w14:textId="77777777" w:rsidR="00533219" w:rsidRPr="00533219" w:rsidRDefault="00533219" w:rsidP="00533219">
      <w:r w:rsidRPr="00533219">
        <w:rPr>
          <w:rFonts w:hint="eastAsia"/>
        </w:rPr>
        <w:t xml:space="preserve">　　</w:t>
      </w:r>
      <w:r w:rsidRPr="00D90306">
        <w:rPr>
          <w:rFonts w:hint="eastAsia"/>
          <w:color w:val="FF0000"/>
        </w:rPr>
        <w:t>バランス麻酔が主流になっている</w:t>
      </w:r>
      <w:r w:rsidRPr="00533219">
        <w:rPr>
          <w:rFonts w:hint="eastAsia"/>
        </w:rPr>
        <w:t>．</w:t>
      </w:r>
    </w:p>
    <w:p w14:paraId="4822EB36" w14:textId="798A9E6D" w:rsidR="00533219" w:rsidRPr="00533219" w:rsidRDefault="00533219" w:rsidP="00D90306">
      <w:pPr>
        <w:ind w:left="420" w:hangingChars="200" w:hanging="420"/>
      </w:pPr>
      <w:r w:rsidRPr="00533219">
        <w:rPr>
          <w:rFonts w:hint="eastAsia"/>
        </w:rPr>
        <w:t xml:space="preserve">　　なお，硬膜外麻酔などの神経ブロックを併用することによって強力な鎮痛や筋弛緩を得ることも可能であることから，薬物だけではなく局所麻酔法を併用することもバランス麻酔に含まれている．</w:t>
      </w:r>
    </w:p>
    <w:p w14:paraId="4F26F621" w14:textId="17114F68" w:rsidR="00533219" w:rsidRPr="00533219" w:rsidRDefault="00533219" w:rsidP="00D90306">
      <w:pPr>
        <w:ind w:left="420" w:hangingChars="200" w:hanging="420"/>
      </w:pPr>
      <w:r w:rsidRPr="00533219">
        <w:rPr>
          <w:rFonts w:hint="eastAsia"/>
        </w:rPr>
        <w:t xml:space="preserve">　　揮発性麻酔薬に亜酸化窒素を併用する場合にはMACは相加的であるが，異なる受容体に作用する．</w:t>
      </w:r>
    </w:p>
    <w:p w14:paraId="24BD36DE" w14:textId="77777777" w:rsidR="00533219" w:rsidRPr="00533219" w:rsidRDefault="00533219" w:rsidP="00533219">
      <w:r w:rsidRPr="00533219">
        <w:rPr>
          <w:rFonts w:hint="eastAsia"/>
        </w:rPr>
        <w:t xml:space="preserve">　　薬物の併用時，たとえばプロポフォールとオピオイドなどにおいては相乗的に働く． </w:t>
      </w:r>
    </w:p>
    <w:p w14:paraId="3ACE0F7B" w14:textId="77777777" w:rsidR="00D90306" w:rsidRPr="00D90306" w:rsidRDefault="00D90306" w:rsidP="00D90306">
      <w:pPr>
        <w:rPr>
          <w:b/>
          <w:bCs/>
          <w:color w:val="7030A0"/>
        </w:rPr>
      </w:pPr>
    </w:p>
    <w:p w14:paraId="55C82B54" w14:textId="43CA1680" w:rsidR="00D90306" w:rsidRPr="00D90306" w:rsidRDefault="00D90306" w:rsidP="00D90306">
      <w:pPr>
        <w:rPr>
          <w:b/>
          <w:bCs/>
          <w:color w:val="7030A0"/>
        </w:rPr>
      </w:pPr>
      <w:r w:rsidRPr="00D90306">
        <w:rPr>
          <w:rFonts w:hint="eastAsia"/>
          <w:b/>
          <w:bCs/>
          <w:color w:val="7030A0"/>
        </w:rPr>
        <w:t xml:space="preserve">３：全身麻酔の実際　</w:t>
      </w:r>
    </w:p>
    <w:p w14:paraId="7B332B4D" w14:textId="77777777" w:rsidR="00D90306" w:rsidRPr="00D90306" w:rsidRDefault="00D90306" w:rsidP="00D90306">
      <w:pPr>
        <w:rPr>
          <w:b/>
          <w:bCs/>
        </w:rPr>
      </w:pPr>
      <w:r w:rsidRPr="00D90306">
        <w:rPr>
          <w:rFonts w:hint="eastAsia"/>
          <w:b/>
          <w:bCs/>
        </w:rPr>
        <w:t>（１）術前診察　術前評価　麻酔法の決定</w:t>
      </w:r>
    </w:p>
    <w:p w14:paraId="7511177D" w14:textId="77777777" w:rsidR="00D90306" w:rsidRPr="00D90306" w:rsidRDefault="00D90306" w:rsidP="00D90306">
      <w:pPr>
        <w:rPr>
          <w:b/>
          <w:bCs/>
        </w:rPr>
      </w:pPr>
      <w:r w:rsidRPr="00D90306">
        <w:rPr>
          <w:rFonts w:hint="eastAsia"/>
          <w:b/>
          <w:bCs/>
        </w:rPr>
        <w:t xml:space="preserve">　術前評価　</w:t>
      </w:r>
    </w:p>
    <w:p w14:paraId="2BBF139E" w14:textId="77777777" w:rsidR="00D90306" w:rsidRPr="00D90306" w:rsidRDefault="00D90306" w:rsidP="00D90306">
      <w:r w:rsidRPr="00D90306">
        <w:rPr>
          <w:rFonts w:hint="eastAsia"/>
          <w:b/>
          <w:bCs/>
        </w:rPr>
        <w:lastRenderedPageBreak/>
        <w:t xml:space="preserve">　　</w:t>
      </w:r>
      <w:r w:rsidRPr="00D90306">
        <w:rPr>
          <w:rFonts w:hint="eastAsia"/>
        </w:rPr>
        <w:t>手術対象の疾患のみならず，これまでの病歴・合併症・基礎疾患についても家族などに</w:t>
      </w:r>
    </w:p>
    <w:p w14:paraId="5C605BF4" w14:textId="77777777" w:rsidR="00D90306" w:rsidRPr="00D90306" w:rsidRDefault="00D90306" w:rsidP="00D90306">
      <w:r w:rsidRPr="00D90306">
        <w:rPr>
          <w:rFonts w:hint="eastAsia"/>
        </w:rPr>
        <w:t xml:space="preserve">　　聞き込んで評価する．</w:t>
      </w:r>
    </w:p>
    <w:p w14:paraId="77B48B62" w14:textId="77777777" w:rsidR="00D90306" w:rsidRPr="00D90306" w:rsidRDefault="00D90306" w:rsidP="00D90306">
      <w:r w:rsidRPr="00D90306">
        <w:rPr>
          <w:rFonts w:hint="eastAsia"/>
        </w:rPr>
        <w:t xml:space="preserve">　　投薬する麻酔の種類を選出するための判断材料として定めていく． </w:t>
      </w:r>
    </w:p>
    <w:p w14:paraId="64543672" w14:textId="77777777" w:rsidR="00D90306" w:rsidRPr="00D90306" w:rsidRDefault="00D90306" w:rsidP="00D90306">
      <w:pPr>
        <w:rPr>
          <w:b/>
          <w:bCs/>
        </w:rPr>
      </w:pPr>
      <w:r w:rsidRPr="00D90306">
        <w:rPr>
          <w:rFonts w:hint="eastAsia"/>
          <w:b/>
          <w:bCs/>
        </w:rPr>
        <w:t xml:space="preserve">　麻酔法の決定</w:t>
      </w:r>
    </w:p>
    <w:p w14:paraId="0DB99965" w14:textId="77777777" w:rsidR="00D90306" w:rsidRPr="00D90306" w:rsidRDefault="00D90306" w:rsidP="00D90306">
      <w:r w:rsidRPr="00D90306">
        <w:rPr>
          <w:rFonts w:hint="eastAsia"/>
          <w:b/>
          <w:bCs/>
        </w:rPr>
        <w:t xml:space="preserve">　　</w:t>
      </w:r>
      <w:r w:rsidRPr="00D90306">
        <w:rPr>
          <w:rFonts w:hint="eastAsia"/>
        </w:rPr>
        <w:t>実施する予定の手術方式や患者の状態に応じ，適切な麻酔方法を選択する．</w:t>
      </w:r>
    </w:p>
    <w:p w14:paraId="243E7356" w14:textId="77777777" w:rsidR="00D90306" w:rsidRPr="00D90306" w:rsidRDefault="00D90306" w:rsidP="00D90306">
      <w:pPr>
        <w:ind w:left="420" w:hangingChars="200" w:hanging="420"/>
      </w:pPr>
      <w:r w:rsidRPr="00D90306">
        <w:rPr>
          <w:rFonts w:hint="eastAsia"/>
        </w:rPr>
        <w:t xml:space="preserve">　　全身麻酔単独ではなく硬膜外麻酔や伝達麻酔など，ほかの麻酔方法を併用することもある．</w:t>
      </w:r>
    </w:p>
    <w:p w14:paraId="0ADB7433" w14:textId="77777777" w:rsidR="00D90306" w:rsidRPr="00D90306" w:rsidRDefault="00D90306" w:rsidP="00D90306">
      <w:pPr>
        <w:rPr>
          <w:b/>
          <w:bCs/>
        </w:rPr>
      </w:pPr>
      <w:r w:rsidRPr="00D90306">
        <w:rPr>
          <w:rFonts w:hint="eastAsia"/>
        </w:rPr>
        <w:t xml:space="preserve">　　合併症，基礎疾患によっては使用できない薬剤もあるためよく検討する．</w:t>
      </w:r>
      <w:r w:rsidRPr="00D90306">
        <w:rPr>
          <w:rFonts w:hint="eastAsia"/>
          <w:b/>
          <w:bCs/>
        </w:rPr>
        <w:t xml:space="preserve"> </w:t>
      </w:r>
    </w:p>
    <w:p w14:paraId="200586B8" w14:textId="77777777" w:rsidR="00D90306" w:rsidRPr="00D90306" w:rsidRDefault="00D90306" w:rsidP="00D90306">
      <w:pPr>
        <w:rPr>
          <w:b/>
          <w:bCs/>
        </w:rPr>
      </w:pPr>
      <w:r w:rsidRPr="00D90306">
        <w:rPr>
          <w:rFonts w:hint="eastAsia"/>
          <w:b/>
          <w:bCs/>
        </w:rPr>
        <w:t xml:space="preserve">　術前診察　</w:t>
      </w:r>
    </w:p>
    <w:p w14:paraId="0F0E118B" w14:textId="77777777" w:rsidR="00D90306" w:rsidRPr="00D90306" w:rsidRDefault="00D90306" w:rsidP="00D90306">
      <w:r w:rsidRPr="00D90306">
        <w:rPr>
          <w:rFonts w:hint="eastAsia"/>
          <w:b/>
          <w:bCs/>
        </w:rPr>
        <w:t xml:space="preserve">　　</w:t>
      </w:r>
      <w:r w:rsidRPr="00D90306">
        <w:rPr>
          <w:rFonts w:hint="eastAsia"/>
        </w:rPr>
        <w:t>患者を訪問し，診察や問診，実際に行う予定である麻酔方法の概要説明などを行う．</w:t>
      </w:r>
    </w:p>
    <w:p w14:paraId="29C3CD07" w14:textId="77777777" w:rsidR="00D90306" w:rsidRPr="00D90306" w:rsidRDefault="00D90306" w:rsidP="00D90306">
      <w:r w:rsidRPr="00D90306">
        <w:rPr>
          <w:rFonts w:hint="eastAsia"/>
        </w:rPr>
        <w:t xml:space="preserve">　　手術前の患者はいろいろな疑問，不安を抱えている．</w:t>
      </w:r>
    </w:p>
    <w:p w14:paraId="579D3C9D" w14:textId="77777777" w:rsidR="00D90306" w:rsidRPr="00D90306" w:rsidRDefault="00D90306" w:rsidP="00D90306">
      <w:r w:rsidRPr="00D90306">
        <w:rPr>
          <w:rFonts w:hint="eastAsia"/>
        </w:rPr>
        <w:t xml:space="preserve">　　これらに真摯に耳を傾け，的確な説明をし不安を取り除く．</w:t>
      </w:r>
    </w:p>
    <w:p w14:paraId="7BD844C0" w14:textId="56CBD947" w:rsidR="00D90306" w:rsidRPr="00D90306" w:rsidRDefault="00D90306" w:rsidP="00D90306">
      <w:pPr>
        <w:ind w:left="420" w:hangingChars="200" w:hanging="420"/>
        <w:rPr>
          <w:rFonts w:hint="eastAsia"/>
        </w:rPr>
      </w:pPr>
      <w:r w:rsidRPr="00D90306">
        <w:rPr>
          <w:rFonts w:hint="eastAsia"/>
        </w:rPr>
        <w:t xml:space="preserve">　　術前訪問は患者の状態を自分の目で確認し情報を得ることのみならず，良好な医師と患者の関係を築く第一歩となる．</w:t>
      </w:r>
    </w:p>
    <w:p w14:paraId="09EEA530" w14:textId="0E1FFA76" w:rsidR="00533219" w:rsidRPr="00533219" w:rsidRDefault="00533219" w:rsidP="00533219">
      <w:r w:rsidRPr="00533219">
        <w:rPr>
          <w:rFonts w:hint="eastAsia"/>
          <w:b/>
          <w:bCs/>
        </w:rPr>
        <w:t>（２）前投薬</w:t>
      </w:r>
    </w:p>
    <w:p w14:paraId="2343E14E" w14:textId="77777777" w:rsidR="00533219" w:rsidRPr="00533219" w:rsidRDefault="00533219" w:rsidP="00533219">
      <w:r w:rsidRPr="00533219">
        <w:rPr>
          <w:rFonts w:hint="eastAsia"/>
          <w:b/>
          <w:bCs/>
        </w:rPr>
        <w:t xml:space="preserve">　前投薬とは</w:t>
      </w:r>
    </w:p>
    <w:p w14:paraId="406A22FB" w14:textId="286DA7B9" w:rsidR="00533219" w:rsidRPr="00533219" w:rsidRDefault="00D90306" w:rsidP="00D90306">
      <w:pPr>
        <w:ind w:left="420" w:hangingChars="200" w:hanging="420"/>
      </w:pPr>
      <w:r>
        <w:rPr>
          <w:noProof/>
        </w:rPr>
        <w:drawing>
          <wp:anchor distT="0" distB="0" distL="114300" distR="114300" simplePos="0" relativeHeight="251701248" behindDoc="1" locked="0" layoutInCell="1" allowOverlap="1" wp14:anchorId="72DC2B69" wp14:editId="5CB87BBA">
            <wp:simplePos x="0" y="0"/>
            <wp:positionH relativeFrom="column">
              <wp:posOffset>4901633</wp:posOffset>
            </wp:positionH>
            <wp:positionV relativeFrom="paragraph">
              <wp:posOffset>254000</wp:posOffset>
            </wp:positionV>
            <wp:extent cx="551180" cy="1456234"/>
            <wp:effectExtent l="0" t="0" r="127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1180" cy="14562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1" locked="0" layoutInCell="1" allowOverlap="1" wp14:anchorId="411930E3" wp14:editId="40F83F01">
            <wp:simplePos x="0" y="0"/>
            <wp:positionH relativeFrom="rightMargin">
              <wp:align>left</wp:align>
            </wp:positionH>
            <wp:positionV relativeFrom="paragraph">
              <wp:posOffset>301625</wp:posOffset>
            </wp:positionV>
            <wp:extent cx="476250" cy="1354187"/>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 cy="135418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14:anchorId="191C02C5" wp14:editId="293220DF">
            <wp:simplePos x="0" y="0"/>
            <wp:positionH relativeFrom="column">
              <wp:posOffset>4520565</wp:posOffset>
            </wp:positionH>
            <wp:positionV relativeFrom="paragraph">
              <wp:posOffset>255270</wp:posOffset>
            </wp:positionV>
            <wp:extent cx="514350" cy="1502082"/>
            <wp:effectExtent l="0" t="0" r="0" b="317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4350" cy="15020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699200" behindDoc="1" locked="0" layoutInCell="1" allowOverlap="1" wp14:anchorId="71748209" wp14:editId="458ABD05">
            <wp:simplePos x="0" y="0"/>
            <wp:positionH relativeFrom="column">
              <wp:posOffset>3291840</wp:posOffset>
            </wp:positionH>
            <wp:positionV relativeFrom="paragraph">
              <wp:posOffset>206375</wp:posOffset>
            </wp:positionV>
            <wp:extent cx="1259840" cy="62865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59840" cy="628650"/>
                    </a:xfrm>
                    <a:prstGeom prst="rect">
                      <a:avLst/>
                    </a:prstGeom>
                    <a:noFill/>
                    <a:ln>
                      <a:noFill/>
                    </a:ln>
                  </pic:spPr>
                </pic:pic>
              </a:graphicData>
            </a:graphic>
          </wp:anchor>
        </w:drawing>
      </w:r>
      <w:r w:rsidR="00533219" w:rsidRPr="00533219">
        <w:rPr>
          <w:rFonts w:hint="eastAsia"/>
        </w:rPr>
        <w:t xml:space="preserve">　　術前の不安を取り除いたり，術中の有害な自律神経反射を抑制したりする目的で行わ　れる投薬のこと．</w:t>
      </w:r>
    </w:p>
    <w:p w14:paraId="42CCD811" w14:textId="3F5B9E1F" w:rsidR="00533219" w:rsidRPr="00533219" w:rsidRDefault="00533219" w:rsidP="00533219">
      <w:r w:rsidRPr="00533219">
        <w:rPr>
          <w:rFonts w:hint="eastAsia"/>
        </w:rPr>
        <w:t xml:space="preserve">　</w:t>
      </w:r>
      <w:r w:rsidRPr="00533219">
        <w:rPr>
          <w:rFonts w:hint="eastAsia"/>
          <w:b/>
          <w:bCs/>
        </w:rPr>
        <w:t>古典的な方法</w:t>
      </w:r>
    </w:p>
    <w:p w14:paraId="4789D8B2" w14:textId="186656FF" w:rsidR="00533219" w:rsidRPr="00533219" w:rsidRDefault="00533219" w:rsidP="00533219">
      <w:r w:rsidRPr="00533219">
        <w:rPr>
          <w:rFonts w:hint="eastAsia"/>
        </w:rPr>
        <w:t xml:space="preserve">　　鎮静薬と抗コリン薬を入室30分前程度に投与する．</w:t>
      </w:r>
    </w:p>
    <w:p w14:paraId="0E4AFA4F" w14:textId="3BC1828F" w:rsidR="00533219" w:rsidRPr="00533219" w:rsidRDefault="00533219" w:rsidP="00533219">
      <w:r w:rsidRPr="00533219">
        <w:rPr>
          <w:rFonts w:hint="eastAsia"/>
        </w:rPr>
        <w:t xml:space="preserve">　　鎮静には</w:t>
      </w:r>
      <w:r w:rsidRPr="00D90306">
        <w:rPr>
          <w:rFonts w:hint="eastAsia"/>
          <w:color w:val="FF0000"/>
        </w:rPr>
        <w:t>ヒドロキシジン（アタラックスP）</w:t>
      </w:r>
      <w:r w:rsidRPr="00533219">
        <w:rPr>
          <w:rFonts w:hint="eastAsia"/>
        </w:rPr>
        <w:t>などを用いる．</w:t>
      </w:r>
    </w:p>
    <w:p w14:paraId="6D7173C6" w14:textId="17452BAE" w:rsidR="00533219" w:rsidRPr="00533219" w:rsidRDefault="00533219" w:rsidP="00533219">
      <w:r w:rsidRPr="00533219">
        <w:rPr>
          <w:rFonts w:hint="eastAsia"/>
        </w:rPr>
        <w:t xml:space="preserve">　　鎮痛には</w:t>
      </w:r>
      <w:r w:rsidRPr="00D90306">
        <w:rPr>
          <w:rFonts w:hint="eastAsia"/>
          <w:color w:val="FF0000"/>
        </w:rPr>
        <w:t>ペンタゾシン（ソセゴン、ペンタジン）</w:t>
      </w:r>
      <w:r w:rsidRPr="00533219">
        <w:rPr>
          <w:rFonts w:hint="eastAsia"/>
        </w:rPr>
        <w:t>などを用いる．</w:t>
      </w:r>
    </w:p>
    <w:p w14:paraId="34737348" w14:textId="187EE2BE" w:rsidR="00533219" w:rsidRPr="00533219" w:rsidRDefault="00533219" w:rsidP="00533219">
      <w:r w:rsidRPr="00533219">
        <w:rPr>
          <w:rFonts w:hint="eastAsia"/>
        </w:rPr>
        <w:t xml:space="preserve">　　これらは筋肉注射されることが多い．場合によっては胃酸分泌</w:t>
      </w:r>
    </w:p>
    <w:p w14:paraId="4C1A70D7" w14:textId="68F2A250" w:rsidR="00533219" w:rsidRPr="00533219" w:rsidRDefault="00533219" w:rsidP="00533219">
      <w:r w:rsidRPr="00533219">
        <w:rPr>
          <w:rFonts w:hint="eastAsia"/>
        </w:rPr>
        <w:t xml:space="preserve">　　抑制薬も前投与する．</w:t>
      </w:r>
    </w:p>
    <w:p w14:paraId="2D67C039" w14:textId="77777777" w:rsidR="00533219" w:rsidRPr="00533219" w:rsidRDefault="00533219" w:rsidP="00533219">
      <w:r w:rsidRPr="00533219">
        <w:rPr>
          <w:rFonts w:hint="eastAsia"/>
        </w:rPr>
        <w:t xml:space="preserve">　　また，硫酸アトロピンは筋肉注射を避けたり，使用自体を避けたりする傾向がある．</w:t>
      </w:r>
    </w:p>
    <w:p w14:paraId="1BB5FA66" w14:textId="5809FC38" w:rsidR="00533219" w:rsidRPr="00533219" w:rsidRDefault="00533219" w:rsidP="00D90306">
      <w:pPr>
        <w:ind w:left="420" w:hangingChars="200" w:hanging="420"/>
      </w:pPr>
      <w:r w:rsidRPr="00533219">
        <w:rPr>
          <w:rFonts w:hint="eastAsia"/>
        </w:rPr>
        <w:t xml:space="preserve">　　近年では疼痛や合併症を伴う筋肉注射を避けるため，内服のベンゾジアゼピンを用いたり，アトロピンなどは手術室入室後に投与したりすることが好まれる．</w:t>
      </w:r>
    </w:p>
    <w:p w14:paraId="3FDEB82B" w14:textId="09911A5B" w:rsidR="00533219" w:rsidRPr="00533219" w:rsidRDefault="00533219" w:rsidP="00D90306">
      <w:pPr>
        <w:ind w:left="420" w:hangingChars="200" w:hanging="420"/>
      </w:pPr>
      <w:r w:rsidRPr="00533219">
        <w:rPr>
          <w:rFonts w:hint="eastAsia"/>
        </w:rPr>
        <w:t xml:space="preserve">　　抗コリン薬は入室後，静脈ルートから投与しても術中の有害反射を抑制する十分な効果は得られる．</w:t>
      </w:r>
    </w:p>
    <w:p w14:paraId="5E4C1E5D" w14:textId="77777777" w:rsidR="00533219" w:rsidRPr="00533219" w:rsidRDefault="00533219" w:rsidP="00533219">
      <w:r w:rsidRPr="00533219">
        <w:rPr>
          <w:rFonts w:hint="eastAsia"/>
          <w:b/>
          <w:bCs/>
        </w:rPr>
        <w:t>（３）入室・導入</w:t>
      </w:r>
    </w:p>
    <w:p w14:paraId="2935C056" w14:textId="77777777" w:rsidR="00533219" w:rsidRPr="00533219" w:rsidRDefault="00533219" w:rsidP="00533219">
      <w:r w:rsidRPr="00533219">
        <w:rPr>
          <w:rFonts w:hint="eastAsia"/>
          <w:b/>
          <w:bCs/>
        </w:rPr>
        <w:t xml:space="preserve">　１）麻酔導入方法</w:t>
      </w:r>
    </w:p>
    <w:p w14:paraId="0E2061F6" w14:textId="77777777" w:rsidR="00533219" w:rsidRPr="00533219" w:rsidRDefault="00533219" w:rsidP="00533219">
      <w:r w:rsidRPr="00533219">
        <w:rPr>
          <w:rFonts w:hint="eastAsia"/>
          <w:b/>
          <w:bCs/>
        </w:rPr>
        <w:t xml:space="preserve">　　急速導入（Rapid Induction）</w:t>
      </w:r>
    </w:p>
    <w:p w14:paraId="0B5ACF1F" w14:textId="77777777" w:rsidR="00533219" w:rsidRPr="00533219" w:rsidRDefault="00533219" w:rsidP="00533219">
      <w:r w:rsidRPr="00533219">
        <w:rPr>
          <w:rFonts w:hint="eastAsia"/>
        </w:rPr>
        <w:t xml:space="preserve">　　　静脈麻酔薬を用いて入眠させる，通常の麻酔導入方法．</w:t>
      </w:r>
    </w:p>
    <w:p w14:paraId="35C886F1" w14:textId="77777777" w:rsidR="00533219" w:rsidRPr="00533219" w:rsidRDefault="00533219" w:rsidP="00533219">
      <w:r w:rsidRPr="00533219">
        <w:rPr>
          <w:rFonts w:hint="eastAsia"/>
          <w:b/>
          <w:bCs/>
        </w:rPr>
        <w:t xml:space="preserve">　　緩徐導入（Slow Induction）</w:t>
      </w:r>
    </w:p>
    <w:p w14:paraId="68EDAB9B" w14:textId="77777777" w:rsidR="00533219" w:rsidRPr="00533219" w:rsidRDefault="00533219" w:rsidP="00533219">
      <w:r w:rsidRPr="00533219">
        <w:rPr>
          <w:rFonts w:hint="eastAsia"/>
        </w:rPr>
        <w:t xml:space="preserve">　　　吸入麻酔薬によりマスク換気で入眠させ，麻酔を深くしたあと，静脈路確保</w:t>
      </w:r>
    </w:p>
    <w:p w14:paraId="00DD5445" w14:textId="77777777" w:rsidR="00533219" w:rsidRPr="00533219" w:rsidRDefault="00533219" w:rsidP="00533219">
      <w:r w:rsidRPr="00533219">
        <w:rPr>
          <w:rFonts w:hint="eastAsia"/>
        </w:rPr>
        <w:t xml:space="preserve">　　　を行う麻酔導入方法．</w:t>
      </w:r>
    </w:p>
    <w:p w14:paraId="45F69151" w14:textId="77777777" w:rsidR="00533219" w:rsidRPr="00533219" w:rsidRDefault="00533219" w:rsidP="00533219">
      <w:r w:rsidRPr="00533219">
        <w:rPr>
          <w:rFonts w:hint="eastAsia"/>
        </w:rPr>
        <w:lastRenderedPageBreak/>
        <w:t xml:space="preserve">　　　覚醒状態で静脈ラインの確保が困難な小児などに用いる．</w:t>
      </w:r>
    </w:p>
    <w:p w14:paraId="1F319763" w14:textId="77777777" w:rsidR="00533219" w:rsidRPr="00533219" w:rsidRDefault="00533219" w:rsidP="00533219">
      <w:r w:rsidRPr="00533219">
        <w:rPr>
          <w:rFonts w:hint="eastAsia"/>
        </w:rPr>
        <w:t xml:space="preserve">　　</w:t>
      </w:r>
      <w:r w:rsidRPr="00533219">
        <w:rPr>
          <w:rFonts w:hint="eastAsia"/>
          <w:b/>
          <w:bCs/>
        </w:rPr>
        <w:t>迅速導入（Rapid sequence induction）</w:t>
      </w:r>
    </w:p>
    <w:p w14:paraId="4C89706E" w14:textId="77777777" w:rsidR="00533219" w:rsidRPr="00533219" w:rsidRDefault="00533219" w:rsidP="00533219">
      <w:r w:rsidRPr="00533219">
        <w:rPr>
          <w:rFonts w:hint="eastAsia"/>
        </w:rPr>
        <w:t xml:space="preserve">　　　以前は</w:t>
      </w:r>
      <w:r w:rsidRPr="004A39CC">
        <w:rPr>
          <w:rFonts w:hint="eastAsia"/>
          <w:color w:val="FF0000"/>
        </w:rPr>
        <w:t>Crash Induction</w:t>
      </w:r>
      <w:r w:rsidRPr="00533219">
        <w:rPr>
          <w:rFonts w:hint="eastAsia"/>
        </w:rPr>
        <w:t>とも呼ばれた．</w:t>
      </w:r>
    </w:p>
    <w:p w14:paraId="4FAB0008" w14:textId="77777777" w:rsidR="00533219" w:rsidRPr="00533219" w:rsidRDefault="00533219" w:rsidP="00533219">
      <w:r w:rsidRPr="00533219">
        <w:rPr>
          <w:rFonts w:hint="eastAsia"/>
        </w:rPr>
        <w:t xml:space="preserve">　　　緊急手術時など，胃内容物があるような場合</w:t>
      </w:r>
      <w:r w:rsidRPr="004A39CC">
        <w:rPr>
          <w:rFonts w:hint="eastAsia"/>
          <w:color w:val="FF0000"/>
        </w:rPr>
        <w:t>（フルストマック）</w:t>
      </w:r>
      <w:r w:rsidRPr="00533219">
        <w:rPr>
          <w:rFonts w:hint="eastAsia"/>
        </w:rPr>
        <w:t>で誤嚥性肺炎の</w:t>
      </w:r>
    </w:p>
    <w:p w14:paraId="6E2D051A" w14:textId="77777777" w:rsidR="00533219" w:rsidRPr="00533219" w:rsidRDefault="00533219" w:rsidP="00533219">
      <w:r w:rsidRPr="00533219">
        <w:rPr>
          <w:rFonts w:hint="eastAsia"/>
        </w:rPr>
        <w:t xml:space="preserve">　　　危険性が高いと考えられる際に用いる．</w:t>
      </w:r>
    </w:p>
    <w:p w14:paraId="50299A40" w14:textId="77777777" w:rsidR="00533219" w:rsidRPr="00533219" w:rsidRDefault="00533219" w:rsidP="00533219">
      <w:r w:rsidRPr="00533219">
        <w:rPr>
          <w:rFonts w:hint="eastAsia"/>
        </w:rPr>
        <w:t xml:space="preserve">　　　十分な酸素化と胃内容物吸引ののち，静脈麻酔薬と筋弛緩薬を一度に投与し，</w:t>
      </w:r>
    </w:p>
    <w:p w14:paraId="670F60FD" w14:textId="77777777" w:rsidR="00533219" w:rsidRPr="00533219" w:rsidRDefault="00533219" w:rsidP="00533219">
      <w:r w:rsidRPr="00533219">
        <w:rPr>
          <w:rFonts w:hint="eastAsia"/>
        </w:rPr>
        <w:t xml:space="preserve">　　　マスク換気を行わずに気管挿管を行う方法．</w:t>
      </w:r>
    </w:p>
    <w:p w14:paraId="5408BEA6" w14:textId="77777777" w:rsidR="00533219" w:rsidRPr="00533219" w:rsidRDefault="00533219" w:rsidP="00533219">
      <w:r w:rsidRPr="00533219">
        <w:rPr>
          <w:rFonts w:hint="eastAsia"/>
        </w:rPr>
        <w:t xml:space="preserve">　　　入眠後は輪状軟骨を圧迫して食道を閉鎖して胃内容物の逆流を防ぐ．</w:t>
      </w:r>
    </w:p>
    <w:p w14:paraId="6E86BFFE" w14:textId="77777777" w:rsidR="00533219" w:rsidRPr="00533219" w:rsidRDefault="00533219" w:rsidP="00533219">
      <w:r w:rsidRPr="00533219">
        <w:rPr>
          <w:rFonts w:hint="eastAsia"/>
          <w:b/>
          <w:bCs/>
        </w:rPr>
        <w:t>２）導入時に用いられるテクニック</w:t>
      </w:r>
    </w:p>
    <w:p w14:paraId="518AE724" w14:textId="468FADB3" w:rsidR="00533219" w:rsidRPr="00533219" w:rsidRDefault="00533219" w:rsidP="004A39CC">
      <w:pPr>
        <w:ind w:left="412" w:hangingChars="200" w:hanging="412"/>
      </w:pPr>
      <w:r w:rsidRPr="00533219">
        <w:rPr>
          <w:rFonts w:hint="eastAsia"/>
          <w:b/>
          <w:bCs/>
        </w:rPr>
        <w:t xml:space="preserve">　Priming principle：</w:t>
      </w:r>
      <w:r w:rsidRPr="00533219">
        <w:rPr>
          <w:rFonts w:hint="eastAsia"/>
        </w:rPr>
        <w:t>一度に全量の筋弛緩薬を投与するのではなく，前もって少量を投与　してから全量を投与し挿管する方法．</w:t>
      </w:r>
    </w:p>
    <w:p w14:paraId="58D243EB" w14:textId="77777777" w:rsidR="00533219" w:rsidRPr="00533219" w:rsidRDefault="00533219" w:rsidP="00533219">
      <w:r w:rsidRPr="00533219">
        <w:rPr>
          <w:rFonts w:hint="eastAsia"/>
        </w:rPr>
        <w:t xml:space="preserve">　　アセチルコリン受容体の一部をあらかじめ少量の筋弛緩薬で占拠しておく．</w:t>
      </w:r>
    </w:p>
    <w:p w14:paraId="1584612B" w14:textId="77777777" w:rsidR="00533219" w:rsidRPr="00533219" w:rsidRDefault="00533219" w:rsidP="00533219">
      <w:r w:rsidRPr="00533219">
        <w:rPr>
          <w:rFonts w:hint="eastAsia"/>
        </w:rPr>
        <w:t xml:space="preserve">　　それで，非脱分極性筋弛緩薬でも迅速な効果の出現が得られる．</w:t>
      </w:r>
    </w:p>
    <w:p w14:paraId="12907D73" w14:textId="77777777" w:rsidR="00533219" w:rsidRPr="00533219" w:rsidRDefault="00533219" w:rsidP="00533219">
      <w:r w:rsidRPr="00533219">
        <w:rPr>
          <w:rFonts w:hint="eastAsia"/>
        </w:rPr>
        <w:t xml:space="preserve">　</w:t>
      </w:r>
      <w:proofErr w:type="spellStart"/>
      <w:r w:rsidRPr="00533219">
        <w:rPr>
          <w:rFonts w:hint="eastAsia"/>
          <w:b/>
          <w:bCs/>
        </w:rPr>
        <w:t>Precurarization</w:t>
      </w:r>
      <w:proofErr w:type="spellEnd"/>
      <w:r w:rsidRPr="00533219">
        <w:rPr>
          <w:rFonts w:hint="eastAsia"/>
          <w:b/>
          <w:bCs/>
        </w:rPr>
        <w:t>：</w:t>
      </w:r>
      <w:r w:rsidRPr="00533219">
        <w:rPr>
          <w:rFonts w:hint="eastAsia"/>
        </w:rPr>
        <w:t>脱分極性筋弛緩薬の</w:t>
      </w:r>
      <w:r w:rsidRPr="004A39CC">
        <w:rPr>
          <w:rFonts w:hint="eastAsia"/>
          <w:color w:val="FF0000"/>
        </w:rPr>
        <w:t>線維束性攣縮</w:t>
      </w:r>
      <w:r w:rsidRPr="00533219">
        <w:rPr>
          <w:rFonts w:hint="eastAsia"/>
        </w:rPr>
        <w:t>による胃内容物の逆流などを防ぐた</w:t>
      </w:r>
    </w:p>
    <w:p w14:paraId="4C295B8D" w14:textId="78F4310B" w:rsidR="00533219" w:rsidRDefault="00533219" w:rsidP="00533219">
      <w:r w:rsidRPr="00533219">
        <w:rPr>
          <w:rFonts w:hint="eastAsia"/>
        </w:rPr>
        <w:t xml:space="preserve">　　めに，あらかじめ少量の非脱分極性筋弛緩薬を投与しておく方法．</w:t>
      </w:r>
    </w:p>
    <w:p w14:paraId="6A484008" w14:textId="779F99C6" w:rsidR="004A39CC" w:rsidRDefault="004A39CC" w:rsidP="00533219">
      <w:r>
        <w:rPr>
          <w:noProof/>
        </w:rPr>
        <w:drawing>
          <wp:anchor distT="0" distB="0" distL="114300" distR="114300" simplePos="0" relativeHeight="251705344" behindDoc="1" locked="0" layoutInCell="1" allowOverlap="1" wp14:anchorId="3F897CE4" wp14:editId="3A0C6155">
            <wp:simplePos x="0" y="0"/>
            <wp:positionH relativeFrom="column">
              <wp:posOffset>5268595</wp:posOffset>
            </wp:positionH>
            <wp:positionV relativeFrom="paragraph">
              <wp:posOffset>6350</wp:posOffset>
            </wp:positionV>
            <wp:extent cx="1125732" cy="190500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25732"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1" locked="0" layoutInCell="1" allowOverlap="1" wp14:anchorId="090200D9" wp14:editId="4AECB6EE">
            <wp:simplePos x="0" y="0"/>
            <wp:positionH relativeFrom="column">
              <wp:posOffset>-3810</wp:posOffset>
            </wp:positionH>
            <wp:positionV relativeFrom="paragraph">
              <wp:posOffset>63500</wp:posOffset>
            </wp:positionV>
            <wp:extent cx="2314575" cy="2161043"/>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4575" cy="2161043"/>
                    </a:xfrm>
                    <a:prstGeom prst="rect">
                      <a:avLst/>
                    </a:prstGeom>
                    <a:noFill/>
                    <a:ln>
                      <a:noFill/>
                    </a:ln>
                  </pic:spPr>
                </pic:pic>
              </a:graphicData>
            </a:graphic>
          </wp:anchor>
        </w:drawing>
      </w:r>
    </w:p>
    <w:p w14:paraId="1030FF9D" w14:textId="4BBAB3C8" w:rsidR="004A39CC" w:rsidRDefault="004A39CC" w:rsidP="00533219">
      <w:r>
        <w:rPr>
          <w:noProof/>
        </w:rPr>
        <w:drawing>
          <wp:anchor distT="0" distB="0" distL="114300" distR="114300" simplePos="0" relativeHeight="251704320" behindDoc="1" locked="0" layoutInCell="1" allowOverlap="1" wp14:anchorId="56139525" wp14:editId="55301DD8">
            <wp:simplePos x="0" y="0"/>
            <wp:positionH relativeFrom="column">
              <wp:posOffset>2367914</wp:posOffset>
            </wp:positionH>
            <wp:positionV relativeFrom="paragraph">
              <wp:posOffset>6350</wp:posOffset>
            </wp:positionV>
            <wp:extent cx="2944495" cy="1762758"/>
            <wp:effectExtent l="0" t="0" r="8255" b="952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9059" cy="1771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984828" w14:textId="14505361" w:rsidR="004A39CC" w:rsidRDefault="004A39CC" w:rsidP="00533219"/>
    <w:p w14:paraId="28BE1495" w14:textId="2C5D7CB0" w:rsidR="004A39CC" w:rsidRDefault="004A39CC" w:rsidP="00533219"/>
    <w:p w14:paraId="696799C7" w14:textId="2DC848DA" w:rsidR="004A39CC" w:rsidRDefault="004A39CC" w:rsidP="00533219"/>
    <w:p w14:paraId="386E7899" w14:textId="2BEFEE81" w:rsidR="004A39CC" w:rsidRDefault="004A39CC" w:rsidP="00533219"/>
    <w:p w14:paraId="28AA8A0F" w14:textId="07FECCFA" w:rsidR="004A39CC" w:rsidRDefault="004A39CC" w:rsidP="00533219"/>
    <w:p w14:paraId="550A5727" w14:textId="12DD90C6" w:rsidR="004A39CC" w:rsidRDefault="004A39CC" w:rsidP="00533219"/>
    <w:p w14:paraId="5907A750" w14:textId="77777777" w:rsidR="004A39CC" w:rsidRDefault="004A39CC" w:rsidP="00533219">
      <w:pPr>
        <w:rPr>
          <w:rFonts w:hint="eastAsia"/>
        </w:rPr>
      </w:pPr>
    </w:p>
    <w:p w14:paraId="77381864" w14:textId="77777777" w:rsidR="004A39CC" w:rsidRPr="00533219" w:rsidRDefault="004A39CC" w:rsidP="00533219">
      <w:pPr>
        <w:rPr>
          <w:rFonts w:hint="eastAsia"/>
        </w:rPr>
      </w:pPr>
    </w:p>
    <w:p w14:paraId="69AA0198" w14:textId="77777777" w:rsidR="00533219" w:rsidRPr="00533219" w:rsidRDefault="00533219" w:rsidP="00533219">
      <w:r w:rsidRPr="00533219">
        <w:rPr>
          <w:rFonts w:hint="eastAsia"/>
          <w:b/>
          <w:bCs/>
        </w:rPr>
        <w:t>（４）維持</w:t>
      </w:r>
    </w:p>
    <w:p w14:paraId="3A0C0819" w14:textId="77777777" w:rsidR="00533219" w:rsidRPr="00533219" w:rsidRDefault="00533219" w:rsidP="00533219">
      <w:r w:rsidRPr="00533219">
        <w:rPr>
          <w:rFonts w:hint="eastAsia"/>
        </w:rPr>
        <w:t xml:space="preserve">　　</w:t>
      </w:r>
      <w:r w:rsidRPr="00533219">
        <w:rPr>
          <w:rFonts w:hint="eastAsia"/>
          <w:b/>
          <w:bCs/>
        </w:rPr>
        <w:t>プロポフォール，</w:t>
      </w:r>
      <w:r w:rsidRPr="00533219">
        <w:rPr>
          <w:rFonts w:hint="eastAsia"/>
        </w:rPr>
        <w:t>あるいは吸入麻酔薬を持続投与して麻酔の維持が行われる．</w:t>
      </w:r>
    </w:p>
    <w:p w14:paraId="54DC8700" w14:textId="7C527EC0" w:rsidR="00533219" w:rsidRPr="00533219" w:rsidRDefault="00533219" w:rsidP="004A39CC">
      <w:pPr>
        <w:ind w:left="420" w:hangingChars="200" w:hanging="420"/>
      </w:pPr>
      <w:r w:rsidRPr="00533219">
        <w:rPr>
          <w:rFonts w:hint="eastAsia"/>
        </w:rPr>
        <w:t xml:space="preserve">　　近年のバランス麻酔では良好な鎮痛と覚醒を得るために，吸入麻酔薬やプロポフォールなどの鎮静薬を少なめにして</w:t>
      </w:r>
      <w:r w:rsidRPr="004A39CC">
        <w:rPr>
          <w:rFonts w:hint="eastAsia"/>
          <w:color w:val="FF0000"/>
        </w:rPr>
        <w:t>オピオイドを主体とした全身麻酔を行う</w:t>
      </w:r>
      <w:r w:rsidRPr="00533219">
        <w:rPr>
          <w:rFonts w:hint="eastAsia"/>
        </w:rPr>
        <w:t>ことが好まれる．</w:t>
      </w:r>
    </w:p>
    <w:p w14:paraId="2B33E524" w14:textId="77777777" w:rsidR="00533219" w:rsidRPr="00533219" w:rsidRDefault="00533219" w:rsidP="00533219">
      <w:r w:rsidRPr="00533219">
        <w:rPr>
          <w:rFonts w:hint="eastAsia"/>
        </w:rPr>
        <w:t xml:space="preserve">　　</w:t>
      </w:r>
      <w:r w:rsidRPr="00533219">
        <w:rPr>
          <w:rFonts w:hint="eastAsia"/>
          <w:b/>
          <w:bCs/>
        </w:rPr>
        <w:t>レミフェンタニル（アルチバ</w:t>
      </w:r>
      <w:r w:rsidRPr="00533219">
        <w:rPr>
          <w:rFonts w:hint="eastAsia"/>
          <w:b/>
          <w:bCs/>
          <w:vertAlign w:val="superscript"/>
        </w:rPr>
        <w:t>Ｒ</w:t>
      </w:r>
      <w:r w:rsidRPr="00533219">
        <w:rPr>
          <w:rFonts w:hint="eastAsia"/>
          <w:b/>
          <w:bCs/>
        </w:rPr>
        <w:t>）</w:t>
      </w:r>
    </w:p>
    <w:p w14:paraId="00EA5D44" w14:textId="77777777" w:rsidR="00533219" w:rsidRPr="00533219" w:rsidRDefault="00533219" w:rsidP="00533219">
      <w:r w:rsidRPr="00533219">
        <w:rPr>
          <w:rFonts w:hint="eastAsia"/>
        </w:rPr>
        <w:t xml:space="preserve">　　　短時間で作用し，どんなに長時間多量に使ってもただちに効果が消失する．</w:t>
      </w:r>
    </w:p>
    <w:p w14:paraId="3A089C3F" w14:textId="77777777" w:rsidR="00533219" w:rsidRPr="00533219" w:rsidRDefault="00533219" w:rsidP="00533219">
      <w:r w:rsidRPr="00533219">
        <w:rPr>
          <w:rFonts w:hint="eastAsia"/>
        </w:rPr>
        <w:t xml:space="preserve">　　　これにより麻酔維持がオピオイド主体に変わりつつある．</w:t>
      </w:r>
    </w:p>
    <w:p w14:paraId="775EEC9C" w14:textId="77777777" w:rsidR="00533219" w:rsidRPr="00533219" w:rsidRDefault="00533219" w:rsidP="00533219">
      <w:r w:rsidRPr="00533219">
        <w:rPr>
          <w:rFonts w:hint="eastAsia"/>
        </w:rPr>
        <w:t xml:space="preserve">　</w:t>
      </w:r>
    </w:p>
    <w:p w14:paraId="0FA80C2B" w14:textId="77777777" w:rsidR="00533219" w:rsidRPr="00533219" w:rsidRDefault="00533219" w:rsidP="00533219">
      <w:r w:rsidRPr="00533219">
        <w:rPr>
          <w:rFonts w:hint="eastAsia"/>
        </w:rPr>
        <w:t xml:space="preserve">　基本的には術中はバイタルサインと手術の進行具合を見ながら</w:t>
      </w:r>
    </w:p>
    <w:p w14:paraId="3CE78BE3" w14:textId="77777777" w:rsidR="00533219" w:rsidRPr="00533219" w:rsidRDefault="00533219" w:rsidP="00533219">
      <w:r w:rsidRPr="00533219">
        <w:rPr>
          <w:rFonts w:hint="eastAsia"/>
        </w:rPr>
        <w:t xml:space="preserve">　　　麻酔の深度が適切であるのか，</w:t>
      </w:r>
    </w:p>
    <w:p w14:paraId="19EE5B22" w14:textId="77777777" w:rsidR="00533219" w:rsidRPr="00533219" w:rsidRDefault="00533219" w:rsidP="00533219">
      <w:r w:rsidRPr="00533219">
        <w:rPr>
          <w:rFonts w:hint="eastAsia"/>
        </w:rPr>
        <w:lastRenderedPageBreak/>
        <w:t xml:space="preserve">　　　鎮静、鎮痛は十分か，</w:t>
      </w:r>
    </w:p>
    <w:p w14:paraId="682AEEC2" w14:textId="77777777" w:rsidR="00533219" w:rsidRPr="00533219" w:rsidRDefault="00533219" w:rsidP="00533219">
      <w:r w:rsidRPr="00533219">
        <w:rPr>
          <w:rFonts w:hint="eastAsia"/>
        </w:rPr>
        <w:t xml:space="preserve">　　　出血量はどうか，</w:t>
      </w:r>
    </w:p>
    <w:p w14:paraId="52166649" w14:textId="77777777" w:rsidR="00533219" w:rsidRPr="00533219" w:rsidRDefault="00533219" w:rsidP="00533219">
      <w:r w:rsidRPr="00533219">
        <w:rPr>
          <w:rFonts w:hint="eastAsia"/>
        </w:rPr>
        <w:t xml:space="preserve">　　　輸液の量や尿量は適切か</w:t>
      </w:r>
    </w:p>
    <w:p w14:paraId="405EE83E" w14:textId="77777777" w:rsidR="00533219" w:rsidRPr="00533219" w:rsidRDefault="00533219" w:rsidP="00533219">
      <w:r w:rsidRPr="00533219">
        <w:rPr>
          <w:rFonts w:hint="eastAsia"/>
        </w:rPr>
        <w:t xml:space="preserve">　といったところを考えながら全身管理をしていくこととなる．</w:t>
      </w:r>
    </w:p>
    <w:p w14:paraId="140077AE" w14:textId="77777777" w:rsidR="00533219" w:rsidRPr="00533219" w:rsidRDefault="00533219" w:rsidP="00533219">
      <w:r w:rsidRPr="00533219">
        <w:rPr>
          <w:rFonts w:hint="eastAsia"/>
          <w:b/>
          <w:bCs/>
        </w:rPr>
        <w:t>（５）覚醒・抜管・帰室</w:t>
      </w:r>
    </w:p>
    <w:p w14:paraId="70FC09ED" w14:textId="77777777" w:rsidR="00533219" w:rsidRPr="00533219" w:rsidRDefault="00533219" w:rsidP="00533219">
      <w:r w:rsidRPr="00533219">
        <w:rPr>
          <w:rFonts w:hint="eastAsia"/>
          <w:b/>
          <w:bCs/>
        </w:rPr>
        <w:t xml:space="preserve">　➀覚醒の準備</w:t>
      </w:r>
    </w:p>
    <w:p w14:paraId="1015C063" w14:textId="77777777" w:rsidR="00533219" w:rsidRPr="00533219" w:rsidRDefault="00533219" w:rsidP="00533219">
      <w:r w:rsidRPr="00533219">
        <w:rPr>
          <w:rFonts w:hint="eastAsia"/>
        </w:rPr>
        <w:t xml:space="preserve">　　麻酔覚醒により疼痛や低体温などに対する血圧上昇，身震いなどによる</w:t>
      </w:r>
    </w:p>
    <w:p w14:paraId="2D825009" w14:textId="77777777" w:rsidR="00533219" w:rsidRPr="00533219" w:rsidRDefault="00533219" w:rsidP="00533219">
      <w:r w:rsidRPr="00533219">
        <w:rPr>
          <w:rFonts w:hint="eastAsia"/>
        </w:rPr>
        <w:t xml:space="preserve">　　</w:t>
      </w:r>
      <w:r w:rsidRPr="004A39CC">
        <w:rPr>
          <w:rFonts w:hint="eastAsia"/>
          <w:color w:val="FF0000"/>
        </w:rPr>
        <w:t>体温調整を行う生理現象（シバリング）</w:t>
      </w:r>
      <w:r w:rsidRPr="00533219">
        <w:rPr>
          <w:rFonts w:hint="eastAsia"/>
        </w:rPr>
        <w:t>などの生体反応が顕在化してくる．</w:t>
      </w:r>
    </w:p>
    <w:p w14:paraId="29DC09FA" w14:textId="385C0FC2" w:rsidR="00533219" w:rsidRPr="00533219" w:rsidRDefault="00533219" w:rsidP="004A39CC">
      <w:pPr>
        <w:ind w:left="420" w:hangingChars="200" w:hanging="420"/>
      </w:pPr>
      <w:r w:rsidRPr="00533219">
        <w:rPr>
          <w:rFonts w:hint="eastAsia"/>
        </w:rPr>
        <w:t xml:space="preserve">　　覚醒させる前に，体温・疼痛管理・呼吸循環状態などが覚醒可能な状態に安定して</w:t>
      </w:r>
      <w:r w:rsidR="004A39CC">
        <w:rPr>
          <w:rFonts w:hint="eastAsia"/>
        </w:rPr>
        <w:t>いるかどうかを</w:t>
      </w:r>
      <w:r w:rsidRPr="00533219">
        <w:rPr>
          <w:rFonts w:hint="eastAsia"/>
        </w:rPr>
        <w:t>評価する必要がある．</w:t>
      </w:r>
    </w:p>
    <w:p w14:paraId="797784B9" w14:textId="77777777" w:rsidR="00533219" w:rsidRPr="00533219" w:rsidRDefault="00533219" w:rsidP="00533219">
      <w:r w:rsidRPr="00533219">
        <w:rPr>
          <w:rFonts w:hint="eastAsia"/>
        </w:rPr>
        <w:t xml:space="preserve">　　全身麻酔中，体温の保持を積極的に努めないと次第に低下し続ける．</w:t>
      </w:r>
    </w:p>
    <w:p w14:paraId="1A245847" w14:textId="65686AAF" w:rsidR="00533219" w:rsidRPr="00533219" w:rsidRDefault="00533219" w:rsidP="004A39CC">
      <w:pPr>
        <w:ind w:left="420" w:hangingChars="200" w:hanging="420"/>
      </w:pPr>
      <w:r w:rsidRPr="00533219">
        <w:rPr>
          <w:rFonts w:hint="eastAsia"/>
        </w:rPr>
        <w:t xml:space="preserve">　　それを防ぐために，手術終了に向けて通常の体温保持に加え，室温を上昇させ，さらなる体温上昇を目指す．</w:t>
      </w:r>
    </w:p>
    <w:p w14:paraId="7F5B6226" w14:textId="77777777" w:rsidR="00533219" w:rsidRPr="00533219" w:rsidRDefault="00533219" w:rsidP="00533219">
      <w:r w:rsidRPr="00533219">
        <w:rPr>
          <w:rFonts w:hint="eastAsia"/>
          <w:b/>
          <w:bCs/>
        </w:rPr>
        <w:t xml:space="preserve">　②抜管</w:t>
      </w:r>
    </w:p>
    <w:p w14:paraId="79E762DC" w14:textId="10F0ACDB" w:rsidR="00533219" w:rsidRPr="00533219" w:rsidRDefault="00533219" w:rsidP="004A39CC">
      <w:pPr>
        <w:ind w:left="420" w:hangingChars="200" w:hanging="420"/>
      </w:pPr>
      <w:r w:rsidRPr="00533219">
        <w:rPr>
          <w:rFonts w:hint="eastAsia"/>
        </w:rPr>
        <w:t xml:space="preserve">　　麻酔薬を止め，意識が回復し，筋弛緩作用からの回復も十分で，一回換気量・呼吸回数が正常，従命可能であるなどの条件を満たせば気管チューブを抜くことができる．</w:t>
      </w:r>
    </w:p>
    <w:p w14:paraId="3CC87DAB" w14:textId="77777777" w:rsidR="00533219" w:rsidRPr="00533219" w:rsidRDefault="00533219" w:rsidP="004A39CC">
      <w:pPr>
        <w:ind w:firstLineChars="100" w:firstLine="206"/>
      </w:pPr>
      <w:r w:rsidRPr="00533219">
        <w:rPr>
          <w:rFonts w:hint="eastAsia"/>
          <w:b/>
          <w:bCs/>
        </w:rPr>
        <w:t>③退室基準</w:t>
      </w:r>
    </w:p>
    <w:p w14:paraId="7289EAC0" w14:textId="7C23F8CA"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意識：</w:t>
      </w:r>
      <w:r w:rsidRPr="00533219">
        <w:rPr>
          <w:rFonts w:hint="eastAsia"/>
        </w:rPr>
        <w:t xml:space="preserve"> 呼びかけにある程度はっきり反応する，せん妄がない，または術前と同等</w:t>
      </w:r>
    </w:p>
    <w:p w14:paraId="2FFFBB97" w14:textId="0B0C562C"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鎮痛：</w:t>
      </w:r>
      <w:r w:rsidRPr="00533219">
        <w:rPr>
          <w:rFonts w:hint="eastAsia"/>
        </w:rPr>
        <w:t xml:space="preserve"> NRS≦5</w:t>
      </w:r>
    </w:p>
    <w:p w14:paraId="00CC62CE" w14:textId="735281F7"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運動：</w:t>
      </w:r>
      <w:r w:rsidRPr="00533219">
        <w:rPr>
          <w:rFonts w:hint="eastAsia"/>
        </w:rPr>
        <w:t xml:space="preserve"> 四肢が動く（脊髄くも膜下麻酔の場合は上肢の動きのみで可）</w:t>
      </w:r>
    </w:p>
    <w:p w14:paraId="3BF72F3C" w14:textId="3F50D279" w:rsidR="00533219" w:rsidRPr="00533219" w:rsidRDefault="00533219" w:rsidP="00533219">
      <w:r w:rsidRPr="00533219">
        <w:rPr>
          <w:rFonts w:hint="eastAsia"/>
        </w:rPr>
        <w:t xml:space="preserve">　</w:t>
      </w:r>
      <w:r w:rsidR="004A39CC">
        <w:rPr>
          <w:rFonts w:hint="eastAsia"/>
        </w:rPr>
        <w:t xml:space="preserve">　</w:t>
      </w:r>
      <w:r w:rsidRPr="00533219">
        <w:rPr>
          <w:rFonts w:hint="eastAsia"/>
        </w:rPr>
        <w:t xml:space="preserve">　　 　術中体位による神経障害なし</w:t>
      </w:r>
    </w:p>
    <w:p w14:paraId="14DBE5B2" w14:textId="1AA73B9C"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嘔気：</w:t>
      </w:r>
      <w:r w:rsidRPr="00533219">
        <w:rPr>
          <w:rFonts w:hint="eastAsia"/>
        </w:rPr>
        <w:t xml:space="preserve"> なしまたは最小限</w:t>
      </w:r>
    </w:p>
    <w:p w14:paraId="530794E3" w14:textId="1CA6865F"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呼吸：</w:t>
      </w:r>
      <w:r w:rsidRPr="00533219">
        <w:rPr>
          <w:rFonts w:hint="eastAsia"/>
        </w:rPr>
        <w:t xml:space="preserve"> 呼吸回数10-25 回/分，</w:t>
      </w:r>
      <w:r w:rsidRPr="004A39CC">
        <w:rPr>
          <w:rFonts w:hint="eastAsia"/>
          <w:color w:val="FF0000"/>
        </w:rPr>
        <w:t>SpO2：酸素投与下≧96%</w:t>
      </w:r>
      <w:r w:rsidRPr="004A39CC">
        <w:rPr>
          <w:rFonts w:hint="eastAsia"/>
        </w:rPr>
        <w:t>または</w:t>
      </w:r>
      <w:r w:rsidRPr="004A39CC">
        <w:rPr>
          <w:rFonts w:hint="eastAsia"/>
          <w:color w:val="FF0000"/>
        </w:rPr>
        <w:t>酸素なし≧93%</w:t>
      </w:r>
    </w:p>
    <w:p w14:paraId="64E79D48" w14:textId="3B7DB4EB" w:rsidR="00533219" w:rsidRPr="00533219" w:rsidRDefault="00533219" w:rsidP="00533219">
      <w:r w:rsidRPr="00533219">
        <w:rPr>
          <w:rFonts w:hint="eastAsia"/>
        </w:rPr>
        <w:t xml:space="preserve">　　</w:t>
      </w:r>
      <w:r w:rsidR="004A39CC">
        <w:rPr>
          <w:rFonts w:hint="eastAsia"/>
        </w:rPr>
        <w:t xml:space="preserve">　</w:t>
      </w:r>
      <w:r w:rsidRPr="00533219">
        <w:rPr>
          <w:rFonts w:hint="eastAsia"/>
        </w:rPr>
        <w:t xml:space="preserve">　　 パターンが良い，深呼吸ができる，咳ができる</w:t>
      </w:r>
    </w:p>
    <w:p w14:paraId="2489C4AD" w14:textId="27CDD797"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循環：</w:t>
      </w:r>
      <w:r w:rsidRPr="00533219">
        <w:rPr>
          <w:rFonts w:hint="eastAsia"/>
        </w:rPr>
        <w:t xml:space="preserve"> 心拍数が術前の±20%，収縮期血圧が術前の±20%（2 回以上の測定）</w:t>
      </w:r>
    </w:p>
    <w:p w14:paraId="544ADB71" w14:textId="1ED4842A"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出血：</w:t>
      </w:r>
      <w:r w:rsidRPr="00533219">
        <w:rPr>
          <w:rFonts w:hint="eastAsia"/>
        </w:rPr>
        <w:t>ドレーンの量と性状は許容範囲，創部出血は許容範囲（包帯材の交換不要）</w:t>
      </w:r>
    </w:p>
    <w:p w14:paraId="56D1598A" w14:textId="59DEFD99"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体温：</w:t>
      </w:r>
      <w:r w:rsidRPr="00533219">
        <w:rPr>
          <w:rFonts w:hint="eastAsia"/>
        </w:rPr>
        <w:t xml:space="preserve"> 36.0℃以上，シバリングなし</w:t>
      </w:r>
    </w:p>
    <w:p w14:paraId="3864D4A8" w14:textId="5AB3B537" w:rsidR="00533219" w:rsidRPr="00533219" w:rsidRDefault="00533219" w:rsidP="00533219">
      <w:r w:rsidRPr="00533219">
        <w:rPr>
          <w:rFonts w:hint="eastAsia"/>
          <w:b/>
          <w:bCs/>
        </w:rPr>
        <w:t xml:space="preserve">　</w:t>
      </w:r>
      <w:r w:rsidR="004A39CC">
        <w:rPr>
          <w:rFonts w:hint="eastAsia"/>
          <w:b/>
          <w:bCs/>
        </w:rPr>
        <w:t xml:space="preserve">　</w:t>
      </w:r>
      <w:r w:rsidRPr="00533219">
        <w:rPr>
          <w:rFonts w:hint="eastAsia"/>
          <w:b/>
          <w:bCs/>
        </w:rPr>
        <w:t>投薬：</w:t>
      </w:r>
      <w:r w:rsidRPr="00533219">
        <w:rPr>
          <w:rFonts w:hint="eastAsia"/>
        </w:rPr>
        <w:t xml:space="preserve"> 15 分以内のオピオイド投与なし</w:t>
      </w:r>
    </w:p>
    <w:p w14:paraId="0F3EFC7D" w14:textId="5EE05A60" w:rsidR="00533219" w:rsidRPr="00533219" w:rsidRDefault="004A39CC" w:rsidP="00533219">
      <w:r>
        <w:rPr>
          <w:b/>
          <w:bCs/>
          <w:noProof/>
        </w:rPr>
        <w:drawing>
          <wp:anchor distT="0" distB="0" distL="114300" distR="114300" simplePos="0" relativeHeight="251706368" behindDoc="1" locked="0" layoutInCell="1" allowOverlap="1" wp14:anchorId="0B3BCF91" wp14:editId="1C0E2A2A">
            <wp:simplePos x="0" y="0"/>
            <wp:positionH relativeFrom="column">
              <wp:posOffset>2710180</wp:posOffset>
            </wp:positionH>
            <wp:positionV relativeFrom="paragraph">
              <wp:posOffset>224790</wp:posOffset>
            </wp:positionV>
            <wp:extent cx="3726180" cy="1038225"/>
            <wp:effectExtent l="0" t="0" r="762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26180"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 xml:space="preserve">　</w:t>
      </w:r>
      <w:r>
        <w:rPr>
          <w:rFonts w:hint="eastAsia"/>
          <w:b/>
          <w:bCs/>
        </w:rPr>
        <w:t xml:space="preserve">　</w:t>
      </w:r>
      <w:r w:rsidR="00533219" w:rsidRPr="00533219">
        <w:rPr>
          <w:rFonts w:hint="eastAsia"/>
          <w:b/>
          <w:bCs/>
        </w:rPr>
        <w:t xml:space="preserve">懸念： </w:t>
      </w:r>
      <w:r w:rsidR="00533219" w:rsidRPr="00533219">
        <w:rPr>
          <w:rFonts w:hint="eastAsia"/>
        </w:rPr>
        <w:t>患者に対する懸念（なにか心配，なにか変　など）なし</w:t>
      </w:r>
    </w:p>
    <w:p w14:paraId="258946D2" w14:textId="46C6CA5C" w:rsidR="004A39CC" w:rsidRDefault="004A39CC" w:rsidP="004A39CC">
      <w:pPr>
        <w:rPr>
          <w:b/>
          <w:bCs/>
        </w:rPr>
      </w:pPr>
    </w:p>
    <w:p w14:paraId="6F69903E" w14:textId="6DB8A009" w:rsidR="004A39CC" w:rsidRPr="004A39CC" w:rsidRDefault="004A39CC" w:rsidP="004A39CC">
      <w:pPr>
        <w:ind w:firstLineChars="100" w:firstLine="206"/>
        <w:rPr>
          <w:b/>
          <w:bCs/>
        </w:rPr>
      </w:pPr>
      <w:r>
        <w:rPr>
          <w:rFonts w:hint="eastAsia"/>
          <w:b/>
          <w:bCs/>
        </w:rPr>
        <w:t>補足：</w:t>
      </w:r>
      <w:r w:rsidRPr="004A39CC">
        <w:rPr>
          <w:rFonts w:hint="eastAsia"/>
          <w:b/>
          <w:bCs/>
        </w:rPr>
        <w:t>NRS（Numerical Rating Scale）</w:t>
      </w:r>
    </w:p>
    <w:p w14:paraId="3FCF9F26" w14:textId="1E6EB87D" w:rsidR="004A39CC" w:rsidRPr="004A39CC" w:rsidRDefault="004A39CC" w:rsidP="004A39CC">
      <w:pPr>
        <w:rPr>
          <w:b/>
          <w:bCs/>
        </w:rPr>
      </w:pPr>
      <w:r w:rsidRPr="004A39CC">
        <w:rPr>
          <w:rFonts w:hint="eastAsia"/>
          <w:b/>
          <w:bCs/>
        </w:rPr>
        <w:t xml:space="preserve">　</w:t>
      </w:r>
      <w:r>
        <w:rPr>
          <w:rFonts w:hint="eastAsia"/>
          <w:b/>
          <w:bCs/>
        </w:rPr>
        <w:t xml:space="preserve">　</w:t>
      </w:r>
      <w:r w:rsidRPr="004A39CC">
        <w:rPr>
          <w:rFonts w:hint="eastAsia"/>
          <w:b/>
          <w:bCs/>
        </w:rPr>
        <w:t>今まで経験した一番強い痛みを10とし</w:t>
      </w:r>
    </w:p>
    <w:p w14:paraId="1B193BC4" w14:textId="18A850DB" w:rsidR="004A39CC" w:rsidRPr="004A39CC" w:rsidRDefault="004A39CC" w:rsidP="004A39CC">
      <w:pPr>
        <w:rPr>
          <w:b/>
          <w:bCs/>
        </w:rPr>
      </w:pPr>
      <w:r w:rsidRPr="004A39CC">
        <w:rPr>
          <w:rFonts w:hint="eastAsia"/>
          <w:b/>
          <w:bCs/>
        </w:rPr>
        <w:t xml:space="preserve">　</w:t>
      </w:r>
      <w:r>
        <w:rPr>
          <w:rFonts w:hint="eastAsia"/>
          <w:b/>
          <w:bCs/>
        </w:rPr>
        <w:t xml:space="preserve">　</w:t>
      </w:r>
      <w:r w:rsidRPr="004A39CC">
        <w:rPr>
          <w:rFonts w:hint="eastAsia"/>
          <w:b/>
          <w:bCs/>
        </w:rPr>
        <w:t>て今の痛みがどれくらいかを聞く方法．</w:t>
      </w:r>
    </w:p>
    <w:p w14:paraId="499C1AB0" w14:textId="77777777" w:rsidR="004A39CC" w:rsidRPr="004A39CC" w:rsidRDefault="004A39CC" w:rsidP="00533219">
      <w:pPr>
        <w:rPr>
          <w:b/>
          <w:bCs/>
        </w:rPr>
      </w:pPr>
    </w:p>
    <w:p w14:paraId="7E68F783" w14:textId="045846AD" w:rsidR="00533219" w:rsidRPr="00533219" w:rsidRDefault="00533219" w:rsidP="00533219">
      <w:r w:rsidRPr="004A39CC">
        <w:rPr>
          <w:rFonts w:hint="eastAsia"/>
          <w:b/>
          <w:bCs/>
          <w:color w:val="7030A0"/>
        </w:rPr>
        <w:t>４：スペシャルニーズのある患者の歯科治療における全身麻酔</w:t>
      </w:r>
    </w:p>
    <w:p w14:paraId="1BEC4DF5" w14:textId="77777777" w:rsidR="00533219" w:rsidRPr="00533219" w:rsidRDefault="00533219" w:rsidP="00533219">
      <w:r w:rsidRPr="00533219">
        <w:rPr>
          <w:rFonts w:hint="eastAsia"/>
          <w:b/>
          <w:bCs/>
        </w:rPr>
        <w:t>（１）概要</w:t>
      </w:r>
    </w:p>
    <w:p w14:paraId="53778319" w14:textId="617B76D8" w:rsidR="00533219" w:rsidRPr="00533219" w:rsidRDefault="004A39CC" w:rsidP="00533219">
      <w:r>
        <w:rPr>
          <w:noProof/>
        </w:rPr>
        <w:lastRenderedPageBreak/>
        <w:drawing>
          <wp:anchor distT="0" distB="0" distL="114300" distR="114300" simplePos="0" relativeHeight="251707392" behindDoc="1" locked="0" layoutInCell="1" allowOverlap="1" wp14:anchorId="61F3D4AB" wp14:editId="2EA98C32">
            <wp:simplePos x="0" y="0"/>
            <wp:positionH relativeFrom="column">
              <wp:posOffset>3139440</wp:posOffset>
            </wp:positionH>
            <wp:positionV relativeFrom="paragraph">
              <wp:posOffset>-3175</wp:posOffset>
            </wp:positionV>
            <wp:extent cx="2545080" cy="1972310"/>
            <wp:effectExtent l="0" t="0" r="7620" b="889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5080" cy="1972310"/>
                    </a:xfrm>
                    <a:prstGeom prst="rect">
                      <a:avLst/>
                    </a:prstGeom>
                    <a:noFill/>
                    <a:ln>
                      <a:noFill/>
                    </a:ln>
                  </pic:spPr>
                </pic:pic>
              </a:graphicData>
            </a:graphic>
          </wp:anchor>
        </w:drawing>
      </w:r>
      <w:r w:rsidR="00533219" w:rsidRPr="00533219">
        <w:rPr>
          <w:rFonts w:hint="eastAsia"/>
          <w:b/>
          <w:bCs/>
        </w:rPr>
        <w:t xml:space="preserve">　目的</w:t>
      </w:r>
    </w:p>
    <w:p w14:paraId="2AED40C8" w14:textId="1B32C3D5" w:rsidR="00533219" w:rsidRPr="00533219" w:rsidRDefault="00533219" w:rsidP="00533219">
      <w:r w:rsidRPr="00533219">
        <w:rPr>
          <w:rFonts w:hint="eastAsia"/>
        </w:rPr>
        <w:t xml:space="preserve">　　歯科治療の完成度をより高めるため．</w:t>
      </w:r>
    </w:p>
    <w:p w14:paraId="6ADB054E" w14:textId="7AB80D30" w:rsidR="00533219" w:rsidRPr="00533219" w:rsidRDefault="00533219" w:rsidP="00533219">
      <w:r w:rsidRPr="00533219">
        <w:rPr>
          <w:rFonts w:hint="eastAsia"/>
        </w:rPr>
        <w:t xml:space="preserve">　　治療内容と進行状況から、全身麻酔を計画的に</w:t>
      </w:r>
    </w:p>
    <w:p w14:paraId="6F677A91" w14:textId="77777777" w:rsidR="00533219" w:rsidRPr="00533219" w:rsidRDefault="00533219" w:rsidP="00533219">
      <w:r w:rsidRPr="00533219">
        <w:rPr>
          <w:rFonts w:hint="eastAsia"/>
        </w:rPr>
        <w:t xml:space="preserve">　　複数回実施することも行われている．</w:t>
      </w:r>
    </w:p>
    <w:p w14:paraId="6FD608FB" w14:textId="26815621" w:rsidR="00533219" w:rsidRPr="00533219" w:rsidRDefault="00533219" w:rsidP="00533219">
      <w:r w:rsidRPr="00533219">
        <w:rPr>
          <w:rFonts w:hint="eastAsia"/>
        </w:rPr>
        <w:t xml:space="preserve">　</w:t>
      </w:r>
      <w:r w:rsidRPr="00533219">
        <w:rPr>
          <w:rFonts w:hint="eastAsia"/>
          <w:b/>
          <w:bCs/>
        </w:rPr>
        <w:t>治療間隔</w:t>
      </w:r>
    </w:p>
    <w:p w14:paraId="01236C37" w14:textId="71B6BB0F" w:rsidR="00533219" w:rsidRPr="00533219" w:rsidRDefault="00533219" w:rsidP="00533219">
      <w:r w:rsidRPr="00533219">
        <w:rPr>
          <w:rFonts w:hint="eastAsia"/>
        </w:rPr>
        <w:t xml:space="preserve">　　およそ</w:t>
      </w:r>
      <w:r w:rsidRPr="004A39CC">
        <w:rPr>
          <w:rFonts w:hint="eastAsia"/>
          <w:color w:val="FF0000"/>
        </w:rPr>
        <w:t>1か月程度の間隔</w:t>
      </w:r>
      <w:r w:rsidRPr="00533219">
        <w:rPr>
          <w:rFonts w:hint="eastAsia"/>
        </w:rPr>
        <w:t>を空けて，</w:t>
      </w:r>
    </w:p>
    <w:p w14:paraId="46FB242A" w14:textId="77777777" w:rsidR="00533219" w:rsidRPr="00533219" w:rsidRDefault="00533219" w:rsidP="00533219">
      <w:r w:rsidRPr="00533219">
        <w:rPr>
          <w:rFonts w:hint="eastAsia"/>
        </w:rPr>
        <w:t xml:space="preserve">　　全身麻酔下に何回かに分けて治療を実施する．</w:t>
      </w:r>
    </w:p>
    <w:p w14:paraId="2BA74337" w14:textId="67D9F9E4" w:rsidR="00533219" w:rsidRPr="00533219" w:rsidRDefault="00533219" w:rsidP="00533219">
      <w:r w:rsidRPr="00533219">
        <w:rPr>
          <w:rFonts w:hint="eastAsia"/>
        </w:rPr>
        <w:t xml:space="preserve">　</w:t>
      </w:r>
      <w:r w:rsidRPr="00533219">
        <w:rPr>
          <w:rFonts w:hint="eastAsia"/>
          <w:b/>
          <w:bCs/>
        </w:rPr>
        <w:t>術後の注意点</w:t>
      </w:r>
    </w:p>
    <w:p w14:paraId="4ACA5FC2" w14:textId="0C27C9CA" w:rsidR="00533219" w:rsidRPr="00533219" w:rsidRDefault="00533219" w:rsidP="00533219">
      <w:r w:rsidRPr="00533219">
        <w:rPr>
          <w:rFonts w:hint="eastAsia"/>
        </w:rPr>
        <w:t xml:space="preserve">　　全身麻酔下歯科治療の実施後には，</w:t>
      </w:r>
    </w:p>
    <w:p w14:paraId="50C879F4" w14:textId="71B597CA" w:rsidR="00533219" w:rsidRPr="00533219" w:rsidRDefault="00533219" w:rsidP="00533219">
      <w:r w:rsidRPr="00533219">
        <w:rPr>
          <w:rFonts w:hint="eastAsia"/>
        </w:rPr>
        <w:t xml:space="preserve">　　定期的な口腔の健診によって歯科疾患の再発を防ぐ．</w:t>
      </w:r>
    </w:p>
    <w:p w14:paraId="35FB75BC" w14:textId="4C971A48" w:rsidR="00533219" w:rsidRPr="00533219" w:rsidRDefault="00533219" w:rsidP="00533219">
      <w:r w:rsidRPr="00533219">
        <w:rPr>
          <w:rFonts w:hint="eastAsia"/>
        </w:rPr>
        <w:t xml:space="preserve">　　健全な口腔の状態を維持することが重要である．</w:t>
      </w:r>
    </w:p>
    <w:p w14:paraId="0AE07CF3" w14:textId="5513282D" w:rsidR="00533219" w:rsidRPr="00533219" w:rsidRDefault="00533219" w:rsidP="00533219">
      <w:r w:rsidRPr="00533219">
        <w:rPr>
          <w:rFonts w:hint="eastAsia"/>
          <w:b/>
          <w:bCs/>
        </w:rPr>
        <w:t>（２）適応症</w:t>
      </w:r>
    </w:p>
    <w:p w14:paraId="61262CF9" w14:textId="2FDC38E2" w:rsidR="00533219" w:rsidRPr="00533219" w:rsidRDefault="00533219" w:rsidP="00533219">
      <w:r w:rsidRPr="00533219">
        <w:rPr>
          <w:rFonts w:hint="eastAsia"/>
        </w:rPr>
        <w:t xml:space="preserve">　①</w:t>
      </w:r>
      <w:r w:rsidRPr="004A39CC">
        <w:rPr>
          <w:rFonts w:hint="eastAsia"/>
          <w:color w:val="FF0000"/>
        </w:rPr>
        <w:t>多数歯の処置を短期間</w:t>
      </w:r>
      <w:r w:rsidRPr="00533219">
        <w:rPr>
          <w:rFonts w:hint="eastAsia"/>
        </w:rPr>
        <w:t>のうちに行いたい場合．</w:t>
      </w:r>
    </w:p>
    <w:p w14:paraId="10983D3A" w14:textId="361E0681" w:rsidR="00533219" w:rsidRPr="00533219" w:rsidRDefault="00533219" w:rsidP="00533219">
      <w:r w:rsidRPr="00533219">
        <w:rPr>
          <w:rFonts w:hint="eastAsia"/>
        </w:rPr>
        <w:t xml:space="preserve">　②</w:t>
      </w:r>
      <w:r w:rsidRPr="004A39CC">
        <w:rPr>
          <w:rFonts w:hint="eastAsia"/>
          <w:color w:val="FF0000"/>
        </w:rPr>
        <w:t>治療の質を維持</w:t>
      </w:r>
      <w:r w:rsidRPr="00533219">
        <w:rPr>
          <w:rFonts w:hint="eastAsia"/>
        </w:rPr>
        <w:t>するために全身麻酔が有利な場合．</w:t>
      </w:r>
    </w:p>
    <w:p w14:paraId="3B719BB5" w14:textId="3BAEAF21" w:rsidR="00533219" w:rsidRPr="00533219" w:rsidRDefault="00533219" w:rsidP="00533219">
      <w:r w:rsidRPr="00533219">
        <w:rPr>
          <w:rFonts w:hint="eastAsia"/>
        </w:rPr>
        <w:t xml:space="preserve">　③</w:t>
      </w:r>
      <w:r w:rsidRPr="004A39CC">
        <w:rPr>
          <w:rFonts w:hint="eastAsia"/>
          <w:color w:val="FF0000"/>
        </w:rPr>
        <w:t>緊急の処置が必要</w:t>
      </w:r>
      <w:r w:rsidRPr="00533219">
        <w:rPr>
          <w:rFonts w:hint="eastAsia"/>
        </w:rPr>
        <w:t>でトレーニングのための時間的余裕がない場合．</w:t>
      </w:r>
    </w:p>
    <w:p w14:paraId="106F4D18" w14:textId="764502AA" w:rsidR="00533219" w:rsidRPr="00533219" w:rsidRDefault="00533219" w:rsidP="00533219">
      <w:r w:rsidRPr="00533219">
        <w:rPr>
          <w:rFonts w:hint="eastAsia"/>
        </w:rPr>
        <w:t xml:space="preserve">　④</w:t>
      </w:r>
      <w:r w:rsidRPr="004A39CC">
        <w:rPr>
          <w:rFonts w:hint="eastAsia"/>
          <w:color w:val="FF0000"/>
        </w:rPr>
        <w:t>治療時間が長い</w:t>
      </w:r>
      <w:r w:rsidRPr="00533219">
        <w:rPr>
          <w:rFonts w:hint="eastAsia"/>
        </w:rPr>
        <w:t>ことが予想される場合．</w:t>
      </w:r>
    </w:p>
    <w:p w14:paraId="18ED3922" w14:textId="4FC1B7EC" w:rsidR="00533219" w:rsidRPr="00533219" w:rsidRDefault="00533219" w:rsidP="00533219">
      <w:r w:rsidRPr="00533219">
        <w:rPr>
          <w:rFonts w:hint="eastAsia"/>
        </w:rPr>
        <w:t xml:space="preserve">　⑤</w:t>
      </w:r>
      <w:r w:rsidRPr="004A39CC">
        <w:rPr>
          <w:rFonts w:hint="eastAsia"/>
          <w:color w:val="FF0000"/>
        </w:rPr>
        <w:t>患者の精神的・身体的理由</w:t>
      </w:r>
      <w:r w:rsidRPr="00533219">
        <w:rPr>
          <w:rFonts w:hint="eastAsia"/>
        </w:rPr>
        <w:t xml:space="preserve">から全身麻酔が有利と考えられる場合．　</w:t>
      </w:r>
    </w:p>
    <w:p w14:paraId="3F02B8D9" w14:textId="7F7204E0" w:rsidR="004A39CC" w:rsidRDefault="004A39CC" w:rsidP="00533219">
      <w:pPr>
        <w:rPr>
          <w:b/>
          <w:bCs/>
        </w:rPr>
      </w:pPr>
      <w:r>
        <w:rPr>
          <w:noProof/>
        </w:rPr>
        <w:drawing>
          <wp:anchor distT="0" distB="0" distL="114300" distR="114300" simplePos="0" relativeHeight="251708416" behindDoc="1" locked="0" layoutInCell="1" allowOverlap="1" wp14:anchorId="09E8C17E" wp14:editId="114861A3">
            <wp:simplePos x="0" y="0"/>
            <wp:positionH relativeFrom="page">
              <wp:posOffset>4631055</wp:posOffset>
            </wp:positionH>
            <wp:positionV relativeFrom="paragraph">
              <wp:posOffset>5715</wp:posOffset>
            </wp:positionV>
            <wp:extent cx="2733843" cy="1743075"/>
            <wp:effectExtent l="0" t="0" r="952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3843"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573B45" w14:textId="08EF5EFA" w:rsidR="004A39CC" w:rsidRDefault="004A39CC" w:rsidP="00533219">
      <w:pPr>
        <w:rPr>
          <w:b/>
          <w:bCs/>
        </w:rPr>
      </w:pPr>
    </w:p>
    <w:p w14:paraId="3E7CC2EA" w14:textId="77777777" w:rsidR="004A39CC" w:rsidRDefault="004A39CC" w:rsidP="00533219">
      <w:pPr>
        <w:rPr>
          <w:b/>
          <w:bCs/>
        </w:rPr>
      </w:pPr>
    </w:p>
    <w:p w14:paraId="0376B3E0" w14:textId="7C8C789C" w:rsidR="004A39CC" w:rsidRDefault="004A39CC" w:rsidP="00533219">
      <w:pPr>
        <w:rPr>
          <w:b/>
          <w:bCs/>
        </w:rPr>
      </w:pPr>
    </w:p>
    <w:p w14:paraId="6100EFF3" w14:textId="0D071B58" w:rsidR="004A39CC" w:rsidRDefault="004A39CC" w:rsidP="00533219">
      <w:pPr>
        <w:rPr>
          <w:b/>
          <w:bCs/>
        </w:rPr>
      </w:pPr>
    </w:p>
    <w:p w14:paraId="64B0C147" w14:textId="42CA0C6D" w:rsidR="004A39CC" w:rsidRDefault="004A39CC" w:rsidP="00533219">
      <w:pPr>
        <w:rPr>
          <w:b/>
          <w:bCs/>
        </w:rPr>
      </w:pPr>
    </w:p>
    <w:p w14:paraId="7FD2B8BB" w14:textId="3F981517" w:rsidR="004A39CC" w:rsidRDefault="004A39CC" w:rsidP="00533219">
      <w:pPr>
        <w:rPr>
          <w:rFonts w:hint="eastAsia"/>
          <w:b/>
          <w:bCs/>
        </w:rPr>
      </w:pPr>
    </w:p>
    <w:p w14:paraId="5FB595A8" w14:textId="194350F8" w:rsidR="00533219" w:rsidRPr="00533219" w:rsidRDefault="00533219" w:rsidP="00533219">
      <w:r w:rsidRPr="00533219">
        <w:rPr>
          <w:rFonts w:hint="eastAsia"/>
          <w:b/>
          <w:bCs/>
        </w:rPr>
        <w:t>（３）全身麻酔下治療の利点・欠点</w:t>
      </w:r>
    </w:p>
    <w:p w14:paraId="543B32BC" w14:textId="16027A2A" w:rsidR="00533219" w:rsidRPr="00533219" w:rsidRDefault="004A39CC" w:rsidP="00533219">
      <w:r>
        <w:rPr>
          <w:b/>
          <w:bCs/>
          <w:noProof/>
        </w:rPr>
        <w:drawing>
          <wp:anchor distT="0" distB="0" distL="114300" distR="114300" simplePos="0" relativeHeight="251709440" behindDoc="1" locked="0" layoutInCell="1" allowOverlap="1" wp14:anchorId="440B4EC6" wp14:editId="41C74D23">
            <wp:simplePos x="0" y="0"/>
            <wp:positionH relativeFrom="column">
              <wp:posOffset>3663315</wp:posOffset>
            </wp:positionH>
            <wp:positionV relativeFrom="paragraph">
              <wp:posOffset>6350</wp:posOffset>
            </wp:positionV>
            <wp:extent cx="2358296" cy="1600200"/>
            <wp:effectExtent l="0" t="0" r="4445"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8296"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b/>
          <w:bCs/>
        </w:rPr>
        <w:t xml:space="preserve">　利点：</w:t>
      </w:r>
    </w:p>
    <w:p w14:paraId="7E1634EE" w14:textId="1B548F19" w:rsidR="00533219" w:rsidRPr="00533219" w:rsidRDefault="00533219" w:rsidP="00533219">
      <w:r w:rsidRPr="00533219">
        <w:rPr>
          <w:rFonts w:hint="eastAsia"/>
        </w:rPr>
        <w:t xml:space="preserve">　　</w:t>
      </w:r>
      <w:r w:rsidRPr="004A39CC">
        <w:rPr>
          <w:rFonts w:hint="eastAsia"/>
          <w:color w:val="FF0000"/>
        </w:rPr>
        <w:t>多数歯の処置をまとめて行える</w:t>
      </w:r>
      <w:r w:rsidRPr="00533219">
        <w:rPr>
          <w:rFonts w:hint="eastAsia"/>
        </w:rPr>
        <w:t>．</w:t>
      </w:r>
    </w:p>
    <w:p w14:paraId="34F9781C" w14:textId="77777777" w:rsidR="00533219" w:rsidRPr="00533219" w:rsidRDefault="00533219" w:rsidP="00533219">
      <w:r w:rsidRPr="00533219">
        <w:rPr>
          <w:rFonts w:hint="eastAsia"/>
        </w:rPr>
        <w:t xml:space="preserve">　　治療の完成度が高い．</w:t>
      </w:r>
    </w:p>
    <w:p w14:paraId="6181A881" w14:textId="5CA68116" w:rsidR="00533219" w:rsidRPr="00533219" w:rsidRDefault="00533219" w:rsidP="00533219">
      <w:r w:rsidRPr="00533219">
        <w:rPr>
          <w:rFonts w:hint="eastAsia"/>
        </w:rPr>
        <w:t xml:space="preserve">　　治療中の患者本人の理解と協力が不要である．</w:t>
      </w:r>
    </w:p>
    <w:p w14:paraId="462A5101" w14:textId="2D4C3B1F" w:rsidR="00533219" w:rsidRPr="00533219" w:rsidRDefault="00533219" w:rsidP="00533219">
      <w:r w:rsidRPr="00533219">
        <w:rPr>
          <w:rFonts w:hint="eastAsia"/>
        </w:rPr>
        <w:t xml:space="preserve">　　体動抑制に伴う心的外傷を残しにくい．</w:t>
      </w:r>
    </w:p>
    <w:p w14:paraId="60725BAB" w14:textId="412E6130" w:rsidR="00533219" w:rsidRPr="00533219" w:rsidRDefault="00533219" w:rsidP="00533219">
      <w:r w:rsidRPr="00533219">
        <w:rPr>
          <w:rFonts w:hint="eastAsia"/>
          <w:b/>
          <w:bCs/>
        </w:rPr>
        <w:t xml:space="preserve">　欠点：</w:t>
      </w:r>
    </w:p>
    <w:p w14:paraId="1E3393D4" w14:textId="31FD0689" w:rsidR="00533219" w:rsidRPr="00533219" w:rsidRDefault="00533219" w:rsidP="00533219">
      <w:r w:rsidRPr="00533219">
        <w:rPr>
          <w:rFonts w:hint="eastAsia"/>
        </w:rPr>
        <w:t xml:space="preserve">　　全身麻酔のための設備と人材が必要である．</w:t>
      </w:r>
    </w:p>
    <w:p w14:paraId="3BBAE44A" w14:textId="535DEC14" w:rsidR="00533219" w:rsidRPr="00533219" w:rsidRDefault="004A39CC" w:rsidP="00533219">
      <w:r>
        <w:rPr>
          <w:noProof/>
        </w:rPr>
        <w:drawing>
          <wp:anchor distT="0" distB="0" distL="114300" distR="114300" simplePos="0" relativeHeight="251710464" behindDoc="1" locked="0" layoutInCell="1" allowOverlap="1" wp14:anchorId="06422A91" wp14:editId="73307CDA">
            <wp:simplePos x="0" y="0"/>
            <wp:positionH relativeFrom="margin">
              <wp:posOffset>3643630</wp:posOffset>
            </wp:positionH>
            <wp:positionV relativeFrom="paragraph">
              <wp:posOffset>6350</wp:posOffset>
            </wp:positionV>
            <wp:extent cx="2390489" cy="162877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0489"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219" w:rsidRPr="00533219">
        <w:rPr>
          <w:rFonts w:hint="eastAsia"/>
        </w:rPr>
        <w:t xml:space="preserve">　　術前の検査や経口摂取制限等が必要である．</w:t>
      </w:r>
    </w:p>
    <w:p w14:paraId="0BD4AE2C" w14:textId="6F455F17" w:rsidR="00533219" w:rsidRDefault="00533219" w:rsidP="004A39CC">
      <w:pPr>
        <w:tabs>
          <w:tab w:val="left" w:pos="5355"/>
        </w:tabs>
      </w:pPr>
      <w:r w:rsidRPr="00533219">
        <w:rPr>
          <w:rFonts w:hint="eastAsia"/>
        </w:rPr>
        <w:t xml:space="preserve">　　入院が必要となることがある．</w:t>
      </w:r>
      <w:r w:rsidR="004A39CC">
        <w:tab/>
      </w:r>
    </w:p>
    <w:p w14:paraId="355C4B8B" w14:textId="30CAF32E" w:rsidR="004A39CC" w:rsidRDefault="004A39CC" w:rsidP="00533219"/>
    <w:p w14:paraId="74E003D3" w14:textId="77777777" w:rsidR="004A39CC" w:rsidRPr="00533219" w:rsidRDefault="004A39CC" w:rsidP="00533219">
      <w:pPr>
        <w:rPr>
          <w:rFonts w:hint="eastAsia"/>
        </w:rPr>
      </w:pPr>
    </w:p>
    <w:p w14:paraId="792A85CE" w14:textId="77777777" w:rsidR="00533219" w:rsidRPr="00533219" w:rsidRDefault="00533219" w:rsidP="00533219">
      <w:r w:rsidRPr="00533219">
        <w:rPr>
          <w:rFonts w:hint="eastAsia"/>
          <w:b/>
          <w:bCs/>
        </w:rPr>
        <w:lastRenderedPageBreak/>
        <w:t>（４）日帰り全麻</w:t>
      </w:r>
    </w:p>
    <w:p w14:paraId="6F5C1609" w14:textId="77777777" w:rsidR="00533219" w:rsidRPr="00533219" w:rsidRDefault="00533219" w:rsidP="00533219">
      <w:r w:rsidRPr="00533219">
        <w:rPr>
          <w:rFonts w:hint="eastAsia"/>
          <w:b/>
          <w:bCs/>
        </w:rPr>
        <w:t xml:space="preserve">　　</w:t>
      </w:r>
      <w:r w:rsidRPr="00533219">
        <w:rPr>
          <w:rFonts w:hint="eastAsia"/>
        </w:rPr>
        <w:t>スペシャルニーズのある患者は，時として入院によって興奮・発熱・嘔吐などの症状を</w:t>
      </w:r>
    </w:p>
    <w:p w14:paraId="3AC64E2E" w14:textId="77777777" w:rsidR="00533219" w:rsidRPr="00533219" w:rsidRDefault="00533219" w:rsidP="00533219">
      <w:r w:rsidRPr="00533219">
        <w:rPr>
          <w:rFonts w:hint="eastAsia"/>
        </w:rPr>
        <w:t xml:space="preserve">　　呈することがある．</w:t>
      </w:r>
    </w:p>
    <w:p w14:paraId="64B21EBD" w14:textId="77777777" w:rsidR="00533219" w:rsidRPr="00533219" w:rsidRDefault="00533219" w:rsidP="004617D8">
      <w:pPr>
        <w:ind w:left="420" w:hangingChars="200" w:hanging="420"/>
      </w:pPr>
      <w:r w:rsidRPr="00533219">
        <w:rPr>
          <w:rFonts w:hint="eastAsia"/>
        </w:rPr>
        <w:t xml:space="preserve">　　治療当日の朝に来院し，全身麻酔での治療後は数時間のl剛復を経て当日のうちに帰宅する．</w:t>
      </w:r>
    </w:p>
    <w:p w14:paraId="2052254F" w14:textId="77777777" w:rsidR="00533219" w:rsidRPr="00533219" w:rsidRDefault="00533219" w:rsidP="00533219">
      <w:r w:rsidRPr="00533219">
        <w:rPr>
          <w:rFonts w:hint="eastAsia"/>
        </w:rPr>
        <w:t xml:space="preserve">　　日帰りのほうがメリットが大きい場合がある．</w:t>
      </w:r>
    </w:p>
    <w:p w14:paraId="0A6E09B7" w14:textId="77777777" w:rsidR="00533219" w:rsidRPr="00533219" w:rsidRDefault="00533219" w:rsidP="00533219">
      <w:r w:rsidRPr="00533219">
        <w:rPr>
          <w:rFonts w:hint="eastAsia"/>
        </w:rPr>
        <w:t xml:space="preserve">　</w:t>
      </w:r>
      <w:r w:rsidRPr="00533219">
        <w:rPr>
          <w:rFonts w:hint="eastAsia"/>
          <w:b/>
          <w:bCs/>
        </w:rPr>
        <w:t>治療時間</w:t>
      </w:r>
    </w:p>
    <w:p w14:paraId="3A7765EE" w14:textId="77777777" w:rsidR="00533219" w:rsidRPr="00533219" w:rsidRDefault="00533219" w:rsidP="00533219">
      <w:r w:rsidRPr="00533219">
        <w:rPr>
          <w:rFonts w:hint="eastAsia"/>
        </w:rPr>
        <w:t xml:space="preserve">　　</w:t>
      </w:r>
      <w:r w:rsidRPr="00A73F4C">
        <w:rPr>
          <w:rFonts w:hint="eastAsia"/>
          <w:color w:val="FF0000"/>
        </w:rPr>
        <w:t>2時間以内が目安．</w:t>
      </w:r>
    </w:p>
    <w:p w14:paraId="187A12D2" w14:textId="0D58589C" w:rsidR="00533219" w:rsidRPr="00533219" w:rsidRDefault="00533219" w:rsidP="004617D8">
      <w:pPr>
        <w:ind w:left="420" w:hangingChars="200" w:hanging="420"/>
      </w:pPr>
      <w:r w:rsidRPr="00533219">
        <w:rPr>
          <w:rFonts w:hint="eastAsia"/>
        </w:rPr>
        <w:t xml:space="preserve">　　麻酔後は意識と運動能力の回復呼吸・循環の安定や飲水および自尿の確認の後，帰宅を許可する．</w:t>
      </w:r>
    </w:p>
    <w:p w14:paraId="1E30AF06" w14:textId="77777777" w:rsidR="00533219" w:rsidRPr="00533219" w:rsidRDefault="00533219" w:rsidP="00533219">
      <w:r w:rsidRPr="00533219">
        <w:rPr>
          <w:rFonts w:hint="eastAsia"/>
        </w:rPr>
        <w:t xml:space="preserve">　</w:t>
      </w:r>
      <w:r w:rsidRPr="00533219">
        <w:rPr>
          <w:rFonts w:hint="eastAsia"/>
          <w:b/>
          <w:bCs/>
        </w:rPr>
        <w:t>日帰り全身麻酔の適応症</w:t>
      </w:r>
    </w:p>
    <w:p w14:paraId="4CB73D84" w14:textId="77777777" w:rsidR="00533219" w:rsidRPr="00533219" w:rsidRDefault="00533219" w:rsidP="00533219">
      <w:r w:rsidRPr="00533219">
        <w:rPr>
          <w:rFonts w:hint="eastAsia"/>
        </w:rPr>
        <w:t xml:space="preserve">　　①全身状態が良好．　　　　　　　　④治療時間がおおむね2時間以内．</w:t>
      </w:r>
    </w:p>
    <w:p w14:paraId="2CBFBD9B" w14:textId="77777777" w:rsidR="00533219" w:rsidRPr="00533219" w:rsidRDefault="00533219" w:rsidP="00533219">
      <w:r w:rsidRPr="00533219">
        <w:rPr>
          <w:rFonts w:hint="eastAsia"/>
        </w:rPr>
        <w:t xml:space="preserve">　　②気道確保が容易．　　　　　　　　⑤静脈内鎮静法で治療が困難．</w:t>
      </w:r>
    </w:p>
    <w:p w14:paraId="52D9B62E" w14:textId="77777777" w:rsidR="00533219" w:rsidRPr="00533219" w:rsidRDefault="00533219" w:rsidP="00533219">
      <w:r w:rsidRPr="00533219">
        <w:rPr>
          <w:rFonts w:hint="eastAsia"/>
        </w:rPr>
        <w:t xml:space="preserve">　　③治療の侵襲が大きくない．　　　　⑥局所麻酔薬にアレルギーがある．</w:t>
      </w:r>
    </w:p>
    <w:p w14:paraId="052ED882" w14:textId="77777777" w:rsidR="00533219" w:rsidRPr="00533219" w:rsidRDefault="00533219" w:rsidP="00533219">
      <w:r w:rsidRPr="00533219">
        <w:rPr>
          <w:rFonts w:hint="eastAsia"/>
        </w:rPr>
        <w:t xml:space="preserve">　　　　　　</w:t>
      </w:r>
    </w:p>
    <w:p w14:paraId="65A3A0A5" w14:textId="4F94A78E" w:rsidR="00821837" w:rsidRDefault="00BD7DA9" w:rsidP="00BD7DA9">
      <w:r w:rsidRPr="00BD7DA9">
        <w:rPr>
          <w:rFonts w:hint="eastAsia"/>
        </w:rPr>
        <w:t xml:space="preserve">　　　　　　</w:t>
      </w:r>
    </w:p>
    <w:sectPr w:rsidR="00821837">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37FCC"/>
    <w:multiLevelType w:val="hybridMultilevel"/>
    <w:tmpl w:val="F79A8FAE"/>
    <w:lvl w:ilvl="0" w:tplc="8342FC46">
      <w:start w:val="1"/>
      <w:numFmt w:val="bullet"/>
      <w:lvlText w:val="•"/>
      <w:lvlJc w:val="left"/>
      <w:pPr>
        <w:tabs>
          <w:tab w:val="num" w:pos="720"/>
        </w:tabs>
        <w:ind w:left="720" w:hanging="360"/>
      </w:pPr>
      <w:rPr>
        <w:rFonts w:ascii="Arial" w:hAnsi="Arial" w:hint="default"/>
      </w:rPr>
    </w:lvl>
    <w:lvl w:ilvl="1" w:tplc="AB86D19E" w:tentative="1">
      <w:start w:val="1"/>
      <w:numFmt w:val="bullet"/>
      <w:lvlText w:val="•"/>
      <w:lvlJc w:val="left"/>
      <w:pPr>
        <w:tabs>
          <w:tab w:val="num" w:pos="1440"/>
        </w:tabs>
        <w:ind w:left="1440" w:hanging="360"/>
      </w:pPr>
      <w:rPr>
        <w:rFonts w:ascii="Arial" w:hAnsi="Arial" w:hint="default"/>
      </w:rPr>
    </w:lvl>
    <w:lvl w:ilvl="2" w:tplc="11401D10" w:tentative="1">
      <w:start w:val="1"/>
      <w:numFmt w:val="bullet"/>
      <w:lvlText w:val="•"/>
      <w:lvlJc w:val="left"/>
      <w:pPr>
        <w:tabs>
          <w:tab w:val="num" w:pos="2160"/>
        </w:tabs>
        <w:ind w:left="2160" w:hanging="360"/>
      </w:pPr>
      <w:rPr>
        <w:rFonts w:ascii="Arial" w:hAnsi="Arial" w:hint="default"/>
      </w:rPr>
    </w:lvl>
    <w:lvl w:ilvl="3" w:tplc="6A8E3550" w:tentative="1">
      <w:start w:val="1"/>
      <w:numFmt w:val="bullet"/>
      <w:lvlText w:val="•"/>
      <w:lvlJc w:val="left"/>
      <w:pPr>
        <w:tabs>
          <w:tab w:val="num" w:pos="2880"/>
        </w:tabs>
        <w:ind w:left="2880" w:hanging="360"/>
      </w:pPr>
      <w:rPr>
        <w:rFonts w:ascii="Arial" w:hAnsi="Arial" w:hint="default"/>
      </w:rPr>
    </w:lvl>
    <w:lvl w:ilvl="4" w:tplc="AE685406" w:tentative="1">
      <w:start w:val="1"/>
      <w:numFmt w:val="bullet"/>
      <w:lvlText w:val="•"/>
      <w:lvlJc w:val="left"/>
      <w:pPr>
        <w:tabs>
          <w:tab w:val="num" w:pos="3600"/>
        </w:tabs>
        <w:ind w:left="3600" w:hanging="360"/>
      </w:pPr>
      <w:rPr>
        <w:rFonts w:ascii="Arial" w:hAnsi="Arial" w:hint="default"/>
      </w:rPr>
    </w:lvl>
    <w:lvl w:ilvl="5" w:tplc="F446BFC0" w:tentative="1">
      <w:start w:val="1"/>
      <w:numFmt w:val="bullet"/>
      <w:lvlText w:val="•"/>
      <w:lvlJc w:val="left"/>
      <w:pPr>
        <w:tabs>
          <w:tab w:val="num" w:pos="4320"/>
        </w:tabs>
        <w:ind w:left="4320" w:hanging="360"/>
      </w:pPr>
      <w:rPr>
        <w:rFonts w:ascii="Arial" w:hAnsi="Arial" w:hint="default"/>
      </w:rPr>
    </w:lvl>
    <w:lvl w:ilvl="6" w:tplc="CF70BC18" w:tentative="1">
      <w:start w:val="1"/>
      <w:numFmt w:val="bullet"/>
      <w:lvlText w:val="•"/>
      <w:lvlJc w:val="left"/>
      <w:pPr>
        <w:tabs>
          <w:tab w:val="num" w:pos="5040"/>
        </w:tabs>
        <w:ind w:left="5040" w:hanging="360"/>
      </w:pPr>
      <w:rPr>
        <w:rFonts w:ascii="Arial" w:hAnsi="Arial" w:hint="default"/>
      </w:rPr>
    </w:lvl>
    <w:lvl w:ilvl="7" w:tplc="759429FE" w:tentative="1">
      <w:start w:val="1"/>
      <w:numFmt w:val="bullet"/>
      <w:lvlText w:val="•"/>
      <w:lvlJc w:val="left"/>
      <w:pPr>
        <w:tabs>
          <w:tab w:val="num" w:pos="5760"/>
        </w:tabs>
        <w:ind w:left="5760" w:hanging="360"/>
      </w:pPr>
      <w:rPr>
        <w:rFonts w:ascii="Arial" w:hAnsi="Arial" w:hint="default"/>
      </w:rPr>
    </w:lvl>
    <w:lvl w:ilvl="8" w:tplc="71F8AA0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701D483D"/>
    <w:multiLevelType w:val="hybridMultilevel"/>
    <w:tmpl w:val="126E7156"/>
    <w:lvl w:ilvl="0" w:tplc="7CA8CDCE">
      <w:start w:val="1"/>
      <w:numFmt w:val="bullet"/>
      <w:lvlText w:val="•"/>
      <w:lvlJc w:val="left"/>
      <w:pPr>
        <w:tabs>
          <w:tab w:val="num" w:pos="720"/>
        </w:tabs>
        <w:ind w:left="720" w:hanging="360"/>
      </w:pPr>
      <w:rPr>
        <w:rFonts w:ascii="Arial" w:hAnsi="Arial" w:hint="default"/>
      </w:rPr>
    </w:lvl>
    <w:lvl w:ilvl="1" w:tplc="D5CED696" w:tentative="1">
      <w:start w:val="1"/>
      <w:numFmt w:val="bullet"/>
      <w:lvlText w:val="•"/>
      <w:lvlJc w:val="left"/>
      <w:pPr>
        <w:tabs>
          <w:tab w:val="num" w:pos="1440"/>
        </w:tabs>
        <w:ind w:left="1440" w:hanging="360"/>
      </w:pPr>
      <w:rPr>
        <w:rFonts w:ascii="Arial" w:hAnsi="Arial" w:hint="default"/>
      </w:rPr>
    </w:lvl>
    <w:lvl w:ilvl="2" w:tplc="BBE6F994" w:tentative="1">
      <w:start w:val="1"/>
      <w:numFmt w:val="bullet"/>
      <w:lvlText w:val="•"/>
      <w:lvlJc w:val="left"/>
      <w:pPr>
        <w:tabs>
          <w:tab w:val="num" w:pos="2160"/>
        </w:tabs>
        <w:ind w:left="2160" w:hanging="360"/>
      </w:pPr>
      <w:rPr>
        <w:rFonts w:ascii="Arial" w:hAnsi="Arial" w:hint="default"/>
      </w:rPr>
    </w:lvl>
    <w:lvl w:ilvl="3" w:tplc="3C8880DA" w:tentative="1">
      <w:start w:val="1"/>
      <w:numFmt w:val="bullet"/>
      <w:lvlText w:val="•"/>
      <w:lvlJc w:val="left"/>
      <w:pPr>
        <w:tabs>
          <w:tab w:val="num" w:pos="2880"/>
        </w:tabs>
        <w:ind w:left="2880" w:hanging="360"/>
      </w:pPr>
      <w:rPr>
        <w:rFonts w:ascii="Arial" w:hAnsi="Arial" w:hint="default"/>
      </w:rPr>
    </w:lvl>
    <w:lvl w:ilvl="4" w:tplc="B24EFFD4" w:tentative="1">
      <w:start w:val="1"/>
      <w:numFmt w:val="bullet"/>
      <w:lvlText w:val="•"/>
      <w:lvlJc w:val="left"/>
      <w:pPr>
        <w:tabs>
          <w:tab w:val="num" w:pos="3600"/>
        </w:tabs>
        <w:ind w:left="3600" w:hanging="360"/>
      </w:pPr>
      <w:rPr>
        <w:rFonts w:ascii="Arial" w:hAnsi="Arial" w:hint="default"/>
      </w:rPr>
    </w:lvl>
    <w:lvl w:ilvl="5" w:tplc="087E116A" w:tentative="1">
      <w:start w:val="1"/>
      <w:numFmt w:val="bullet"/>
      <w:lvlText w:val="•"/>
      <w:lvlJc w:val="left"/>
      <w:pPr>
        <w:tabs>
          <w:tab w:val="num" w:pos="4320"/>
        </w:tabs>
        <w:ind w:left="4320" w:hanging="360"/>
      </w:pPr>
      <w:rPr>
        <w:rFonts w:ascii="Arial" w:hAnsi="Arial" w:hint="default"/>
      </w:rPr>
    </w:lvl>
    <w:lvl w:ilvl="6" w:tplc="8DCC57DA" w:tentative="1">
      <w:start w:val="1"/>
      <w:numFmt w:val="bullet"/>
      <w:lvlText w:val="•"/>
      <w:lvlJc w:val="left"/>
      <w:pPr>
        <w:tabs>
          <w:tab w:val="num" w:pos="5040"/>
        </w:tabs>
        <w:ind w:left="5040" w:hanging="360"/>
      </w:pPr>
      <w:rPr>
        <w:rFonts w:ascii="Arial" w:hAnsi="Arial" w:hint="default"/>
      </w:rPr>
    </w:lvl>
    <w:lvl w:ilvl="7" w:tplc="D012D3F2" w:tentative="1">
      <w:start w:val="1"/>
      <w:numFmt w:val="bullet"/>
      <w:lvlText w:val="•"/>
      <w:lvlJc w:val="left"/>
      <w:pPr>
        <w:tabs>
          <w:tab w:val="num" w:pos="5760"/>
        </w:tabs>
        <w:ind w:left="5760" w:hanging="360"/>
      </w:pPr>
      <w:rPr>
        <w:rFonts w:ascii="Arial" w:hAnsi="Arial" w:hint="default"/>
      </w:rPr>
    </w:lvl>
    <w:lvl w:ilvl="8" w:tplc="74566618" w:tentative="1">
      <w:start w:val="1"/>
      <w:numFmt w:val="bullet"/>
      <w:lvlText w:val="•"/>
      <w:lvlJc w:val="left"/>
      <w:pPr>
        <w:tabs>
          <w:tab w:val="num" w:pos="6480"/>
        </w:tabs>
        <w:ind w:left="6480" w:hanging="360"/>
      </w:pPr>
      <w:rPr>
        <w:rFonts w:ascii="Arial" w:hAnsi="Arial" w:hint="default"/>
      </w:rPr>
    </w:lvl>
  </w:abstractNum>
  <w:num w:numId="1" w16cid:durableId="1899170764">
    <w:abstractNumId w:val="1"/>
  </w:num>
  <w:num w:numId="2" w16cid:durableId="10487973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DA9"/>
    <w:rsid w:val="00126BAA"/>
    <w:rsid w:val="004617D8"/>
    <w:rsid w:val="004A39CC"/>
    <w:rsid w:val="00533219"/>
    <w:rsid w:val="006849C8"/>
    <w:rsid w:val="006A1CB8"/>
    <w:rsid w:val="007D328D"/>
    <w:rsid w:val="00971863"/>
    <w:rsid w:val="00A73F4C"/>
    <w:rsid w:val="00AB700C"/>
    <w:rsid w:val="00BD7DA9"/>
    <w:rsid w:val="00C20879"/>
    <w:rsid w:val="00D90306"/>
    <w:rsid w:val="00DC4BF3"/>
    <w:rsid w:val="00E151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ADC1C0D"/>
  <w15:chartTrackingRefBased/>
  <w15:docId w15:val="{29CFBDDE-8BDD-4FA5-870A-20E9222FF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53321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Web">
    <w:name w:val="Normal (Web)"/>
    <w:basedOn w:val="a"/>
    <w:uiPriority w:val="99"/>
    <w:semiHidden/>
    <w:unhideWhenUsed/>
    <w:rsid w:val="0053321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List Paragraph"/>
    <w:basedOn w:val="a"/>
    <w:uiPriority w:val="34"/>
    <w:qFormat/>
    <w:rsid w:val="00533219"/>
    <w:pPr>
      <w:widowControl/>
      <w:ind w:leftChars="400" w:left="840"/>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29793">
      <w:bodyDiv w:val="1"/>
      <w:marLeft w:val="0"/>
      <w:marRight w:val="0"/>
      <w:marTop w:val="0"/>
      <w:marBottom w:val="0"/>
      <w:divBdr>
        <w:top w:val="none" w:sz="0" w:space="0" w:color="auto"/>
        <w:left w:val="none" w:sz="0" w:space="0" w:color="auto"/>
        <w:bottom w:val="none" w:sz="0" w:space="0" w:color="auto"/>
        <w:right w:val="none" w:sz="0" w:space="0" w:color="auto"/>
      </w:divBdr>
    </w:div>
    <w:div w:id="623273540">
      <w:bodyDiv w:val="1"/>
      <w:marLeft w:val="0"/>
      <w:marRight w:val="0"/>
      <w:marTop w:val="0"/>
      <w:marBottom w:val="0"/>
      <w:divBdr>
        <w:top w:val="none" w:sz="0" w:space="0" w:color="auto"/>
        <w:left w:val="none" w:sz="0" w:space="0" w:color="auto"/>
        <w:bottom w:val="none" w:sz="0" w:space="0" w:color="auto"/>
        <w:right w:val="none" w:sz="0" w:space="0" w:color="auto"/>
      </w:divBdr>
    </w:div>
    <w:div w:id="647055345">
      <w:bodyDiv w:val="1"/>
      <w:marLeft w:val="0"/>
      <w:marRight w:val="0"/>
      <w:marTop w:val="0"/>
      <w:marBottom w:val="0"/>
      <w:divBdr>
        <w:top w:val="none" w:sz="0" w:space="0" w:color="auto"/>
        <w:left w:val="none" w:sz="0" w:space="0" w:color="auto"/>
        <w:bottom w:val="none" w:sz="0" w:space="0" w:color="auto"/>
        <w:right w:val="none" w:sz="0" w:space="0" w:color="auto"/>
      </w:divBdr>
    </w:div>
    <w:div w:id="893539260">
      <w:bodyDiv w:val="1"/>
      <w:marLeft w:val="0"/>
      <w:marRight w:val="0"/>
      <w:marTop w:val="0"/>
      <w:marBottom w:val="0"/>
      <w:divBdr>
        <w:top w:val="none" w:sz="0" w:space="0" w:color="auto"/>
        <w:left w:val="none" w:sz="0" w:space="0" w:color="auto"/>
        <w:bottom w:val="none" w:sz="0" w:space="0" w:color="auto"/>
        <w:right w:val="none" w:sz="0" w:space="0" w:color="auto"/>
      </w:divBdr>
    </w:div>
    <w:div w:id="1042367726">
      <w:bodyDiv w:val="1"/>
      <w:marLeft w:val="0"/>
      <w:marRight w:val="0"/>
      <w:marTop w:val="0"/>
      <w:marBottom w:val="0"/>
      <w:divBdr>
        <w:top w:val="none" w:sz="0" w:space="0" w:color="auto"/>
        <w:left w:val="none" w:sz="0" w:space="0" w:color="auto"/>
        <w:bottom w:val="none" w:sz="0" w:space="0" w:color="auto"/>
        <w:right w:val="none" w:sz="0" w:space="0" w:color="auto"/>
      </w:divBdr>
      <w:divsChild>
        <w:div w:id="2029673276">
          <w:marLeft w:val="360"/>
          <w:marRight w:val="0"/>
          <w:marTop w:val="200"/>
          <w:marBottom w:val="0"/>
          <w:divBdr>
            <w:top w:val="none" w:sz="0" w:space="0" w:color="auto"/>
            <w:left w:val="none" w:sz="0" w:space="0" w:color="auto"/>
            <w:bottom w:val="none" w:sz="0" w:space="0" w:color="auto"/>
            <w:right w:val="none" w:sz="0" w:space="0" w:color="auto"/>
          </w:divBdr>
        </w:div>
        <w:div w:id="708191279">
          <w:marLeft w:val="360"/>
          <w:marRight w:val="0"/>
          <w:marTop w:val="200"/>
          <w:marBottom w:val="0"/>
          <w:divBdr>
            <w:top w:val="none" w:sz="0" w:space="0" w:color="auto"/>
            <w:left w:val="none" w:sz="0" w:space="0" w:color="auto"/>
            <w:bottom w:val="none" w:sz="0" w:space="0" w:color="auto"/>
            <w:right w:val="none" w:sz="0" w:space="0" w:color="auto"/>
          </w:divBdr>
        </w:div>
      </w:divsChild>
    </w:div>
    <w:div w:id="1092438469">
      <w:bodyDiv w:val="1"/>
      <w:marLeft w:val="0"/>
      <w:marRight w:val="0"/>
      <w:marTop w:val="0"/>
      <w:marBottom w:val="0"/>
      <w:divBdr>
        <w:top w:val="none" w:sz="0" w:space="0" w:color="auto"/>
        <w:left w:val="none" w:sz="0" w:space="0" w:color="auto"/>
        <w:bottom w:val="none" w:sz="0" w:space="0" w:color="auto"/>
        <w:right w:val="none" w:sz="0" w:space="0" w:color="auto"/>
      </w:divBdr>
    </w:div>
    <w:div w:id="1293242751">
      <w:bodyDiv w:val="1"/>
      <w:marLeft w:val="0"/>
      <w:marRight w:val="0"/>
      <w:marTop w:val="0"/>
      <w:marBottom w:val="0"/>
      <w:divBdr>
        <w:top w:val="none" w:sz="0" w:space="0" w:color="auto"/>
        <w:left w:val="none" w:sz="0" w:space="0" w:color="auto"/>
        <w:bottom w:val="none" w:sz="0" w:space="0" w:color="auto"/>
        <w:right w:val="none" w:sz="0" w:space="0" w:color="auto"/>
      </w:divBdr>
    </w:div>
    <w:div w:id="1348485604">
      <w:bodyDiv w:val="1"/>
      <w:marLeft w:val="0"/>
      <w:marRight w:val="0"/>
      <w:marTop w:val="0"/>
      <w:marBottom w:val="0"/>
      <w:divBdr>
        <w:top w:val="none" w:sz="0" w:space="0" w:color="auto"/>
        <w:left w:val="none" w:sz="0" w:space="0" w:color="auto"/>
        <w:bottom w:val="none" w:sz="0" w:space="0" w:color="auto"/>
        <w:right w:val="none" w:sz="0" w:space="0" w:color="auto"/>
      </w:divBdr>
    </w:div>
    <w:div w:id="1374425504">
      <w:bodyDiv w:val="1"/>
      <w:marLeft w:val="0"/>
      <w:marRight w:val="0"/>
      <w:marTop w:val="0"/>
      <w:marBottom w:val="0"/>
      <w:divBdr>
        <w:top w:val="none" w:sz="0" w:space="0" w:color="auto"/>
        <w:left w:val="none" w:sz="0" w:space="0" w:color="auto"/>
        <w:bottom w:val="none" w:sz="0" w:space="0" w:color="auto"/>
        <w:right w:val="none" w:sz="0" w:space="0" w:color="auto"/>
      </w:divBdr>
    </w:div>
    <w:div w:id="1505169884">
      <w:bodyDiv w:val="1"/>
      <w:marLeft w:val="0"/>
      <w:marRight w:val="0"/>
      <w:marTop w:val="0"/>
      <w:marBottom w:val="0"/>
      <w:divBdr>
        <w:top w:val="none" w:sz="0" w:space="0" w:color="auto"/>
        <w:left w:val="none" w:sz="0" w:space="0" w:color="auto"/>
        <w:bottom w:val="none" w:sz="0" w:space="0" w:color="auto"/>
        <w:right w:val="none" w:sz="0" w:space="0" w:color="auto"/>
      </w:divBdr>
    </w:div>
    <w:div w:id="1781100182">
      <w:bodyDiv w:val="1"/>
      <w:marLeft w:val="0"/>
      <w:marRight w:val="0"/>
      <w:marTop w:val="0"/>
      <w:marBottom w:val="0"/>
      <w:divBdr>
        <w:top w:val="none" w:sz="0" w:space="0" w:color="auto"/>
        <w:left w:val="none" w:sz="0" w:space="0" w:color="auto"/>
        <w:bottom w:val="none" w:sz="0" w:space="0" w:color="auto"/>
        <w:right w:val="none" w:sz="0" w:space="0" w:color="auto"/>
      </w:divBdr>
    </w:div>
    <w:div w:id="193458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25</Pages>
  <Words>2552</Words>
  <Characters>14547</Characters>
  <Application>Microsoft Office Word</Application>
  <DocSecurity>0</DocSecurity>
  <Lines>121</Lines>
  <Paragraphs>34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八尾 正己</dc:creator>
  <cp:keywords/>
  <dc:description/>
  <cp:lastModifiedBy>八尾 正己</cp:lastModifiedBy>
  <cp:revision>2</cp:revision>
  <dcterms:created xsi:type="dcterms:W3CDTF">2022-12-21T12:44:00Z</dcterms:created>
  <dcterms:modified xsi:type="dcterms:W3CDTF">2022-12-26T11:29:00Z</dcterms:modified>
</cp:coreProperties>
</file>