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96A40" w14:textId="49F93EC0" w:rsidR="00753A83" w:rsidRDefault="00753A83" w:rsidP="00753A83">
      <w:pPr>
        <w:rPr>
          <w:rFonts w:ascii="メイリオ" w:eastAsia="メイリオ" w:hAnsi="メイリオ"/>
          <w:b/>
          <w:bCs/>
          <w:sz w:val="18"/>
          <w:szCs w:val="20"/>
        </w:rPr>
      </w:pPr>
      <w:r w:rsidRPr="00753A83">
        <w:rPr>
          <w:rFonts w:ascii="メイリオ" w:eastAsia="メイリオ" w:hAnsi="メイリオ" w:hint="eastAsia"/>
          <w:b/>
          <w:bCs/>
          <w:sz w:val="18"/>
          <w:szCs w:val="20"/>
        </w:rPr>
        <w:t>行動調整法（総論）</w:t>
      </w:r>
    </w:p>
    <w:p w14:paraId="79E9267C" w14:textId="77777777" w:rsidR="00753A83" w:rsidRPr="00753A83" w:rsidRDefault="00753A83" w:rsidP="00753A83">
      <w:pPr>
        <w:rPr>
          <w:rFonts w:ascii="メイリオ" w:eastAsia="メイリオ" w:hAnsi="メイリオ"/>
          <w:sz w:val="18"/>
          <w:szCs w:val="20"/>
        </w:rPr>
      </w:pPr>
    </w:p>
    <w:p w14:paraId="4ECDEB72" w14:textId="77777777"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１：行動調整法</w:t>
      </w:r>
      <w:r w:rsidRPr="00753A83">
        <w:rPr>
          <w:rFonts w:ascii="メイリオ" w:eastAsia="メイリオ" w:hAnsi="メイリオ" w:hint="eastAsia"/>
          <w:sz w:val="18"/>
          <w:szCs w:val="20"/>
        </w:rPr>
        <w:br/>
      </w:r>
      <w:r w:rsidRPr="00753A83">
        <w:rPr>
          <w:rFonts w:ascii="メイリオ" w:eastAsia="メイリオ" w:hAnsi="メイリオ" w:hint="eastAsia"/>
          <w:b/>
          <w:bCs/>
          <w:sz w:val="18"/>
          <w:szCs w:val="20"/>
        </w:rPr>
        <w:t>（１）行動調整法とは</w:t>
      </w:r>
    </w:p>
    <w:p w14:paraId="17E55DDB" w14:textId="3B21C255" w:rsidR="00753A83" w:rsidRPr="00407C54" w:rsidRDefault="00753A83" w:rsidP="009E1EB0">
      <w:pPr>
        <w:ind w:left="180" w:hangingChars="100" w:hanging="180"/>
        <w:rPr>
          <w:rFonts w:ascii="メイリオ" w:eastAsia="メイリオ" w:hAnsi="メイリオ"/>
          <w:sz w:val="18"/>
          <w:szCs w:val="20"/>
        </w:rPr>
      </w:pPr>
      <w:r w:rsidRPr="00753A83">
        <w:rPr>
          <w:rFonts w:ascii="メイリオ" w:eastAsia="メイリオ" w:hAnsi="メイリオ" w:hint="eastAsia"/>
          <w:sz w:val="18"/>
          <w:szCs w:val="20"/>
        </w:rPr>
        <w:t xml:space="preserve">　歯科診療や口腔ケアの妨げとなる患者の心身の反応や行動の表出を予防，制御し，患者・術者ともにできるだけ快適な環境下で，安全で確実な歯科治療が行えるよう患者の心身の状態を調整していくための方法．</w:t>
      </w:r>
    </w:p>
    <w:p w14:paraId="486E3CD7" w14:textId="428C354B"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（２）レディネス（readiness）とは</w:t>
      </w:r>
    </w:p>
    <w:p w14:paraId="2DD31356" w14:textId="77777777" w:rsidR="00753A83" w:rsidRDefault="00753A83" w:rsidP="00753A83">
      <w:pPr>
        <w:rPr>
          <w:rFonts w:ascii="メイリオ" w:eastAsia="メイリオ" w:hAnsi="メイリオ"/>
          <w:sz w:val="18"/>
          <w:szCs w:val="20"/>
        </w:rPr>
      </w:pPr>
      <w:r w:rsidRPr="00753A83">
        <w:rPr>
          <w:rFonts w:ascii="メイリオ" w:eastAsia="メイリオ" w:hAnsi="メイリオ" w:hint="eastAsia"/>
          <w:sz w:val="18"/>
          <w:szCs w:val="20"/>
        </w:rPr>
        <w:t xml:space="preserve">　「レディネス（Readiness）」とは，</w:t>
      </w:r>
      <w:r w:rsidRPr="009E1EB0">
        <w:rPr>
          <w:rFonts w:ascii="メイリオ" w:eastAsia="メイリオ" w:hAnsi="メイリオ" w:hint="eastAsia"/>
          <w:color w:val="FF0000"/>
          <w:sz w:val="18"/>
          <w:szCs w:val="20"/>
        </w:rPr>
        <w:t>学習のために必要な準備状態を意味する心理学用語</w:t>
      </w:r>
      <w:r w:rsidRPr="00753A83">
        <w:rPr>
          <w:rFonts w:ascii="メイリオ" w:eastAsia="メイリオ" w:hAnsi="メイリオ" w:hint="eastAsia"/>
          <w:sz w:val="18"/>
          <w:szCs w:val="20"/>
        </w:rPr>
        <w:t>のこと．</w:t>
      </w:r>
      <w:r w:rsidRPr="00753A83">
        <w:rPr>
          <w:rFonts w:ascii="メイリオ" w:eastAsia="メイリオ" w:hAnsi="メイリオ" w:hint="eastAsia"/>
          <w:sz w:val="18"/>
          <w:szCs w:val="20"/>
        </w:rPr>
        <w:br/>
        <w:t xml:space="preserve">　学習の前提となる知識や経験，環境などが整っている状態を指しており，</w:t>
      </w:r>
      <w:r w:rsidRPr="009E1EB0">
        <w:rPr>
          <w:rFonts w:ascii="メイリオ" w:eastAsia="メイリオ" w:hAnsi="メイリオ" w:hint="eastAsia"/>
          <w:color w:val="FF0000"/>
          <w:sz w:val="18"/>
          <w:szCs w:val="20"/>
        </w:rPr>
        <w:t>心身の準備性</w:t>
      </w:r>
      <w:r w:rsidRPr="00753A83">
        <w:rPr>
          <w:rFonts w:ascii="メイリオ" w:eastAsia="メイリオ" w:hAnsi="メイリオ" w:hint="eastAsia"/>
          <w:sz w:val="18"/>
          <w:szCs w:val="20"/>
        </w:rPr>
        <w:t>といわれる場合</w:t>
      </w:r>
    </w:p>
    <w:p w14:paraId="128564F2" w14:textId="44A46CB0" w:rsidR="00753A83" w:rsidRPr="00753A83" w:rsidRDefault="00753A83" w:rsidP="00407C54">
      <w:pPr>
        <w:ind w:firstLineChars="100" w:firstLine="180"/>
        <w:rPr>
          <w:rFonts w:ascii="メイリオ" w:eastAsia="メイリオ" w:hAnsi="メイリオ"/>
          <w:sz w:val="18"/>
          <w:szCs w:val="20"/>
        </w:rPr>
      </w:pPr>
      <w:r w:rsidRPr="00753A83">
        <w:rPr>
          <w:rFonts w:ascii="メイリオ" w:eastAsia="メイリオ" w:hAnsi="メイリオ" w:hint="eastAsia"/>
          <w:sz w:val="18"/>
          <w:szCs w:val="20"/>
        </w:rPr>
        <w:t>もある．</w:t>
      </w:r>
      <w:r w:rsidRPr="00753A83">
        <w:rPr>
          <w:rFonts w:ascii="メイリオ" w:eastAsia="メイリオ" w:hAnsi="メイリオ"/>
          <w:sz w:val="18"/>
          <w:szCs w:val="20"/>
        </w:rPr>
        <w:br/>
      </w:r>
      <w:r w:rsidRPr="00753A83">
        <w:rPr>
          <w:rFonts w:ascii="メイリオ" w:eastAsia="メイリオ" w:hAnsi="メイリオ" w:hint="eastAsia"/>
          <w:sz w:val="18"/>
          <w:szCs w:val="20"/>
        </w:rPr>
        <w:t xml:space="preserve">　学習活動に効果的に従事することを可能ならしめる学習者の</w:t>
      </w:r>
      <w:r w:rsidRPr="009E1EB0">
        <w:rPr>
          <w:rFonts w:ascii="メイリオ" w:eastAsia="メイリオ" w:hAnsi="メイリオ" w:hint="eastAsia"/>
          <w:color w:val="FF0000"/>
          <w:sz w:val="18"/>
          <w:szCs w:val="20"/>
        </w:rPr>
        <w:t>心身の準備状態</w:t>
      </w:r>
      <w:r w:rsidRPr="00753A83">
        <w:rPr>
          <w:rFonts w:ascii="メイリオ" w:eastAsia="メイリオ" w:hAnsi="メイリオ" w:hint="eastAsia"/>
          <w:sz w:val="18"/>
          <w:szCs w:val="20"/>
        </w:rPr>
        <w:t>をいう．</w:t>
      </w:r>
      <w:r w:rsidRPr="00753A83">
        <w:rPr>
          <w:rFonts w:ascii="メイリオ" w:eastAsia="メイリオ" w:hAnsi="メイリオ" w:hint="eastAsia"/>
          <w:sz w:val="18"/>
          <w:szCs w:val="20"/>
        </w:rPr>
        <w:br/>
        <w:t xml:space="preserve">　レディネスは心身の成熟，適切な予備訓練，興味あるいは動機づけなどに依存する． </w:t>
      </w:r>
    </w:p>
    <w:p w14:paraId="703DC1FA" w14:textId="67BF821D" w:rsidR="00753A83" w:rsidRDefault="00753A83" w:rsidP="00753A83">
      <w:pPr>
        <w:rPr>
          <w:rFonts w:ascii="メイリオ" w:eastAsia="メイリオ" w:hAnsi="メイリオ"/>
          <w:b/>
          <w:bCs/>
          <w:sz w:val="18"/>
          <w:szCs w:val="20"/>
        </w:rPr>
      </w:pPr>
      <w:r>
        <w:rPr>
          <w:rFonts w:ascii="メイリオ" w:eastAsia="メイリオ" w:hAnsi="メイリオ"/>
          <w:b/>
          <w:bCs/>
          <w:noProof/>
          <w:sz w:val="18"/>
          <w:szCs w:val="20"/>
        </w:rPr>
        <w:drawing>
          <wp:inline distT="0" distB="0" distL="0" distR="0" wp14:anchorId="29CED511" wp14:editId="2CD7A41C">
            <wp:extent cx="5448120" cy="1443864"/>
            <wp:effectExtent l="0" t="0" r="635"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8818" cy="1454650"/>
                    </a:xfrm>
                    <a:prstGeom prst="rect">
                      <a:avLst/>
                    </a:prstGeom>
                    <a:noFill/>
                    <a:ln>
                      <a:noFill/>
                    </a:ln>
                  </pic:spPr>
                </pic:pic>
              </a:graphicData>
            </a:graphic>
          </wp:inline>
        </w:drawing>
      </w:r>
    </w:p>
    <w:p w14:paraId="38EF785D" w14:textId="4A6E3790" w:rsidR="00753A83" w:rsidRDefault="00407C54" w:rsidP="00753A83">
      <w:pPr>
        <w:rPr>
          <w:rFonts w:ascii="メイリオ" w:eastAsia="メイリオ" w:hAnsi="メイリオ"/>
          <w:sz w:val="18"/>
          <w:szCs w:val="20"/>
        </w:rPr>
      </w:pPr>
      <w:r w:rsidRPr="00753A83">
        <w:rPr>
          <w:rFonts w:ascii="メイリオ" w:eastAsia="メイリオ" w:hAnsi="メイリオ" w:hint="eastAsia"/>
          <w:sz w:val="18"/>
          <w:szCs w:val="20"/>
        </w:rPr>
        <w:t>『歯医者に聞きたい障がいのある方の歯と口の問題と対応法』より引用</w:t>
      </w:r>
    </w:p>
    <w:p w14:paraId="015659CC" w14:textId="77777777" w:rsidR="00407C54" w:rsidRDefault="00407C54" w:rsidP="00753A83">
      <w:pPr>
        <w:rPr>
          <w:rFonts w:ascii="メイリオ" w:eastAsia="メイリオ" w:hAnsi="メイリオ"/>
          <w:b/>
          <w:bCs/>
          <w:sz w:val="18"/>
          <w:szCs w:val="20"/>
        </w:rPr>
      </w:pPr>
    </w:p>
    <w:p w14:paraId="227E5056" w14:textId="6E0FD3D0"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２：行動調整法の種類 </w:t>
      </w:r>
      <w:r w:rsidRPr="00753A83">
        <w:rPr>
          <w:rFonts w:ascii="メイリオ" w:eastAsia="メイリオ" w:hAnsi="メイリオ" w:hint="eastAsia"/>
          <w:sz w:val="18"/>
          <w:szCs w:val="20"/>
        </w:rPr>
        <w:t xml:space="preserve"> </w:t>
      </w:r>
    </w:p>
    <w:p w14:paraId="62DCC476" w14:textId="77777777"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sz w:val="18"/>
          <w:szCs w:val="20"/>
        </w:rPr>
        <w:t xml:space="preserve">　行動調整法には以下の様な方法がある．</w:t>
      </w:r>
      <w:r w:rsidRPr="00753A83">
        <w:rPr>
          <w:rFonts w:ascii="メイリオ" w:eastAsia="メイリオ" w:hAnsi="メイリオ" w:hint="eastAsia"/>
          <w:sz w:val="18"/>
          <w:szCs w:val="20"/>
        </w:rPr>
        <w:br/>
        <w:t xml:space="preserve">　その時の対象者の状況や，処置内容を勘案して適切な調整法を選択する．</w:t>
      </w:r>
    </w:p>
    <w:p w14:paraId="5AA381EF" w14:textId="16165138"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sz w:val="18"/>
          <w:szCs w:val="20"/>
        </w:rPr>
        <w:t xml:space="preserve">　【１】</w:t>
      </w:r>
      <w:r w:rsidRPr="0009553E">
        <w:rPr>
          <w:rFonts w:ascii="メイリオ" w:eastAsia="メイリオ" w:hAnsi="メイリオ" w:hint="eastAsia"/>
          <w:sz w:val="18"/>
          <w:szCs w:val="20"/>
        </w:rPr>
        <w:t>コミュニケ－ション法</w:t>
      </w:r>
      <w:r w:rsidRPr="00753A83">
        <w:rPr>
          <w:rFonts w:ascii="メイリオ" w:eastAsia="メイリオ" w:hAnsi="メイリオ" w:hint="eastAsia"/>
          <w:sz w:val="18"/>
          <w:szCs w:val="20"/>
        </w:rPr>
        <w:t xml:space="preserve"> 　　</w:t>
      </w:r>
      <w:r w:rsidRPr="00753A83">
        <w:rPr>
          <w:rFonts w:ascii="メイリオ" w:eastAsia="メイリオ" w:hAnsi="メイリオ" w:hint="eastAsia"/>
          <w:sz w:val="18"/>
          <w:szCs w:val="20"/>
        </w:rPr>
        <w:br/>
        <w:t xml:space="preserve">　【２】</w:t>
      </w:r>
      <w:r w:rsidRPr="0009553E">
        <w:rPr>
          <w:rFonts w:ascii="メイリオ" w:eastAsia="メイリオ" w:hAnsi="メイリオ" w:hint="eastAsia"/>
          <w:sz w:val="18"/>
          <w:szCs w:val="20"/>
        </w:rPr>
        <w:t>行動療法（行動変容法）</w:t>
      </w:r>
      <w:r w:rsidRPr="00753A83">
        <w:rPr>
          <w:rFonts w:ascii="メイリオ" w:eastAsia="メイリオ" w:hAnsi="メイリオ" w:hint="eastAsia"/>
          <w:sz w:val="18"/>
          <w:szCs w:val="20"/>
        </w:rPr>
        <w:t xml:space="preserve"> 　　</w:t>
      </w:r>
      <w:r w:rsidRPr="00753A83">
        <w:rPr>
          <w:rFonts w:ascii="メイリオ" w:eastAsia="メイリオ" w:hAnsi="メイリオ" w:hint="eastAsia"/>
          <w:sz w:val="18"/>
          <w:szCs w:val="20"/>
        </w:rPr>
        <w:br/>
        <w:t xml:space="preserve">　【３】</w:t>
      </w:r>
      <w:r w:rsidRPr="0009553E">
        <w:rPr>
          <w:rFonts w:ascii="メイリオ" w:eastAsia="メイリオ" w:hAnsi="メイリオ" w:hint="eastAsia"/>
          <w:sz w:val="18"/>
          <w:szCs w:val="20"/>
        </w:rPr>
        <w:t>薬物的行動調整</w:t>
      </w:r>
      <w:r w:rsidRPr="00753A83">
        <w:rPr>
          <w:rFonts w:ascii="メイリオ" w:eastAsia="メイリオ" w:hAnsi="メイリオ" w:hint="eastAsia"/>
          <w:sz w:val="18"/>
          <w:szCs w:val="20"/>
        </w:rPr>
        <w:t xml:space="preserve">　　</w:t>
      </w:r>
      <w:r w:rsidRPr="00753A83">
        <w:rPr>
          <w:rFonts w:ascii="メイリオ" w:eastAsia="メイリオ" w:hAnsi="メイリオ" w:hint="eastAsia"/>
          <w:sz w:val="18"/>
          <w:szCs w:val="20"/>
        </w:rPr>
        <w:br/>
        <w:t xml:space="preserve">　【４】</w:t>
      </w:r>
      <w:r w:rsidRPr="0009553E">
        <w:rPr>
          <w:rFonts w:ascii="メイリオ" w:eastAsia="メイリオ" w:hAnsi="メイリオ" w:hint="eastAsia"/>
          <w:sz w:val="18"/>
          <w:szCs w:val="20"/>
        </w:rPr>
        <w:t>物理的な体動の調整法</w:t>
      </w:r>
      <w:r w:rsidRPr="00753A83">
        <w:rPr>
          <w:rFonts w:ascii="メイリオ" w:eastAsia="メイリオ" w:hAnsi="メイリオ" w:hint="eastAsia"/>
          <w:sz w:val="18"/>
          <w:szCs w:val="20"/>
        </w:rPr>
        <w:t xml:space="preserve"> 　　</w:t>
      </w:r>
      <w:r w:rsidRPr="00753A83">
        <w:rPr>
          <w:rFonts w:ascii="メイリオ" w:eastAsia="メイリオ" w:hAnsi="メイリオ" w:hint="eastAsia"/>
          <w:sz w:val="18"/>
          <w:szCs w:val="20"/>
        </w:rPr>
        <w:br/>
        <w:t xml:space="preserve">　【５】歯科治療・口腔ケアの時の工夫 </w:t>
      </w:r>
    </w:p>
    <w:p w14:paraId="50ED041D" w14:textId="4803671D" w:rsidR="00753A83" w:rsidRDefault="00753A83" w:rsidP="00753A83">
      <w:pPr>
        <w:rPr>
          <w:rFonts w:ascii="メイリオ" w:eastAsia="メイリオ" w:hAnsi="メイリオ"/>
          <w:sz w:val="18"/>
          <w:szCs w:val="20"/>
        </w:rPr>
      </w:pPr>
      <w:r>
        <w:rPr>
          <w:rFonts w:ascii="メイリオ" w:eastAsia="メイリオ" w:hAnsi="メイリオ"/>
          <w:noProof/>
          <w:sz w:val="18"/>
          <w:szCs w:val="20"/>
        </w:rPr>
        <w:lastRenderedPageBreak/>
        <w:drawing>
          <wp:inline distT="0" distB="0" distL="0" distR="0" wp14:anchorId="7E1AB655" wp14:editId="6EF855E0">
            <wp:extent cx="4968815" cy="2670789"/>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0513" cy="2682452"/>
                    </a:xfrm>
                    <a:prstGeom prst="rect">
                      <a:avLst/>
                    </a:prstGeom>
                    <a:noFill/>
                    <a:ln>
                      <a:noFill/>
                    </a:ln>
                  </pic:spPr>
                </pic:pic>
              </a:graphicData>
            </a:graphic>
          </wp:inline>
        </w:drawing>
      </w:r>
    </w:p>
    <w:p w14:paraId="45979D60" w14:textId="77777777" w:rsidR="00753A83" w:rsidRPr="00753A83" w:rsidRDefault="00753A83" w:rsidP="00753A83">
      <w:pPr>
        <w:rPr>
          <w:rFonts w:ascii="メイリオ" w:eastAsia="メイリオ" w:hAnsi="メイリオ"/>
          <w:sz w:val="18"/>
          <w:szCs w:val="20"/>
        </w:rPr>
      </w:pPr>
    </w:p>
    <w:p w14:paraId="4DBC9DB1" w14:textId="56B484C3"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３：行動調整法の選択時に考慮する要因（主に施術側の考慮事項）</w:t>
      </w:r>
    </w:p>
    <w:p w14:paraId="57FA7068" w14:textId="77777777"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sz w:val="18"/>
          <w:szCs w:val="20"/>
        </w:rPr>
        <w:t>はじめに；行動調整法の選択 </w:t>
      </w:r>
      <w:r w:rsidRPr="00753A83">
        <w:rPr>
          <w:rFonts w:ascii="メイリオ" w:eastAsia="メイリオ" w:hAnsi="メイリオ" w:hint="eastAsia"/>
          <w:sz w:val="18"/>
          <w:szCs w:val="20"/>
        </w:rPr>
        <w:br/>
        <w:t xml:space="preserve">　　　患者，家族，施術・介護者側の各々の問題を総合的に考慮する．</w:t>
      </w:r>
      <w:r w:rsidRPr="00753A83">
        <w:rPr>
          <w:rFonts w:ascii="メイリオ" w:eastAsia="メイリオ" w:hAnsi="メイリオ" w:hint="eastAsia"/>
          <w:sz w:val="18"/>
          <w:szCs w:val="20"/>
        </w:rPr>
        <w:br/>
        <w:t xml:space="preserve">　　　三者にとって快適な状況下で，安全確実な施術が実施できるという　　</w:t>
      </w:r>
    </w:p>
    <w:p w14:paraId="6A5F669E" w14:textId="50384029" w:rsidR="00753A83" w:rsidRPr="00407C54" w:rsidRDefault="00753A83" w:rsidP="00753A83">
      <w:pPr>
        <w:rPr>
          <w:rFonts w:ascii="メイリオ" w:eastAsia="メイリオ" w:hAnsi="メイリオ"/>
          <w:sz w:val="18"/>
          <w:szCs w:val="20"/>
        </w:rPr>
      </w:pPr>
      <w:r w:rsidRPr="00753A83">
        <w:rPr>
          <w:rFonts w:ascii="メイリオ" w:eastAsia="メイリオ" w:hAnsi="メイリオ" w:hint="eastAsia"/>
          <w:sz w:val="18"/>
          <w:szCs w:val="20"/>
        </w:rPr>
        <w:t xml:space="preserve">　　　観点から決める事が重要</w:t>
      </w:r>
      <w:r w:rsidR="009E1EB0">
        <w:rPr>
          <w:rFonts w:ascii="メイリオ" w:eastAsia="メイリオ" w:hAnsi="メイリオ" w:hint="eastAsia"/>
          <w:sz w:val="18"/>
          <w:szCs w:val="20"/>
        </w:rPr>
        <w:t>である</w:t>
      </w:r>
      <w:r w:rsidRPr="00753A83">
        <w:rPr>
          <w:rFonts w:ascii="メイリオ" w:eastAsia="メイリオ" w:hAnsi="メイリオ" w:hint="eastAsia"/>
          <w:sz w:val="18"/>
          <w:szCs w:val="20"/>
        </w:rPr>
        <w:t>． </w:t>
      </w:r>
      <w:r w:rsidRPr="00753A83">
        <w:rPr>
          <w:rFonts w:ascii="メイリオ" w:eastAsia="メイリオ" w:hAnsi="メイリオ" w:hint="eastAsia"/>
          <w:b/>
          <w:bCs/>
          <w:sz w:val="18"/>
          <w:szCs w:val="20"/>
        </w:rPr>
        <w:t> </w:t>
      </w:r>
      <w:r w:rsidRPr="00753A83">
        <w:rPr>
          <w:rFonts w:ascii="メイリオ" w:eastAsia="メイリオ" w:hAnsi="メイリオ" w:hint="eastAsia"/>
          <w:sz w:val="18"/>
          <w:szCs w:val="20"/>
        </w:rPr>
        <w:t xml:space="preserve"> </w:t>
      </w:r>
    </w:p>
    <w:p w14:paraId="379ACD89" w14:textId="798B26E0"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（１）現在の協力状態</w:t>
      </w:r>
    </w:p>
    <w:p w14:paraId="4D833BE1" w14:textId="3445B90D"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 xml:space="preserve">　①不適応行動</w:t>
      </w:r>
      <w:r w:rsidRPr="00753A83">
        <w:rPr>
          <w:rFonts w:ascii="メイリオ" w:eastAsia="メイリオ" w:hAnsi="メイリオ" w:hint="eastAsia"/>
          <w:sz w:val="18"/>
          <w:szCs w:val="20"/>
        </w:rPr>
        <w:t xml:space="preserve"> 　</w:t>
      </w:r>
      <w:r w:rsidRPr="00753A83">
        <w:rPr>
          <w:rFonts w:ascii="メイリオ" w:eastAsia="メイリオ" w:hAnsi="メイリオ" w:hint="eastAsia"/>
          <w:sz w:val="18"/>
          <w:szCs w:val="20"/>
        </w:rPr>
        <w:br/>
        <w:t xml:space="preserve">　　現在の施術が出来ない問題点を考える．</w:t>
      </w:r>
      <w:r w:rsidRPr="00753A83">
        <w:rPr>
          <w:rFonts w:ascii="メイリオ" w:eastAsia="メイリオ" w:hAnsi="メイリオ" w:hint="eastAsia"/>
          <w:sz w:val="18"/>
          <w:szCs w:val="20"/>
        </w:rPr>
        <w:br/>
        <w:t xml:space="preserve">　　特に，何が不適応行動の原因であるかを探る必要がある．</w:t>
      </w:r>
      <w:r w:rsidRPr="00753A83">
        <w:rPr>
          <w:rFonts w:ascii="メイリオ" w:eastAsia="メイリオ" w:hAnsi="メイリオ" w:hint="eastAsia"/>
          <w:sz w:val="18"/>
          <w:szCs w:val="20"/>
        </w:rPr>
        <w:br/>
        <w:t xml:space="preserve">　　その原因として考えられるものは，</w:t>
      </w:r>
      <w:r w:rsidRPr="00753A83">
        <w:rPr>
          <w:rFonts w:ascii="メイリオ" w:eastAsia="メイリオ" w:hAnsi="メイリオ" w:hint="eastAsia"/>
          <w:sz w:val="18"/>
          <w:szCs w:val="20"/>
        </w:rPr>
        <w:br/>
        <w:t xml:space="preserve">　　　誤った学習の結果形成されたもの</w:t>
      </w:r>
      <w:r w:rsidR="009E1EB0">
        <w:rPr>
          <w:rFonts w:ascii="メイリオ" w:eastAsia="メイリオ" w:hAnsi="メイリオ" w:hint="eastAsia"/>
          <w:sz w:val="18"/>
          <w:szCs w:val="20"/>
        </w:rPr>
        <w:t>．</w:t>
      </w:r>
      <w:r w:rsidRPr="00753A83">
        <w:rPr>
          <w:rFonts w:ascii="メイリオ" w:eastAsia="メイリオ" w:hAnsi="メイリオ" w:hint="eastAsia"/>
          <w:sz w:val="18"/>
          <w:szCs w:val="20"/>
        </w:rPr>
        <w:br/>
        <w:t xml:space="preserve">　　　過去の診療時の苦痛．</w:t>
      </w:r>
      <w:r w:rsidRPr="00753A83">
        <w:rPr>
          <w:rFonts w:ascii="メイリオ" w:eastAsia="メイリオ" w:hAnsi="メイリオ" w:hint="eastAsia"/>
          <w:sz w:val="18"/>
          <w:szCs w:val="20"/>
        </w:rPr>
        <w:br/>
        <w:t xml:space="preserve">　　　恐怖感を抱く体験. 　　</w:t>
      </w:r>
      <w:r w:rsidRPr="00753A83">
        <w:rPr>
          <w:rFonts w:ascii="メイリオ" w:eastAsia="メイリオ" w:hAnsi="メイリオ" w:hint="eastAsia"/>
          <w:sz w:val="18"/>
          <w:szCs w:val="20"/>
        </w:rPr>
        <w:br/>
        <w:t xml:space="preserve">　　　泣き暴れたことで診療を回避できたという経験．などである． </w:t>
      </w:r>
    </w:p>
    <w:p w14:paraId="2FF45675" w14:textId="6740F6A5"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 xml:space="preserve">　②未学習のため起きたものであるか否か</w:t>
      </w:r>
      <w:r w:rsidRPr="00753A83">
        <w:rPr>
          <w:rFonts w:ascii="メイリオ" w:eastAsia="メイリオ" w:hAnsi="メイリオ" w:hint="eastAsia"/>
          <w:sz w:val="18"/>
          <w:szCs w:val="20"/>
        </w:rPr>
        <w:t xml:space="preserve"> 　　　</w:t>
      </w:r>
      <w:r w:rsidRPr="00753A83">
        <w:rPr>
          <w:rFonts w:ascii="メイリオ" w:eastAsia="メイリオ" w:hAnsi="メイリオ" w:hint="eastAsia"/>
          <w:sz w:val="18"/>
          <w:szCs w:val="20"/>
        </w:rPr>
        <w:br/>
        <w:t xml:space="preserve">　　レディネス（準備性）が備わっていない場合もある． 　　　　</w:t>
      </w:r>
      <w:r w:rsidRPr="00753A83">
        <w:rPr>
          <w:rFonts w:ascii="メイリオ" w:eastAsia="メイリオ" w:hAnsi="メイリオ" w:hint="eastAsia"/>
          <w:sz w:val="18"/>
          <w:szCs w:val="20"/>
        </w:rPr>
        <w:br/>
        <w:t xml:space="preserve">　　低年齢児など発達段階が未熟で適応行動を習得できるレベルに達していない</w:t>
      </w:r>
      <w:r w:rsidRPr="00753A83">
        <w:rPr>
          <w:rFonts w:ascii="メイリオ" w:eastAsia="メイリオ" w:hAnsi="メイリオ" w:hint="eastAsia"/>
          <w:sz w:val="18"/>
          <w:szCs w:val="20"/>
        </w:rPr>
        <w:br/>
        <w:t xml:space="preserve">　　歯科診療が未経験なため未知である事象に対して不安・恐怖を抱いている場合など． </w:t>
      </w:r>
    </w:p>
    <w:p w14:paraId="4BA5855E" w14:textId="4242FE5E"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（２）潜在的適応能力</w:t>
      </w:r>
    </w:p>
    <w:p w14:paraId="49F4E277" w14:textId="77777777" w:rsidR="00753A83" w:rsidRDefault="00753A83" w:rsidP="00753A83">
      <w:pPr>
        <w:rPr>
          <w:rFonts w:ascii="メイリオ" w:eastAsia="メイリオ" w:hAnsi="メイリオ"/>
          <w:sz w:val="18"/>
          <w:szCs w:val="20"/>
        </w:rPr>
      </w:pPr>
      <w:r w:rsidRPr="00753A83">
        <w:rPr>
          <w:rFonts w:ascii="メイリオ" w:eastAsia="メイリオ" w:hAnsi="メイリオ" w:hint="eastAsia"/>
          <w:sz w:val="18"/>
          <w:szCs w:val="20"/>
        </w:rPr>
        <w:t xml:space="preserve">　患者自身の問題に加え，母親・保護者側の問題なども多数存在する．</w:t>
      </w:r>
      <w:r w:rsidRPr="00753A83">
        <w:rPr>
          <w:rFonts w:ascii="メイリオ" w:eastAsia="メイリオ" w:hAnsi="メイリオ" w:hint="eastAsia"/>
          <w:sz w:val="18"/>
          <w:szCs w:val="20"/>
        </w:rPr>
        <w:br/>
        <w:t xml:space="preserve">　知的，あるいは精神発達程度と歯科診療への適応性は大きな関連性があり，発達年齢が3歳半～4歳以</w:t>
      </w:r>
    </w:p>
    <w:p w14:paraId="5AE55452" w14:textId="7C48F4FA" w:rsidR="00753A83" w:rsidRPr="00753A83" w:rsidRDefault="00753A83" w:rsidP="00753A83">
      <w:pPr>
        <w:ind w:firstLineChars="100" w:firstLine="180"/>
        <w:rPr>
          <w:rFonts w:ascii="メイリオ" w:eastAsia="メイリオ" w:hAnsi="メイリオ"/>
          <w:sz w:val="18"/>
          <w:szCs w:val="20"/>
        </w:rPr>
      </w:pPr>
      <w:r w:rsidRPr="00753A83">
        <w:rPr>
          <w:rFonts w:ascii="メイリオ" w:eastAsia="メイリオ" w:hAnsi="メイリオ" w:hint="eastAsia"/>
          <w:sz w:val="18"/>
          <w:szCs w:val="20"/>
        </w:rPr>
        <w:t>上でトレーニング応用下の歯科治療に適応できるレディネス（準備性）が備わる．</w:t>
      </w:r>
    </w:p>
    <w:p w14:paraId="4061A39E" w14:textId="549BAF28" w:rsidR="00753A83" w:rsidRDefault="00753A83" w:rsidP="00753A83">
      <w:pPr>
        <w:rPr>
          <w:rFonts w:ascii="メイリオ" w:eastAsia="メイリオ" w:hAnsi="メイリオ"/>
          <w:b/>
          <w:bCs/>
          <w:sz w:val="18"/>
          <w:szCs w:val="20"/>
        </w:rPr>
      </w:pPr>
      <w:r>
        <w:rPr>
          <w:rFonts w:ascii="メイリオ" w:eastAsia="メイリオ" w:hAnsi="メイリオ"/>
          <w:b/>
          <w:bCs/>
          <w:noProof/>
          <w:sz w:val="18"/>
          <w:szCs w:val="20"/>
        </w:rPr>
        <w:lastRenderedPageBreak/>
        <w:drawing>
          <wp:inline distT="0" distB="0" distL="0" distR="0" wp14:anchorId="21230A52" wp14:editId="1F419BE8">
            <wp:extent cx="2524125" cy="181927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1819275"/>
                    </a:xfrm>
                    <a:prstGeom prst="rect">
                      <a:avLst/>
                    </a:prstGeom>
                    <a:noFill/>
                    <a:ln>
                      <a:noFill/>
                    </a:ln>
                  </pic:spPr>
                </pic:pic>
              </a:graphicData>
            </a:graphic>
          </wp:inline>
        </w:drawing>
      </w:r>
      <w:r>
        <w:rPr>
          <w:rFonts w:ascii="メイリオ" w:eastAsia="メイリオ" w:hAnsi="メイリオ"/>
          <w:b/>
          <w:bCs/>
          <w:noProof/>
          <w:sz w:val="18"/>
          <w:szCs w:val="20"/>
        </w:rPr>
        <w:drawing>
          <wp:inline distT="0" distB="0" distL="0" distR="0" wp14:anchorId="45D98155" wp14:editId="686C8AF0">
            <wp:extent cx="2657475" cy="18002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800225"/>
                    </a:xfrm>
                    <a:prstGeom prst="rect">
                      <a:avLst/>
                    </a:prstGeom>
                    <a:noFill/>
                    <a:ln>
                      <a:noFill/>
                    </a:ln>
                  </pic:spPr>
                </pic:pic>
              </a:graphicData>
            </a:graphic>
          </wp:inline>
        </w:drawing>
      </w:r>
    </w:p>
    <w:p w14:paraId="3B5BC0A3" w14:textId="77777777" w:rsidR="00407C54" w:rsidRPr="00753A83" w:rsidRDefault="00407C54" w:rsidP="00407C54">
      <w:pPr>
        <w:rPr>
          <w:rFonts w:ascii="メイリオ" w:eastAsia="メイリオ" w:hAnsi="メイリオ"/>
          <w:sz w:val="18"/>
          <w:szCs w:val="20"/>
        </w:rPr>
      </w:pPr>
      <w:r w:rsidRPr="00753A83">
        <w:rPr>
          <w:rFonts w:ascii="メイリオ" w:eastAsia="メイリオ" w:hAnsi="メイリオ" w:hint="eastAsia"/>
          <w:sz w:val="18"/>
          <w:szCs w:val="20"/>
        </w:rPr>
        <w:t>『</w:t>
      </w:r>
      <w:hyperlink r:id="rId9" w:history="1">
        <w:r w:rsidRPr="00753A83">
          <w:rPr>
            <w:rStyle w:val="a3"/>
            <w:rFonts w:ascii="メイリオ" w:eastAsia="メイリオ" w:hAnsi="メイリオ" w:hint="eastAsia"/>
            <w:sz w:val="18"/>
            <w:szCs w:val="20"/>
          </w:rPr>
          <w:t>『</w:t>
        </w:r>
      </w:hyperlink>
      <w:hyperlink r:id="rId10" w:history="1">
        <w:r w:rsidRPr="00753A83">
          <w:rPr>
            <w:rStyle w:val="a3"/>
            <w:rFonts w:ascii="メイリオ" w:eastAsia="メイリオ" w:hAnsi="メイリオ" w:hint="eastAsia"/>
            <w:sz w:val="18"/>
            <w:szCs w:val="20"/>
          </w:rPr>
          <w:t>スペシャルニーズデンティストリー障害者歯科 第</w:t>
        </w:r>
      </w:hyperlink>
      <w:hyperlink r:id="rId11" w:history="1">
        <w:r w:rsidRPr="00753A83">
          <w:rPr>
            <w:rStyle w:val="a3"/>
            <w:rFonts w:ascii="メイリオ" w:eastAsia="メイリオ" w:hAnsi="メイリオ" w:hint="eastAsia"/>
            <w:sz w:val="18"/>
            <w:szCs w:val="20"/>
          </w:rPr>
          <w:t>2</w:t>
        </w:r>
      </w:hyperlink>
      <w:hyperlink r:id="rId12" w:history="1">
        <w:r w:rsidRPr="00753A83">
          <w:rPr>
            <w:rStyle w:val="a3"/>
            <w:rFonts w:ascii="メイリオ" w:eastAsia="メイリオ" w:hAnsi="メイリオ" w:hint="eastAsia"/>
            <w:sz w:val="18"/>
            <w:szCs w:val="20"/>
          </w:rPr>
          <w:t>版</w:t>
        </w:r>
      </w:hyperlink>
      <w:r w:rsidRPr="00753A83">
        <w:rPr>
          <w:rFonts w:ascii="メイリオ" w:eastAsia="メイリオ" w:hAnsi="メイリオ" w:hint="eastAsia"/>
          <w:sz w:val="18"/>
          <w:szCs w:val="20"/>
        </w:rPr>
        <w:t>』　から引用</w:t>
      </w:r>
    </w:p>
    <w:p w14:paraId="0B73F029" w14:textId="5FBF13A6"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 xml:space="preserve">（３）障害の種類と重症度，合併症の有無  </w:t>
      </w:r>
    </w:p>
    <w:p w14:paraId="60F6504E" w14:textId="21B71308"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sz w:val="18"/>
          <w:szCs w:val="20"/>
        </w:rPr>
        <w:t xml:space="preserve">　障害の種類と重症度，合併症の有無とその重症度および各々の治療や服薬の情報を考慮する． 　</w:t>
      </w:r>
      <w:r w:rsidRPr="00753A83">
        <w:rPr>
          <w:rFonts w:ascii="メイリオ" w:eastAsia="メイリオ" w:hAnsi="メイリオ" w:hint="eastAsia"/>
          <w:sz w:val="18"/>
          <w:szCs w:val="20"/>
        </w:rPr>
        <w:br/>
        <w:t xml:space="preserve">　そのうえで，行動調整法を選択する必要がある． </w:t>
      </w:r>
    </w:p>
    <w:p w14:paraId="6473B48C" w14:textId="77777777"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（４）歯科治療内容と緊急度</w:t>
      </w:r>
    </w:p>
    <w:p w14:paraId="16D06CB9" w14:textId="0A740A80" w:rsidR="00753A83" w:rsidRDefault="00753A83" w:rsidP="00753A83">
      <w:pPr>
        <w:rPr>
          <w:rFonts w:ascii="メイリオ" w:eastAsia="メイリオ" w:hAnsi="メイリオ"/>
          <w:sz w:val="18"/>
          <w:szCs w:val="20"/>
        </w:rPr>
      </w:pPr>
      <w:r w:rsidRPr="00753A83">
        <w:rPr>
          <w:rFonts w:ascii="メイリオ" w:eastAsia="メイリオ" w:hAnsi="メイリオ" w:hint="eastAsia"/>
          <w:sz w:val="18"/>
          <w:szCs w:val="20"/>
        </w:rPr>
        <w:t xml:space="preserve">　必要な歯科治療の内容，歯数，侵襲程度，緊急度も考えて，行動調整法を選択する．</w:t>
      </w:r>
    </w:p>
    <w:p w14:paraId="54E7ADDA" w14:textId="77777777"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（５）通院に要する患者と家族の負担</w:t>
      </w:r>
      <w:r w:rsidRPr="00753A83">
        <w:rPr>
          <w:rFonts w:ascii="メイリオ" w:eastAsia="メイリオ" w:hAnsi="メイリオ" w:hint="eastAsia"/>
          <w:sz w:val="18"/>
          <w:szCs w:val="20"/>
        </w:rPr>
        <w:t xml:space="preserve">  </w:t>
      </w:r>
    </w:p>
    <w:p w14:paraId="1A4ADD03" w14:textId="6ED08CF2" w:rsidR="00753A83" w:rsidRDefault="00753A83" w:rsidP="00753A83">
      <w:pPr>
        <w:rPr>
          <w:rFonts w:ascii="メイリオ" w:eastAsia="メイリオ" w:hAnsi="メイリオ"/>
          <w:sz w:val="18"/>
          <w:szCs w:val="20"/>
        </w:rPr>
      </w:pPr>
      <w:r w:rsidRPr="00753A83">
        <w:rPr>
          <w:rFonts w:ascii="メイリオ" w:eastAsia="メイリオ" w:hAnsi="メイリオ" w:hint="eastAsia"/>
          <w:sz w:val="18"/>
          <w:szCs w:val="20"/>
        </w:rPr>
        <w:t xml:space="preserve">　障害のある人の歯科診療において，患者一人で通院できることは多くない．</w:t>
      </w:r>
      <w:r w:rsidRPr="00753A83">
        <w:rPr>
          <w:rFonts w:ascii="メイリオ" w:eastAsia="メイリオ" w:hAnsi="メイリオ" w:hint="eastAsia"/>
          <w:sz w:val="18"/>
          <w:szCs w:val="20"/>
        </w:rPr>
        <w:br/>
        <w:t xml:space="preserve">　保護者・家族・介助者による付き添いが必要になることが多いと思われる．</w:t>
      </w:r>
      <w:r w:rsidRPr="00753A83">
        <w:rPr>
          <w:rFonts w:ascii="メイリオ" w:eastAsia="メイリオ" w:hAnsi="メイリオ" w:hint="eastAsia"/>
          <w:sz w:val="18"/>
          <w:szCs w:val="20"/>
        </w:rPr>
        <w:br/>
        <w:t xml:space="preserve">　無理な通院とならないような行動調整法を選ぶことも必要． </w:t>
      </w:r>
    </w:p>
    <w:p w14:paraId="450D7B08" w14:textId="05A17A7C"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 xml:space="preserve">（６）術者側の行動調整能力，歯科医療機関の設備・人的要因 　 </w:t>
      </w:r>
    </w:p>
    <w:p w14:paraId="73037BFD" w14:textId="08E74615"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sz w:val="18"/>
          <w:szCs w:val="20"/>
        </w:rPr>
        <w:t xml:space="preserve">　施設の設備や人的要因により，応用可能な行動調整法にはおのずと制約が生じる．</w:t>
      </w:r>
      <w:r w:rsidRPr="00753A83">
        <w:rPr>
          <w:rFonts w:ascii="メイリオ" w:eastAsia="メイリオ" w:hAnsi="メイリオ" w:hint="eastAsia"/>
          <w:sz w:val="18"/>
          <w:szCs w:val="20"/>
        </w:rPr>
        <w:br/>
        <w:t xml:space="preserve">　　例：薬物を用いた対応法（特に静脈内鎮静法や全身麻酔下の歯科治療） 　　　　　</w:t>
      </w:r>
      <w:r w:rsidRPr="00753A83">
        <w:rPr>
          <w:rFonts w:ascii="メイリオ" w:eastAsia="メイリオ" w:hAnsi="メイリオ" w:hint="eastAsia"/>
          <w:sz w:val="18"/>
          <w:szCs w:val="20"/>
        </w:rPr>
        <w:br/>
        <w:t xml:space="preserve">　　　　　歯科麻酔科医との連携術前・術後管理のための設備や人員が必要. 　　　　　</w:t>
      </w:r>
      <w:r w:rsidRPr="00753A83">
        <w:rPr>
          <w:rFonts w:ascii="メイリオ" w:eastAsia="メイリオ" w:hAnsi="メイリオ" w:hint="eastAsia"/>
          <w:sz w:val="18"/>
          <w:szCs w:val="20"/>
        </w:rPr>
        <w:br/>
        <w:t xml:space="preserve">　　　　　一般の歯科診療所での実施は困難な場合が多い. 　　　　</w:t>
      </w:r>
      <w:r w:rsidRPr="00753A83">
        <w:rPr>
          <w:rFonts w:ascii="メイリオ" w:eastAsia="メイリオ" w:hAnsi="メイリオ" w:hint="eastAsia"/>
          <w:sz w:val="18"/>
          <w:szCs w:val="20"/>
        </w:rPr>
        <w:br/>
        <w:t xml:space="preserve">　　　　　障害者歯科専門の施設や病院歯科で実施されることが多い.    </w:t>
      </w:r>
      <w:r w:rsidRPr="00753A83">
        <w:rPr>
          <w:rFonts w:ascii="メイリオ" w:eastAsia="メイリオ" w:hAnsi="メイリオ"/>
          <w:sz w:val="18"/>
          <w:szCs w:val="20"/>
        </w:rPr>
        <w:br/>
      </w:r>
      <w:r w:rsidRPr="00753A83">
        <w:rPr>
          <w:rFonts w:ascii="メイリオ" w:eastAsia="メイリオ" w:hAnsi="メイリオ" w:hint="eastAsia"/>
          <w:b/>
          <w:bCs/>
          <w:sz w:val="18"/>
          <w:szCs w:val="20"/>
        </w:rPr>
        <w:t>（７）患者や家族の希望，考え</w:t>
      </w:r>
    </w:p>
    <w:p w14:paraId="136996CD" w14:textId="373EC854"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sz w:val="18"/>
          <w:szCs w:val="20"/>
        </w:rPr>
        <w:t xml:space="preserve">　行動調整法の選択や決定は，一方的に歯科医療者側の考えのみで進めるのではなく，患者や家族の希望を考慮し，十分な説明と話し合いによ</w:t>
      </w:r>
      <w:r w:rsidR="009E1EB0">
        <w:rPr>
          <w:rFonts w:ascii="メイリオ" w:eastAsia="メイリオ" w:hAnsi="メイリオ" w:hint="eastAsia"/>
          <w:sz w:val="18"/>
          <w:szCs w:val="20"/>
        </w:rPr>
        <w:t>って</w:t>
      </w:r>
      <w:r w:rsidRPr="00753A83">
        <w:rPr>
          <w:rFonts w:ascii="メイリオ" w:eastAsia="メイリオ" w:hAnsi="メイリオ" w:hint="eastAsia"/>
          <w:sz w:val="18"/>
          <w:szCs w:val="20"/>
        </w:rPr>
        <w:t xml:space="preserve">患者・家族の同意を得る必要がある．       </w:t>
      </w:r>
    </w:p>
    <w:p w14:paraId="5CD72826" w14:textId="77777777" w:rsidR="00753A83" w:rsidRDefault="00753A83" w:rsidP="00753A83">
      <w:pPr>
        <w:rPr>
          <w:rFonts w:ascii="メイリオ" w:eastAsia="メイリオ" w:hAnsi="メイリオ"/>
          <w:b/>
          <w:bCs/>
          <w:sz w:val="18"/>
          <w:szCs w:val="20"/>
        </w:rPr>
      </w:pPr>
    </w:p>
    <w:p w14:paraId="54CAFEED" w14:textId="6EA220F4"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４：障害のある人の発達の評価</w:t>
      </w:r>
      <w:r w:rsidRPr="00753A83">
        <w:rPr>
          <w:rFonts w:ascii="メイリオ" w:eastAsia="メイリオ" w:hAnsi="メイリオ" w:hint="eastAsia"/>
          <w:sz w:val="18"/>
          <w:szCs w:val="20"/>
        </w:rPr>
        <w:br/>
      </w:r>
      <w:r w:rsidRPr="00753A83">
        <w:rPr>
          <w:rFonts w:ascii="メイリオ" w:eastAsia="メイリオ" w:hAnsi="メイリオ" w:hint="eastAsia"/>
          <w:b/>
          <w:bCs/>
          <w:sz w:val="18"/>
          <w:szCs w:val="20"/>
        </w:rPr>
        <w:t>（１）発達評価の必要性</w:t>
      </w:r>
      <w:r w:rsidRPr="00753A83">
        <w:rPr>
          <w:rFonts w:ascii="メイリオ" w:eastAsia="メイリオ" w:hAnsi="メイリオ" w:hint="eastAsia"/>
          <w:sz w:val="18"/>
          <w:szCs w:val="20"/>
        </w:rPr>
        <w:t xml:space="preserve">  </w:t>
      </w:r>
    </w:p>
    <w:p w14:paraId="202F750E" w14:textId="148F1C8F" w:rsidR="00753A83" w:rsidRPr="00753A83" w:rsidRDefault="00753A83" w:rsidP="00407C54">
      <w:pPr>
        <w:ind w:left="180" w:hangingChars="100" w:hanging="180"/>
        <w:rPr>
          <w:rFonts w:ascii="メイリオ" w:eastAsia="メイリオ" w:hAnsi="メイリオ"/>
          <w:sz w:val="18"/>
          <w:szCs w:val="20"/>
        </w:rPr>
      </w:pPr>
      <w:r w:rsidRPr="00753A83">
        <w:rPr>
          <w:rFonts w:ascii="メイリオ" w:eastAsia="メイリオ" w:hAnsi="メイリオ" w:hint="eastAsia"/>
          <w:sz w:val="18"/>
          <w:szCs w:val="20"/>
        </w:rPr>
        <w:t xml:space="preserve">　発達検査や知能検査を用いて多面的に発達段階を評価し，現在の得意・不得意を定期的に把握する事必要．</w:t>
      </w:r>
    </w:p>
    <w:p w14:paraId="3DE9A267" w14:textId="452C2F38" w:rsidR="00753A83" w:rsidRPr="00753A83" w:rsidRDefault="00753A83" w:rsidP="00753A83">
      <w:pPr>
        <w:rPr>
          <w:rFonts w:ascii="メイリオ" w:eastAsia="メイリオ" w:hAnsi="メイリオ"/>
          <w:sz w:val="18"/>
          <w:szCs w:val="20"/>
        </w:rPr>
      </w:pPr>
      <w:r w:rsidRPr="00753A83">
        <w:rPr>
          <w:rFonts w:ascii="メイリオ" w:eastAsia="メイリオ" w:hAnsi="メイリオ" w:hint="eastAsia"/>
          <w:b/>
          <w:bCs/>
          <w:sz w:val="18"/>
          <w:szCs w:val="20"/>
        </w:rPr>
        <w:t>（２）発達や知能を評価する検査</w:t>
      </w:r>
      <w:r w:rsidRPr="00753A83">
        <w:rPr>
          <w:rFonts w:ascii="メイリオ" w:eastAsia="メイリオ" w:hAnsi="メイリオ" w:hint="eastAsia"/>
          <w:sz w:val="18"/>
          <w:szCs w:val="20"/>
        </w:rPr>
        <w:t xml:space="preserve">　</w:t>
      </w:r>
    </w:p>
    <w:p w14:paraId="11AD4F34" w14:textId="514755AB" w:rsidR="00821837" w:rsidRPr="00753A83" w:rsidRDefault="00753A83">
      <w:pPr>
        <w:rPr>
          <w:rFonts w:ascii="メイリオ" w:eastAsia="メイリオ" w:hAnsi="メイリオ"/>
          <w:sz w:val="18"/>
          <w:szCs w:val="20"/>
        </w:rPr>
      </w:pPr>
      <w:r w:rsidRPr="00753A83">
        <w:rPr>
          <w:rFonts w:ascii="メイリオ" w:eastAsia="メイリオ" w:hAnsi="メイリオ" w:hint="eastAsia"/>
          <w:sz w:val="18"/>
          <w:szCs w:val="20"/>
        </w:rPr>
        <w:t xml:space="preserve">　様々な方法がある．</w:t>
      </w:r>
      <w:r w:rsidRPr="00753A83">
        <w:rPr>
          <w:rFonts w:ascii="メイリオ" w:eastAsia="メイリオ" w:hAnsi="メイリオ" w:hint="eastAsia"/>
          <w:sz w:val="18"/>
          <w:szCs w:val="20"/>
        </w:rPr>
        <w:br/>
        <w:t xml:space="preserve">　施設の人員や設備で内容が決まる． </w:t>
      </w:r>
    </w:p>
    <w:sectPr w:rsidR="00821837" w:rsidRPr="00753A8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70CA"/>
    <w:multiLevelType w:val="hybridMultilevel"/>
    <w:tmpl w:val="9C2A75A4"/>
    <w:lvl w:ilvl="0" w:tplc="93E2F2AC">
      <w:start w:val="1"/>
      <w:numFmt w:val="bullet"/>
      <w:lvlText w:val="•"/>
      <w:lvlJc w:val="left"/>
      <w:pPr>
        <w:tabs>
          <w:tab w:val="num" w:pos="720"/>
        </w:tabs>
        <w:ind w:left="720" w:hanging="360"/>
      </w:pPr>
      <w:rPr>
        <w:rFonts w:ascii="Arial" w:hAnsi="Arial" w:hint="default"/>
      </w:rPr>
    </w:lvl>
    <w:lvl w:ilvl="1" w:tplc="57AE02E0" w:tentative="1">
      <w:start w:val="1"/>
      <w:numFmt w:val="bullet"/>
      <w:lvlText w:val="•"/>
      <w:lvlJc w:val="left"/>
      <w:pPr>
        <w:tabs>
          <w:tab w:val="num" w:pos="1440"/>
        </w:tabs>
        <w:ind w:left="1440" w:hanging="360"/>
      </w:pPr>
      <w:rPr>
        <w:rFonts w:ascii="Arial" w:hAnsi="Arial" w:hint="default"/>
      </w:rPr>
    </w:lvl>
    <w:lvl w:ilvl="2" w:tplc="97E23D14" w:tentative="1">
      <w:start w:val="1"/>
      <w:numFmt w:val="bullet"/>
      <w:lvlText w:val="•"/>
      <w:lvlJc w:val="left"/>
      <w:pPr>
        <w:tabs>
          <w:tab w:val="num" w:pos="2160"/>
        </w:tabs>
        <w:ind w:left="2160" w:hanging="360"/>
      </w:pPr>
      <w:rPr>
        <w:rFonts w:ascii="Arial" w:hAnsi="Arial" w:hint="default"/>
      </w:rPr>
    </w:lvl>
    <w:lvl w:ilvl="3" w:tplc="77CA0BFA" w:tentative="1">
      <w:start w:val="1"/>
      <w:numFmt w:val="bullet"/>
      <w:lvlText w:val="•"/>
      <w:lvlJc w:val="left"/>
      <w:pPr>
        <w:tabs>
          <w:tab w:val="num" w:pos="2880"/>
        </w:tabs>
        <w:ind w:left="2880" w:hanging="360"/>
      </w:pPr>
      <w:rPr>
        <w:rFonts w:ascii="Arial" w:hAnsi="Arial" w:hint="default"/>
      </w:rPr>
    </w:lvl>
    <w:lvl w:ilvl="4" w:tplc="D62E2342" w:tentative="1">
      <w:start w:val="1"/>
      <w:numFmt w:val="bullet"/>
      <w:lvlText w:val="•"/>
      <w:lvlJc w:val="left"/>
      <w:pPr>
        <w:tabs>
          <w:tab w:val="num" w:pos="3600"/>
        </w:tabs>
        <w:ind w:left="3600" w:hanging="360"/>
      </w:pPr>
      <w:rPr>
        <w:rFonts w:ascii="Arial" w:hAnsi="Arial" w:hint="default"/>
      </w:rPr>
    </w:lvl>
    <w:lvl w:ilvl="5" w:tplc="200E11E6" w:tentative="1">
      <w:start w:val="1"/>
      <w:numFmt w:val="bullet"/>
      <w:lvlText w:val="•"/>
      <w:lvlJc w:val="left"/>
      <w:pPr>
        <w:tabs>
          <w:tab w:val="num" w:pos="4320"/>
        </w:tabs>
        <w:ind w:left="4320" w:hanging="360"/>
      </w:pPr>
      <w:rPr>
        <w:rFonts w:ascii="Arial" w:hAnsi="Arial" w:hint="default"/>
      </w:rPr>
    </w:lvl>
    <w:lvl w:ilvl="6" w:tplc="ED78CE70" w:tentative="1">
      <w:start w:val="1"/>
      <w:numFmt w:val="bullet"/>
      <w:lvlText w:val="•"/>
      <w:lvlJc w:val="left"/>
      <w:pPr>
        <w:tabs>
          <w:tab w:val="num" w:pos="5040"/>
        </w:tabs>
        <w:ind w:left="5040" w:hanging="360"/>
      </w:pPr>
      <w:rPr>
        <w:rFonts w:ascii="Arial" w:hAnsi="Arial" w:hint="default"/>
      </w:rPr>
    </w:lvl>
    <w:lvl w:ilvl="7" w:tplc="5764211E" w:tentative="1">
      <w:start w:val="1"/>
      <w:numFmt w:val="bullet"/>
      <w:lvlText w:val="•"/>
      <w:lvlJc w:val="left"/>
      <w:pPr>
        <w:tabs>
          <w:tab w:val="num" w:pos="5760"/>
        </w:tabs>
        <w:ind w:left="5760" w:hanging="360"/>
      </w:pPr>
      <w:rPr>
        <w:rFonts w:ascii="Arial" w:hAnsi="Arial" w:hint="default"/>
      </w:rPr>
    </w:lvl>
    <w:lvl w:ilvl="8" w:tplc="C6727F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7266EA8"/>
    <w:multiLevelType w:val="hybridMultilevel"/>
    <w:tmpl w:val="C5387118"/>
    <w:lvl w:ilvl="0" w:tplc="33300D2A">
      <w:start w:val="1"/>
      <w:numFmt w:val="bullet"/>
      <w:lvlText w:val="•"/>
      <w:lvlJc w:val="left"/>
      <w:pPr>
        <w:tabs>
          <w:tab w:val="num" w:pos="720"/>
        </w:tabs>
        <w:ind w:left="720" w:hanging="360"/>
      </w:pPr>
      <w:rPr>
        <w:rFonts w:ascii="Arial" w:hAnsi="Arial" w:hint="default"/>
      </w:rPr>
    </w:lvl>
    <w:lvl w:ilvl="1" w:tplc="7360BA62" w:tentative="1">
      <w:start w:val="1"/>
      <w:numFmt w:val="bullet"/>
      <w:lvlText w:val="•"/>
      <w:lvlJc w:val="left"/>
      <w:pPr>
        <w:tabs>
          <w:tab w:val="num" w:pos="1440"/>
        </w:tabs>
        <w:ind w:left="1440" w:hanging="360"/>
      </w:pPr>
      <w:rPr>
        <w:rFonts w:ascii="Arial" w:hAnsi="Arial" w:hint="default"/>
      </w:rPr>
    </w:lvl>
    <w:lvl w:ilvl="2" w:tplc="F588EA2A" w:tentative="1">
      <w:start w:val="1"/>
      <w:numFmt w:val="bullet"/>
      <w:lvlText w:val="•"/>
      <w:lvlJc w:val="left"/>
      <w:pPr>
        <w:tabs>
          <w:tab w:val="num" w:pos="2160"/>
        </w:tabs>
        <w:ind w:left="2160" w:hanging="360"/>
      </w:pPr>
      <w:rPr>
        <w:rFonts w:ascii="Arial" w:hAnsi="Arial" w:hint="default"/>
      </w:rPr>
    </w:lvl>
    <w:lvl w:ilvl="3" w:tplc="D1A2B69C" w:tentative="1">
      <w:start w:val="1"/>
      <w:numFmt w:val="bullet"/>
      <w:lvlText w:val="•"/>
      <w:lvlJc w:val="left"/>
      <w:pPr>
        <w:tabs>
          <w:tab w:val="num" w:pos="2880"/>
        </w:tabs>
        <w:ind w:left="2880" w:hanging="360"/>
      </w:pPr>
      <w:rPr>
        <w:rFonts w:ascii="Arial" w:hAnsi="Arial" w:hint="default"/>
      </w:rPr>
    </w:lvl>
    <w:lvl w:ilvl="4" w:tplc="F92A84EA" w:tentative="1">
      <w:start w:val="1"/>
      <w:numFmt w:val="bullet"/>
      <w:lvlText w:val="•"/>
      <w:lvlJc w:val="left"/>
      <w:pPr>
        <w:tabs>
          <w:tab w:val="num" w:pos="3600"/>
        </w:tabs>
        <w:ind w:left="3600" w:hanging="360"/>
      </w:pPr>
      <w:rPr>
        <w:rFonts w:ascii="Arial" w:hAnsi="Arial" w:hint="default"/>
      </w:rPr>
    </w:lvl>
    <w:lvl w:ilvl="5" w:tplc="8188B14A" w:tentative="1">
      <w:start w:val="1"/>
      <w:numFmt w:val="bullet"/>
      <w:lvlText w:val="•"/>
      <w:lvlJc w:val="left"/>
      <w:pPr>
        <w:tabs>
          <w:tab w:val="num" w:pos="4320"/>
        </w:tabs>
        <w:ind w:left="4320" w:hanging="360"/>
      </w:pPr>
      <w:rPr>
        <w:rFonts w:ascii="Arial" w:hAnsi="Arial" w:hint="default"/>
      </w:rPr>
    </w:lvl>
    <w:lvl w:ilvl="6" w:tplc="168C6410" w:tentative="1">
      <w:start w:val="1"/>
      <w:numFmt w:val="bullet"/>
      <w:lvlText w:val="•"/>
      <w:lvlJc w:val="left"/>
      <w:pPr>
        <w:tabs>
          <w:tab w:val="num" w:pos="5040"/>
        </w:tabs>
        <w:ind w:left="5040" w:hanging="360"/>
      </w:pPr>
      <w:rPr>
        <w:rFonts w:ascii="Arial" w:hAnsi="Arial" w:hint="default"/>
      </w:rPr>
    </w:lvl>
    <w:lvl w:ilvl="7" w:tplc="0E8670D2" w:tentative="1">
      <w:start w:val="1"/>
      <w:numFmt w:val="bullet"/>
      <w:lvlText w:val="•"/>
      <w:lvlJc w:val="left"/>
      <w:pPr>
        <w:tabs>
          <w:tab w:val="num" w:pos="5760"/>
        </w:tabs>
        <w:ind w:left="5760" w:hanging="360"/>
      </w:pPr>
      <w:rPr>
        <w:rFonts w:ascii="Arial" w:hAnsi="Arial" w:hint="default"/>
      </w:rPr>
    </w:lvl>
    <w:lvl w:ilvl="8" w:tplc="9BF0E6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D1F057E"/>
    <w:multiLevelType w:val="hybridMultilevel"/>
    <w:tmpl w:val="E1F29CC0"/>
    <w:lvl w:ilvl="0" w:tplc="202C8A7A">
      <w:start w:val="1"/>
      <w:numFmt w:val="bullet"/>
      <w:lvlText w:val="•"/>
      <w:lvlJc w:val="left"/>
      <w:pPr>
        <w:tabs>
          <w:tab w:val="num" w:pos="720"/>
        </w:tabs>
        <w:ind w:left="720" w:hanging="360"/>
      </w:pPr>
      <w:rPr>
        <w:rFonts w:ascii="Arial" w:hAnsi="Arial" w:hint="default"/>
      </w:rPr>
    </w:lvl>
    <w:lvl w:ilvl="1" w:tplc="0D60A036" w:tentative="1">
      <w:start w:val="1"/>
      <w:numFmt w:val="bullet"/>
      <w:lvlText w:val="•"/>
      <w:lvlJc w:val="left"/>
      <w:pPr>
        <w:tabs>
          <w:tab w:val="num" w:pos="1440"/>
        </w:tabs>
        <w:ind w:left="1440" w:hanging="360"/>
      </w:pPr>
      <w:rPr>
        <w:rFonts w:ascii="Arial" w:hAnsi="Arial" w:hint="default"/>
      </w:rPr>
    </w:lvl>
    <w:lvl w:ilvl="2" w:tplc="D6FC0492" w:tentative="1">
      <w:start w:val="1"/>
      <w:numFmt w:val="bullet"/>
      <w:lvlText w:val="•"/>
      <w:lvlJc w:val="left"/>
      <w:pPr>
        <w:tabs>
          <w:tab w:val="num" w:pos="2160"/>
        </w:tabs>
        <w:ind w:left="2160" w:hanging="360"/>
      </w:pPr>
      <w:rPr>
        <w:rFonts w:ascii="Arial" w:hAnsi="Arial" w:hint="default"/>
      </w:rPr>
    </w:lvl>
    <w:lvl w:ilvl="3" w:tplc="CA2816D2" w:tentative="1">
      <w:start w:val="1"/>
      <w:numFmt w:val="bullet"/>
      <w:lvlText w:val="•"/>
      <w:lvlJc w:val="left"/>
      <w:pPr>
        <w:tabs>
          <w:tab w:val="num" w:pos="2880"/>
        </w:tabs>
        <w:ind w:left="2880" w:hanging="360"/>
      </w:pPr>
      <w:rPr>
        <w:rFonts w:ascii="Arial" w:hAnsi="Arial" w:hint="default"/>
      </w:rPr>
    </w:lvl>
    <w:lvl w:ilvl="4" w:tplc="C750D1DA" w:tentative="1">
      <w:start w:val="1"/>
      <w:numFmt w:val="bullet"/>
      <w:lvlText w:val="•"/>
      <w:lvlJc w:val="left"/>
      <w:pPr>
        <w:tabs>
          <w:tab w:val="num" w:pos="3600"/>
        </w:tabs>
        <w:ind w:left="3600" w:hanging="360"/>
      </w:pPr>
      <w:rPr>
        <w:rFonts w:ascii="Arial" w:hAnsi="Arial" w:hint="default"/>
      </w:rPr>
    </w:lvl>
    <w:lvl w:ilvl="5" w:tplc="0D9EB58C" w:tentative="1">
      <w:start w:val="1"/>
      <w:numFmt w:val="bullet"/>
      <w:lvlText w:val="•"/>
      <w:lvlJc w:val="left"/>
      <w:pPr>
        <w:tabs>
          <w:tab w:val="num" w:pos="4320"/>
        </w:tabs>
        <w:ind w:left="4320" w:hanging="360"/>
      </w:pPr>
      <w:rPr>
        <w:rFonts w:ascii="Arial" w:hAnsi="Arial" w:hint="default"/>
      </w:rPr>
    </w:lvl>
    <w:lvl w:ilvl="6" w:tplc="63AC548A" w:tentative="1">
      <w:start w:val="1"/>
      <w:numFmt w:val="bullet"/>
      <w:lvlText w:val="•"/>
      <w:lvlJc w:val="left"/>
      <w:pPr>
        <w:tabs>
          <w:tab w:val="num" w:pos="5040"/>
        </w:tabs>
        <w:ind w:left="5040" w:hanging="360"/>
      </w:pPr>
      <w:rPr>
        <w:rFonts w:ascii="Arial" w:hAnsi="Arial" w:hint="default"/>
      </w:rPr>
    </w:lvl>
    <w:lvl w:ilvl="7" w:tplc="B0BA4932" w:tentative="1">
      <w:start w:val="1"/>
      <w:numFmt w:val="bullet"/>
      <w:lvlText w:val="•"/>
      <w:lvlJc w:val="left"/>
      <w:pPr>
        <w:tabs>
          <w:tab w:val="num" w:pos="5760"/>
        </w:tabs>
        <w:ind w:left="5760" w:hanging="360"/>
      </w:pPr>
      <w:rPr>
        <w:rFonts w:ascii="Arial" w:hAnsi="Arial" w:hint="default"/>
      </w:rPr>
    </w:lvl>
    <w:lvl w:ilvl="8" w:tplc="6F9ADF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4D1865"/>
    <w:multiLevelType w:val="hybridMultilevel"/>
    <w:tmpl w:val="11786D92"/>
    <w:lvl w:ilvl="0" w:tplc="059A2630">
      <w:start w:val="1"/>
      <w:numFmt w:val="bullet"/>
      <w:lvlText w:val="•"/>
      <w:lvlJc w:val="left"/>
      <w:pPr>
        <w:tabs>
          <w:tab w:val="num" w:pos="720"/>
        </w:tabs>
        <w:ind w:left="720" w:hanging="360"/>
      </w:pPr>
      <w:rPr>
        <w:rFonts w:ascii="Arial" w:hAnsi="Arial" w:hint="default"/>
      </w:rPr>
    </w:lvl>
    <w:lvl w:ilvl="1" w:tplc="87F66A5E" w:tentative="1">
      <w:start w:val="1"/>
      <w:numFmt w:val="bullet"/>
      <w:lvlText w:val="•"/>
      <w:lvlJc w:val="left"/>
      <w:pPr>
        <w:tabs>
          <w:tab w:val="num" w:pos="1440"/>
        </w:tabs>
        <w:ind w:left="1440" w:hanging="360"/>
      </w:pPr>
      <w:rPr>
        <w:rFonts w:ascii="Arial" w:hAnsi="Arial" w:hint="default"/>
      </w:rPr>
    </w:lvl>
    <w:lvl w:ilvl="2" w:tplc="10F8787E" w:tentative="1">
      <w:start w:val="1"/>
      <w:numFmt w:val="bullet"/>
      <w:lvlText w:val="•"/>
      <w:lvlJc w:val="left"/>
      <w:pPr>
        <w:tabs>
          <w:tab w:val="num" w:pos="2160"/>
        </w:tabs>
        <w:ind w:left="2160" w:hanging="360"/>
      </w:pPr>
      <w:rPr>
        <w:rFonts w:ascii="Arial" w:hAnsi="Arial" w:hint="default"/>
      </w:rPr>
    </w:lvl>
    <w:lvl w:ilvl="3" w:tplc="FB8CBA16" w:tentative="1">
      <w:start w:val="1"/>
      <w:numFmt w:val="bullet"/>
      <w:lvlText w:val="•"/>
      <w:lvlJc w:val="left"/>
      <w:pPr>
        <w:tabs>
          <w:tab w:val="num" w:pos="2880"/>
        </w:tabs>
        <w:ind w:left="2880" w:hanging="360"/>
      </w:pPr>
      <w:rPr>
        <w:rFonts w:ascii="Arial" w:hAnsi="Arial" w:hint="default"/>
      </w:rPr>
    </w:lvl>
    <w:lvl w:ilvl="4" w:tplc="7B42F5F6" w:tentative="1">
      <w:start w:val="1"/>
      <w:numFmt w:val="bullet"/>
      <w:lvlText w:val="•"/>
      <w:lvlJc w:val="left"/>
      <w:pPr>
        <w:tabs>
          <w:tab w:val="num" w:pos="3600"/>
        </w:tabs>
        <w:ind w:left="3600" w:hanging="360"/>
      </w:pPr>
      <w:rPr>
        <w:rFonts w:ascii="Arial" w:hAnsi="Arial" w:hint="default"/>
      </w:rPr>
    </w:lvl>
    <w:lvl w:ilvl="5" w:tplc="7AE29388" w:tentative="1">
      <w:start w:val="1"/>
      <w:numFmt w:val="bullet"/>
      <w:lvlText w:val="•"/>
      <w:lvlJc w:val="left"/>
      <w:pPr>
        <w:tabs>
          <w:tab w:val="num" w:pos="4320"/>
        </w:tabs>
        <w:ind w:left="4320" w:hanging="360"/>
      </w:pPr>
      <w:rPr>
        <w:rFonts w:ascii="Arial" w:hAnsi="Arial" w:hint="default"/>
      </w:rPr>
    </w:lvl>
    <w:lvl w:ilvl="6" w:tplc="39A4BCA4" w:tentative="1">
      <w:start w:val="1"/>
      <w:numFmt w:val="bullet"/>
      <w:lvlText w:val="•"/>
      <w:lvlJc w:val="left"/>
      <w:pPr>
        <w:tabs>
          <w:tab w:val="num" w:pos="5040"/>
        </w:tabs>
        <w:ind w:left="5040" w:hanging="360"/>
      </w:pPr>
      <w:rPr>
        <w:rFonts w:ascii="Arial" w:hAnsi="Arial" w:hint="default"/>
      </w:rPr>
    </w:lvl>
    <w:lvl w:ilvl="7" w:tplc="8B78DE48" w:tentative="1">
      <w:start w:val="1"/>
      <w:numFmt w:val="bullet"/>
      <w:lvlText w:val="•"/>
      <w:lvlJc w:val="left"/>
      <w:pPr>
        <w:tabs>
          <w:tab w:val="num" w:pos="5760"/>
        </w:tabs>
        <w:ind w:left="5760" w:hanging="360"/>
      </w:pPr>
      <w:rPr>
        <w:rFonts w:ascii="Arial" w:hAnsi="Arial" w:hint="default"/>
      </w:rPr>
    </w:lvl>
    <w:lvl w:ilvl="8" w:tplc="E9D645D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321C4E"/>
    <w:multiLevelType w:val="hybridMultilevel"/>
    <w:tmpl w:val="2C82C5B4"/>
    <w:lvl w:ilvl="0" w:tplc="0394B444">
      <w:start w:val="1"/>
      <w:numFmt w:val="bullet"/>
      <w:lvlText w:val="•"/>
      <w:lvlJc w:val="left"/>
      <w:pPr>
        <w:tabs>
          <w:tab w:val="num" w:pos="720"/>
        </w:tabs>
        <w:ind w:left="720" w:hanging="360"/>
      </w:pPr>
      <w:rPr>
        <w:rFonts w:ascii="Arial" w:hAnsi="Arial" w:hint="default"/>
      </w:rPr>
    </w:lvl>
    <w:lvl w:ilvl="1" w:tplc="439E616E" w:tentative="1">
      <w:start w:val="1"/>
      <w:numFmt w:val="bullet"/>
      <w:lvlText w:val="•"/>
      <w:lvlJc w:val="left"/>
      <w:pPr>
        <w:tabs>
          <w:tab w:val="num" w:pos="1440"/>
        </w:tabs>
        <w:ind w:left="1440" w:hanging="360"/>
      </w:pPr>
      <w:rPr>
        <w:rFonts w:ascii="Arial" w:hAnsi="Arial" w:hint="default"/>
      </w:rPr>
    </w:lvl>
    <w:lvl w:ilvl="2" w:tplc="48149EA0" w:tentative="1">
      <w:start w:val="1"/>
      <w:numFmt w:val="bullet"/>
      <w:lvlText w:val="•"/>
      <w:lvlJc w:val="left"/>
      <w:pPr>
        <w:tabs>
          <w:tab w:val="num" w:pos="2160"/>
        </w:tabs>
        <w:ind w:left="2160" w:hanging="360"/>
      </w:pPr>
      <w:rPr>
        <w:rFonts w:ascii="Arial" w:hAnsi="Arial" w:hint="default"/>
      </w:rPr>
    </w:lvl>
    <w:lvl w:ilvl="3" w:tplc="EEC45892" w:tentative="1">
      <w:start w:val="1"/>
      <w:numFmt w:val="bullet"/>
      <w:lvlText w:val="•"/>
      <w:lvlJc w:val="left"/>
      <w:pPr>
        <w:tabs>
          <w:tab w:val="num" w:pos="2880"/>
        </w:tabs>
        <w:ind w:left="2880" w:hanging="360"/>
      </w:pPr>
      <w:rPr>
        <w:rFonts w:ascii="Arial" w:hAnsi="Arial" w:hint="default"/>
      </w:rPr>
    </w:lvl>
    <w:lvl w:ilvl="4" w:tplc="55B22808" w:tentative="1">
      <w:start w:val="1"/>
      <w:numFmt w:val="bullet"/>
      <w:lvlText w:val="•"/>
      <w:lvlJc w:val="left"/>
      <w:pPr>
        <w:tabs>
          <w:tab w:val="num" w:pos="3600"/>
        </w:tabs>
        <w:ind w:left="3600" w:hanging="360"/>
      </w:pPr>
      <w:rPr>
        <w:rFonts w:ascii="Arial" w:hAnsi="Arial" w:hint="default"/>
      </w:rPr>
    </w:lvl>
    <w:lvl w:ilvl="5" w:tplc="0F34A4AE" w:tentative="1">
      <w:start w:val="1"/>
      <w:numFmt w:val="bullet"/>
      <w:lvlText w:val="•"/>
      <w:lvlJc w:val="left"/>
      <w:pPr>
        <w:tabs>
          <w:tab w:val="num" w:pos="4320"/>
        </w:tabs>
        <w:ind w:left="4320" w:hanging="360"/>
      </w:pPr>
      <w:rPr>
        <w:rFonts w:ascii="Arial" w:hAnsi="Arial" w:hint="default"/>
      </w:rPr>
    </w:lvl>
    <w:lvl w:ilvl="6" w:tplc="1A5A5B68" w:tentative="1">
      <w:start w:val="1"/>
      <w:numFmt w:val="bullet"/>
      <w:lvlText w:val="•"/>
      <w:lvlJc w:val="left"/>
      <w:pPr>
        <w:tabs>
          <w:tab w:val="num" w:pos="5040"/>
        </w:tabs>
        <w:ind w:left="5040" w:hanging="360"/>
      </w:pPr>
      <w:rPr>
        <w:rFonts w:ascii="Arial" w:hAnsi="Arial" w:hint="default"/>
      </w:rPr>
    </w:lvl>
    <w:lvl w:ilvl="7" w:tplc="35A2E378" w:tentative="1">
      <w:start w:val="1"/>
      <w:numFmt w:val="bullet"/>
      <w:lvlText w:val="•"/>
      <w:lvlJc w:val="left"/>
      <w:pPr>
        <w:tabs>
          <w:tab w:val="num" w:pos="5760"/>
        </w:tabs>
        <w:ind w:left="5760" w:hanging="360"/>
      </w:pPr>
      <w:rPr>
        <w:rFonts w:ascii="Arial" w:hAnsi="Arial" w:hint="default"/>
      </w:rPr>
    </w:lvl>
    <w:lvl w:ilvl="8" w:tplc="10D29E4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EC22644"/>
    <w:multiLevelType w:val="hybridMultilevel"/>
    <w:tmpl w:val="72EAF6EC"/>
    <w:lvl w:ilvl="0" w:tplc="641639B6">
      <w:start w:val="1"/>
      <w:numFmt w:val="bullet"/>
      <w:lvlText w:val="•"/>
      <w:lvlJc w:val="left"/>
      <w:pPr>
        <w:tabs>
          <w:tab w:val="num" w:pos="720"/>
        </w:tabs>
        <w:ind w:left="720" w:hanging="360"/>
      </w:pPr>
      <w:rPr>
        <w:rFonts w:ascii="Arial" w:hAnsi="Arial" w:hint="default"/>
      </w:rPr>
    </w:lvl>
    <w:lvl w:ilvl="1" w:tplc="6DEEA61E" w:tentative="1">
      <w:start w:val="1"/>
      <w:numFmt w:val="bullet"/>
      <w:lvlText w:val="•"/>
      <w:lvlJc w:val="left"/>
      <w:pPr>
        <w:tabs>
          <w:tab w:val="num" w:pos="1440"/>
        </w:tabs>
        <w:ind w:left="1440" w:hanging="360"/>
      </w:pPr>
      <w:rPr>
        <w:rFonts w:ascii="Arial" w:hAnsi="Arial" w:hint="default"/>
      </w:rPr>
    </w:lvl>
    <w:lvl w:ilvl="2" w:tplc="51B4D556" w:tentative="1">
      <w:start w:val="1"/>
      <w:numFmt w:val="bullet"/>
      <w:lvlText w:val="•"/>
      <w:lvlJc w:val="left"/>
      <w:pPr>
        <w:tabs>
          <w:tab w:val="num" w:pos="2160"/>
        </w:tabs>
        <w:ind w:left="2160" w:hanging="360"/>
      </w:pPr>
      <w:rPr>
        <w:rFonts w:ascii="Arial" w:hAnsi="Arial" w:hint="default"/>
      </w:rPr>
    </w:lvl>
    <w:lvl w:ilvl="3" w:tplc="EFE26400" w:tentative="1">
      <w:start w:val="1"/>
      <w:numFmt w:val="bullet"/>
      <w:lvlText w:val="•"/>
      <w:lvlJc w:val="left"/>
      <w:pPr>
        <w:tabs>
          <w:tab w:val="num" w:pos="2880"/>
        </w:tabs>
        <w:ind w:left="2880" w:hanging="360"/>
      </w:pPr>
      <w:rPr>
        <w:rFonts w:ascii="Arial" w:hAnsi="Arial" w:hint="default"/>
      </w:rPr>
    </w:lvl>
    <w:lvl w:ilvl="4" w:tplc="C9D8DD14" w:tentative="1">
      <w:start w:val="1"/>
      <w:numFmt w:val="bullet"/>
      <w:lvlText w:val="•"/>
      <w:lvlJc w:val="left"/>
      <w:pPr>
        <w:tabs>
          <w:tab w:val="num" w:pos="3600"/>
        </w:tabs>
        <w:ind w:left="3600" w:hanging="360"/>
      </w:pPr>
      <w:rPr>
        <w:rFonts w:ascii="Arial" w:hAnsi="Arial" w:hint="default"/>
      </w:rPr>
    </w:lvl>
    <w:lvl w:ilvl="5" w:tplc="C71E750C" w:tentative="1">
      <w:start w:val="1"/>
      <w:numFmt w:val="bullet"/>
      <w:lvlText w:val="•"/>
      <w:lvlJc w:val="left"/>
      <w:pPr>
        <w:tabs>
          <w:tab w:val="num" w:pos="4320"/>
        </w:tabs>
        <w:ind w:left="4320" w:hanging="360"/>
      </w:pPr>
      <w:rPr>
        <w:rFonts w:ascii="Arial" w:hAnsi="Arial" w:hint="default"/>
      </w:rPr>
    </w:lvl>
    <w:lvl w:ilvl="6" w:tplc="AAB6A72A" w:tentative="1">
      <w:start w:val="1"/>
      <w:numFmt w:val="bullet"/>
      <w:lvlText w:val="•"/>
      <w:lvlJc w:val="left"/>
      <w:pPr>
        <w:tabs>
          <w:tab w:val="num" w:pos="5040"/>
        </w:tabs>
        <w:ind w:left="5040" w:hanging="360"/>
      </w:pPr>
      <w:rPr>
        <w:rFonts w:ascii="Arial" w:hAnsi="Arial" w:hint="default"/>
      </w:rPr>
    </w:lvl>
    <w:lvl w:ilvl="7" w:tplc="7746323C" w:tentative="1">
      <w:start w:val="1"/>
      <w:numFmt w:val="bullet"/>
      <w:lvlText w:val="•"/>
      <w:lvlJc w:val="left"/>
      <w:pPr>
        <w:tabs>
          <w:tab w:val="num" w:pos="5760"/>
        </w:tabs>
        <w:ind w:left="5760" w:hanging="360"/>
      </w:pPr>
      <w:rPr>
        <w:rFonts w:ascii="Arial" w:hAnsi="Arial" w:hint="default"/>
      </w:rPr>
    </w:lvl>
    <w:lvl w:ilvl="8" w:tplc="7C4048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4E73EA"/>
    <w:multiLevelType w:val="hybridMultilevel"/>
    <w:tmpl w:val="3F4835B6"/>
    <w:lvl w:ilvl="0" w:tplc="FE4E78B2">
      <w:start w:val="1"/>
      <w:numFmt w:val="bullet"/>
      <w:lvlText w:val="•"/>
      <w:lvlJc w:val="left"/>
      <w:pPr>
        <w:tabs>
          <w:tab w:val="num" w:pos="720"/>
        </w:tabs>
        <w:ind w:left="720" w:hanging="360"/>
      </w:pPr>
      <w:rPr>
        <w:rFonts w:ascii="Arial" w:hAnsi="Arial" w:hint="default"/>
      </w:rPr>
    </w:lvl>
    <w:lvl w:ilvl="1" w:tplc="DB10B1AA" w:tentative="1">
      <w:start w:val="1"/>
      <w:numFmt w:val="bullet"/>
      <w:lvlText w:val="•"/>
      <w:lvlJc w:val="left"/>
      <w:pPr>
        <w:tabs>
          <w:tab w:val="num" w:pos="1440"/>
        </w:tabs>
        <w:ind w:left="1440" w:hanging="360"/>
      </w:pPr>
      <w:rPr>
        <w:rFonts w:ascii="Arial" w:hAnsi="Arial" w:hint="default"/>
      </w:rPr>
    </w:lvl>
    <w:lvl w:ilvl="2" w:tplc="59F0A306" w:tentative="1">
      <w:start w:val="1"/>
      <w:numFmt w:val="bullet"/>
      <w:lvlText w:val="•"/>
      <w:lvlJc w:val="left"/>
      <w:pPr>
        <w:tabs>
          <w:tab w:val="num" w:pos="2160"/>
        </w:tabs>
        <w:ind w:left="2160" w:hanging="360"/>
      </w:pPr>
      <w:rPr>
        <w:rFonts w:ascii="Arial" w:hAnsi="Arial" w:hint="default"/>
      </w:rPr>
    </w:lvl>
    <w:lvl w:ilvl="3" w:tplc="BC3E15FC" w:tentative="1">
      <w:start w:val="1"/>
      <w:numFmt w:val="bullet"/>
      <w:lvlText w:val="•"/>
      <w:lvlJc w:val="left"/>
      <w:pPr>
        <w:tabs>
          <w:tab w:val="num" w:pos="2880"/>
        </w:tabs>
        <w:ind w:left="2880" w:hanging="360"/>
      </w:pPr>
      <w:rPr>
        <w:rFonts w:ascii="Arial" w:hAnsi="Arial" w:hint="default"/>
      </w:rPr>
    </w:lvl>
    <w:lvl w:ilvl="4" w:tplc="E4B6AE3E" w:tentative="1">
      <w:start w:val="1"/>
      <w:numFmt w:val="bullet"/>
      <w:lvlText w:val="•"/>
      <w:lvlJc w:val="left"/>
      <w:pPr>
        <w:tabs>
          <w:tab w:val="num" w:pos="3600"/>
        </w:tabs>
        <w:ind w:left="3600" w:hanging="360"/>
      </w:pPr>
      <w:rPr>
        <w:rFonts w:ascii="Arial" w:hAnsi="Arial" w:hint="default"/>
      </w:rPr>
    </w:lvl>
    <w:lvl w:ilvl="5" w:tplc="2E76CFD2" w:tentative="1">
      <w:start w:val="1"/>
      <w:numFmt w:val="bullet"/>
      <w:lvlText w:val="•"/>
      <w:lvlJc w:val="left"/>
      <w:pPr>
        <w:tabs>
          <w:tab w:val="num" w:pos="4320"/>
        </w:tabs>
        <w:ind w:left="4320" w:hanging="360"/>
      </w:pPr>
      <w:rPr>
        <w:rFonts w:ascii="Arial" w:hAnsi="Arial" w:hint="default"/>
      </w:rPr>
    </w:lvl>
    <w:lvl w:ilvl="6" w:tplc="4B649766" w:tentative="1">
      <w:start w:val="1"/>
      <w:numFmt w:val="bullet"/>
      <w:lvlText w:val="•"/>
      <w:lvlJc w:val="left"/>
      <w:pPr>
        <w:tabs>
          <w:tab w:val="num" w:pos="5040"/>
        </w:tabs>
        <w:ind w:left="5040" w:hanging="360"/>
      </w:pPr>
      <w:rPr>
        <w:rFonts w:ascii="Arial" w:hAnsi="Arial" w:hint="default"/>
      </w:rPr>
    </w:lvl>
    <w:lvl w:ilvl="7" w:tplc="B6882E26" w:tentative="1">
      <w:start w:val="1"/>
      <w:numFmt w:val="bullet"/>
      <w:lvlText w:val="•"/>
      <w:lvlJc w:val="left"/>
      <w:pPr>
        <w:tabs>
          <w:tab w:val="num" w:pos="5760"/>
        </w:tabs>
        <w:ind w:left="5760" w:hanging="360"/>
      </w:pPr>
      <w:rPr>
        <w:rFonts w:ascii="Arial" w:hAnsi="Arial" w:hint="default"/>
      </w:rPr>
    </w:lvl>
    <w:lvl w:ilvl="8" w:tplc="AF921E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7ED0038"/>
    <w:multiLevelType w:val="hybridMultilevel"/>
    <w:tmpl w:val="437EBCE8"/>
    <w:lvl w:ilvl="0" w:tplc="B5F89788">
      <w:start w:val="1"/>
      <w:numFmt w:val="bullet"/>
      <w:lvlText w:val="•"/>
      <w:lvlJc w:val="left"/>
      <w:pPr>
        <w:tabs>
          <w:tab w:val="num" w:pos="720"/>
        </w:tabs>
        <w:ind w:left="720" w:hanging="360"/>
      </w:pPr>
      <w:rPr>
        <w:rFonts w:ascii="Arial" w:hAnsi="Arial" w:hint="default"/>
      </w:rPr>
    </w:lvl>
    <w:lvl w:ilvl="1" w:tplc="D6FABD84" w:tentative="1">
      <w:start w:val="1"/>
      <w:numFmt w:val="bullet"/>
      <w:lvlText w:val="•"/>
      <w:lvlJc w:val="left"/>
      <w:pPr>
        <w:tabs>
          <w:tab w:val="num" w:pos="1440"/>
        </w:tabs>
        <w:ind w:left="1440" w:hanging="360"/>
      </w:pPr>
      <w:rPr>
        <w:rFonts w:ascii="Arial" w:hAnsi="Arial" w:hint="default"/>
      </w:rPr>
    </w:lvl>
    <w:lvl w:ilvl="2" w:tplc="F050F274" w:tentative="1">
      <w:start w:val="1"/>
      <w:numFmt w:val="bullet"/>
      <w:lvlText w:val="•"/>
      <w:lvlJc w:val="left"/>
      <w:pPr>
        <w:tabs>
          <w:tab w:val="num" w:pos="2160"/>
        </w:tabs>
        <w:ind w:left="2160" w:hanging="360"/>
      </w:pPr>
      <w:rPr>
        <w:rFonts w:ascii="Arial" w:hAnsi="Arial" w:hint="default"/>
      </w:rPr>
    </w:lvl>
    <w:lvl w:ilvl="3" w:tplc="07106204" w:tentative="1">
      <w:start w:val="1"/>
      <w:numFmt w:val="bullet"/>
      <w:lvlText w:val="•"/>
      <w:lvlJc w:val="left"/>
      <w:pPr>
        <w:tabs>
          <w:tab w:val="num" w:pos="2880"/>
        </w:tabs>
        <w:ind w:left="2880" w:hanging="360"/>
      </w:pPr>
      <w:rPr>
        <w:rFonts w:ascii="Arial" w:hAnsi="Arial" w:hint="default"/>
      </w:rPr>
    </w:lvl>
    <w:lvl w:ilvl="4" w:tplc="C0CAAE3C" w:tentative="1">
      <w:start w:val="1"/>
      <w:numFmt w:val="bullet"/>
      <w:lvlText w:val="•"/>
      <w:lvlJc w:val="left"/>
      <w:pPr>
        <w:tabs>
          <w:tab w:val="num" w:pos="3600"/>
        </w:tabs>
        <w:ind w:left="3600" w:hanging="360"/>
      </w:pPr>
      <w:rPr>
        <w:rFonts w:ascii="Arial" w:hAnsi="Arial" w:hint="default"/>
      </w:rPr>
    </w:lvl>
    <w:lvl w:ilvl="5" w:tplc="C5665412" w:tentative="1">
      <w:start w:val="1"/>
      <w:numFmt w:val="bullet"/>
      <w:lvlText w:val="•"/>
      <w:lvlJc w:val="left"/>
      <w:pPr>
        <w:tabs>
          <w:tab w:val="num" w:pos="4320"/>
        </w:tabs>
        <w:ind w:left="4320" w:hanging="360"/>
      </w:pPr>
      <w:rPr>
        <w:rFonts w:ascii="Arial" w:hAnsi="Arial" w:hint="default"/>
      </w:rPr>
    </w:lvl>
    <w:lvl w:ilvl="6" w:tplc="9AE49F44" w:tentative="1">
      <w:start w:val="1"/>
      <w:numFmt w:val="bullet"/>
      <w:lvlText w:val="•"/>
      <w:lvlJc w:val="left"/>
      <w:pPr>
        <w:tabs>
          <w:tab w:val="num" w:pos="5040"/>
        </w:tabs>
        <w:ind w:left="5040" w:hanging="360"/>
      </w:pPr>
      <w:rPr>
        <w:rFonts w:ascii="Arial" w:hAnsi="Arial" w:hint="default"/>
      </w:rPr>
    </w:lvl>
    <w:lvl w:ilvl="7" w:tplc="805CDCC4" w:tentative="1">
      <w:start w:val="1"/>
      <w:numFmt w:val="bullet"/>
      <w:lvlText w:val="•"/>
      <w:lvlJc w:val="left"/>
      <w:pPr>
        <w:tabs>
          <w:tab w:val="num" w:pos="5760"/>
        </w:tabs>
        <w:ind w:left="5760" w:hanging="360"/>
      </w:pPr>
      <w:rPr>
        <w:rFonts w:ascii="Arial" w:hAnsi="Arial" w:hint="default"/>
      </w:rPr>
    </w:lvl>
    <w:lvl w:ilvl="8" w:tplc="D4C87E00" w:tentative="1">
      <w:start w:val="1"/>
      <w:numFmt w:val="bullet"/>
      <w:lvlText w:val="•"/>
      <w:lvlJc w:val="left"/>
      <w:pPr>
        <w:tabs>
          <w:tab w:val="num" w:pos="6480"/>
        </w:tabs>
        <w:ind w:left="6480" w:hanging="360"/>
      </w:pPr>
      <w:rPr>
        <w:rFonts w:ascii="Arial" w:hAnsi="Arial" w:hint="default"/>
      </w:rPr>
    </w:lvl>
  </w:abstractNum>
  <w:num w:numId="1" w16cid:durableId="531262059">
    <w:abstractNumId w:val="5"/>
  </w:num>
  <w:num w:numId="2" w16cid:durableId="1596090162">
    <w:abstractNumId w:val="3"/>
  </w:num>
  <w:num w:numId="3" w16cid:durableId="1029648601">
    <w:abstractNumId w:val="0"/>
  </w:num>
  <w:num w:numId="4" w16cid:durableId="541216240">
    <w:abstractNumId w:val="1"/>
  </w:num>
  <w:num w:numId="5" w16cid:durableId="593905689">
    <w:abstractNumId w:val="7"/>
  </w:num>
  <w:num w:numId="6" w16cid:durableId="1038119825">
    <w:abstractNumId w:val="2"/>
  </w:num>
  <w:num w:numId="7" w16cid:durableId="1694572717">
    <w:abstractNumId w:val="6"/>
  </w:num>
  <w:num w:numId="8" w16cid:durableId="1435437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83"/>
    <w:rsid w:val="0009553E"/>
    <w:rsid w:val="00407C54"/>
    <w:rsid w:val="006849C8"/>
    <w:rsid w:val="00753A83"/>
    <w:rsid w:val="007D328D"/>
    <w:rsid w:val="009E1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F3CECC"/>
  <w15:chartTrackingRefBased/>
  <w15:docId w15:val="{E1F8E8D5-E621-45E7-87BB-B7E1E7EF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3A83"/>
    <w:rPr>
      <w:color w:val="0563C1" w:themeColor="hyperlink"/>
      <w:u w:val="single"/>
    </w:rPr>
  </w:style>
  <w:style w:type="character" w:styleId="a4">
    <w:name w:val="Unresolved Mention"/>
    <w:basedOn w:val="a0"/>
    <w:uiPriority w:val="99"/>
    <w:semiHidden/>
    <w:unhideWhenUsed/>
    <w:rsid w:val="00753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46111">
      <w:bodyDiv w:val="1"/>
      <w:marLeft w:val="0"/>
      <w:marRight w:val="0"/>
      <w:marTop w:val="0"/>
      <w:marBottom w:val="0"/>
      <w:divBdr>
        <w:top w:val="none" w:sz="0" w:space="0" w:color="auto"/>
        <w:left w:val="none" w:sz="0" w:space="0" w:color="auto"/>
        <w:bottom w:val="none" w:sz="0" w:space="0" w:color="auto"/>
        <w:right w:val="none" w:sz="0" w:space="0" w:color="auto"/>
      </w:divBdr>
      <w:divsChild>
        <w:div w:id="925117797">
          <w:marLeft w:val="360"/>
          <w:marRight w:val="0"/>
          <w:marTop w:val="200"/>
          <w:marBottom w:val="0"/>
          <w:divBdr>
            <w:top w:val="none" w:sz="0" w:space="0" w:color="auto"/>
            <w:left w:val="none" w:sz="0" w:space="0" w:color="auto"/>
            <w:bottom w:val="none" w:sz="0" w:space="0" w:color="auto"/>
            <w:right w:val="none" w:sz="0" w:space="0" w:color="auto"/>
          </w:divBdr>
        </w:div>
        <w:div w:id="1683817734">
          <w:marLeft w:val="360"/>
          <w:marRight w:val="0"/>
          <w:marTop w:val="200"/>
          <w:marBottom w:val="0"/>
          <w:divBdr>
            <w:top w:val="none" w:sz="0" w:space="0" w:color="auto"/>
            <w:left w:val="none" w:sz="0" w:space="0" w:color="auto"/>
            <w:bottom w:val="none" w:sz="0" w:space="0" w:color="auto"/>
            <w:right w:val="none" w:sz="0" w:space="0" w:color="auto"/>
          </w:divBdr>
        </w:div>
        <w:div w:id="1114865260">
          <w:marLeft w:val="360"/>
          <w:marRight w:val="0"/>
          <w:marTop w:val="200"/>
          <w:marBottom w:val="0"/>
          <w:divBdr>
            <w:top w:val="none" w:sz="0" w:space="0" w:color="auto"/>
            <w:left w:val="none" w:sz="0" w:space="0" w:color="auto"/>
            <w:bottom w:val="none" w:sz="0" w:space="0" w:color="auto"/>
            <w:right w:val="none" w:sz="0" w:space="0" w:color="auto"/>
          </w:divBdr>
        </w:div>
        <w:div w:id="1717318754">
          <w:marLeft w:val="360"/>
          <w:marRight w:val="0"/>
          <w:marTop w:val="200"/>
          <w:marBottom w:val="0"/>
          <w:divBdr>
            <w:top w:val="none" w:sz="0" w:space="0" w:color="auto"/>
            <w:left w:val="none" w:sz="0" w:space="0" w:color="auto"/>
            <w:bottom w:val="none" w:sz="0" w:space="0" w:color="auto"/>
            <w:right w:val="none" w:sz="0" w:space="0" w:color="auto"/>
          </w:divBdr>
        </w:div>
        <w:div w:id="1404986266">
          <w:marLeft w:val="360"/>
          <w:marRight w:val="0"/>
          <w:marTop w:val="200"/>
          <w:marBottom w:val="0"/>
          <w:divBdr>
            <w:top w:val="none" w:sz="0" w:space="0" w:color="auto"/>
            <w:left w:val="none" w:sz="0" w:space="0" w:color="auto"/>
            <w:bottom w:val="none" w:sz="0" w:space="0" w:color="auto"/>
            <w:right w:val="none" w:sz="0" w:space="0" w:color="auto"/>
          </w:divBdr>
        </w:div>
        <w:div w:id="901402302">
          <w:marLeft w:val="360"/>
          <w:marRight w:val="0"/>
          <w:marTop w:val="200"/>
          <w:marBottom w:val="0"/>
          <w:divBdr>
            <w:top w:val="none" w:sz="0" w:space="0" w:color="auto"/>
            <w:left w:val="none" w:sz="0" w:space="0" w:color="auto"/>
            <w:bottom w:val="none" w:sz="0" w:space="0" w:color="auto"/>
            <w:right w:val="none" w:sz="0" w:space="0" w:color="auto"/>
          </w:divBdr>
        </w:div>
        <w:div w:id="904149478">
          <w:marLeft w:val="360"/>
          <w:marRight w:val="0"/>
          <w:marTop w:val="200"/>
          <w:marBottom w:val="0"/>
          <w:divBdr>
            <w:top w:val="none" w:sz="0" w:space="0" w:color="auto"/>
            <w:left w:val="none" w:sz="0" w:space="0" w:color="auto"/>
            <w:bottom w:val="none" w:sz="0" w:space="0" w:color="auto"/>
            <w:right w:val="none" w:sz="0" w:space="0" w:color="auto"/>
          </w:divBdr>
        </w:div>
        <w:div w:id="395015589">
          <w:marLeft w:val="360"/>
          <w:marRight w:val="0"/>
          <w:marTop w:val="200"/>
          <w:marBottom w:val="0"/>
          <w:divBdr>
            <w:top w:val="none" w:sz="0" w:space="0" w:color="auto"/>
            <w:left w:val="none" w:sz="0" w:space="0" w:color="auto"/>
            <w:bottom w:val="none" w:sz="0" w:space="0" w:color="auto"/>
            <w:right w:val="none" w:sz="0" w:space="0" w:color="auto"/>
          </w:divBdr>
        </w:div>
        <w:div w:id="1573200633">
          <w:marLeft w:val="360"/>
          <w:marRight w:val="0"/>
          <w:marTop w:val="200"/>
          <w:marBottom w:val="0"/>
          <w:divBdr>
            <w:top w:val="none" w:sz="0" w:space="0" w:color="auto"/>
            <w:left w:val="none" w:sz="0" w:space="0" w:color="auto"/>
            <w:bottom w:val="none" w:sz="0" w:space="0" w:color="auto"/>
            <w:right w:val="none" w:sz="0" w:space="0" w:color="auto"/>
          </w:divBdr>
        </w:div>
        <w:div w:id="26712736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amzn.to/3HWTRg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mzn.to/3HWTRgV" TargetMode="External"/><Relationship Id="rId5" Type="http://schemas.openxmlformats.org/officeDocument/2006/relationships/image" Target="media/image1.png"/><Relationship Id="rId10" Type="http://schemas.openxmlformats.org/officeDocument/2006/relationships/hyperlink" Target="https://amzn.to/3HWTRgV" TargetMode="External"/><Relationship Id="rId4" Type="http://schemas.openxmlformats.org/officeDocument/2006/relationships/webSettings" Target="webSettings.xml"/><Relationship Id="rId9" Type="http://schemas.openxmlformats.org/officeDocument/2006/relationships/hyperlink" Target="https://amzn.to/3HWTRgV"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八尾 正己</dc:creator>
  <cp:keywords/>
  <dc:description/>
  <cp:lastModifiedBy>八尾 正己</cp:lastModifiedBy>
  <cp:revision>5</cp:revision>
  <dcterms:created xsi:type="dcterms:W3CDTF">2022-11-14T12:43:00Z</dcterms:created>
  <dcterms:modified xsi:type="dcterms:W3CDTF">2023-02-26T07:32:00Z</dcterms:modified>
</cp:coreProperties>
</file>