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214A9" w14:textId="77777777" w:rsidR="00EC1555" w:rsidRPr="00B520CB" w:rsidRDefault="00B520CB" w:rsidP="00B520CB">
      <w:pPr>
        <w:ind w:firstLineChars="0" w:firstLine="0"/>
        <w:rPr>
          <w:b/>
          <w:bCs/>
          <w:sz w:val="28"/>
          <w:szCs w:val="28"/>
        </w:rPr>
      </w:pPr>
      <w:r w:rsidRPr="00B520CB">
        <w:rPr>
          <w:rFonts w:hint="eastAsia"/>
          <w:b/>
          <w:bCs/>
          <w:sz w:val="28"/>
          <w:szCs w:val="28"/>
        </w:rPr>
        <w:t>Ⅵ-３　各種難病と歯科医療</w:t>
      </w:r>
    </w:p>
    <w:p w14:paraId="237F7CA0" w14:textId="77777777" w:rsidR="00B520CB" w:rsidRDefault="00B520CB" w:rsidP="00B520CB">
      <w:pPr>
        <w:ind w:firstLineChars="0" w:firstLine="0"/>
        <w:rPr>
          <w:b/>
          <w:bCs/>
        </w:rPr>
      </w:pPr>
    </w:p>
    <w:p w14:paraId="6CDCC8CF" w14:textId="77777777" w:rsidR="00B520CB" w:rsidRPr="00B520CB" w:rsidRDefault="00B520CB" w:rsidP="00B520CB">
      <w:pPr>
        <w:ind w:firstLineChars="0" w:firstLine="0"/>
      </w:pPr>
      <w:r w:rsidRPr="00B520CB">
        <w:rPr>
          <w:rFonts w:hint="eastAsia"/>
        </w:rPr>
        <w:t xml:space="preserve">Ⅰ：炎症性腸疾患(IBD：inflammatory bowel diseases) </w:t>
      </w:r>
    </w:p>
    <w:p w14:paraId="6D10A05D" w14:textId="77777777" w:rsidR="00B520CB" w:rsidRPr="00B520CB" w:rsidRDefault="00B520CB" w:rsidP="00B520CB">
      <w:pPr>
        <w:ind w:firstLineChars="0" w:firstLine="0"/>
      </w:pPr>
      <w:r w:rsidRPr="00B520CB">
        <w:rPr>
          <w:rFonts w:hint="eastAsia"/>
        </w:rPr>
        <w:t xml:space="preserve">　　　　潰瘍性大腸炎(UC：ulcerative colitis)</w:t>
      </w:r>
    </w:p>
    <w:p w14:paraId="31E4F0AB" w14:textId="77777777" w:rsidR="00B520CB" w:rsidRPr="00B520CB" w:rsidRDefault="00B520CB" w:rsidP="00B520CB">
      <w:pPr>
        <w:ind w:firstLineChars="0" w:firstLine="0"/>
      </w:pPr>
      <w:r w:rsidRPr="00B520CB">
        <w:rPr>
          <w:rFonts w:hint="eastAsia"/>
        </w:rPr>
        <w:t xml:space="preserve">　　　　Crohn病(CD：Crohn disease)</w:t>
      </w:r>
    </w:p>
    <w:p w14:paraId="36F1A4B7" w14:textId="77777777" w:rsidR="00B520CB" w:rsidRPr="00B520CB" w:rsidRDefault="00B520CB" w:rsidP="00B520CB">
      <w:pPr>
        <w:ind w:firstLineChars="0" w:firstLine="0"/>
      </w:pPr>
      <w:r w:rsidRPr="00B520CB">
        <w:rPr>
          <w:rFonts w:hint="eastAsia"/>
        </w:rPr>
        <w:t>Ⅱ：特発性拡張型心筋症(IDCM：idiopathic dilated cardiomyopathy)</w:t>
      </w:r>
    </w:p>
    <w:p w14:paraId="6F48DD17" w14:textId="77777777" w:rsidR="00B520CB" w:rsidRPr="00B520CB" w:rsidRDefault="00B520CB" w:rsidP="00B520CB">
      <w:pPr>
        <w:ind w:firstLineChars="0" w:firstLine="0"/>
      </w:pPr>
      <w:r w:rsidRPr="00B520CB">
        <w:rPr>
          <w:rFonts w:hint="eastAsia"/>
        </w:rPr>
        <w:t>Ⅲ：全身性工リテマトーデス(SLE：systemic lupus erythematosus)</w:t>
      </w:r>
    </w:p>
    <w:p w14:paraId="5956A8AD" w14:textId="77777777" w:rsidR="00B520CB" w:rsidRPr="00B520CB" w:rsidRDefault="00B520CB" w:rsidP="00B520CB">
      <w:pPr>
        <w:ind w:firstLineChars="0" w:firstLine="0"/>
      </w:pPr>
      <w:r w:rsidRPr="00B520CB">
        <w:rPr>
          <w:rFonts w:hint="eastAsia"/>
        </w:rPr>
        <w:t>Ⅳ：サルコイドーシス(SA：sarcoidosis)</w:t>
      </w:r>
    </w:p>
    <w:p w14:paraId="6C91CF49" w14:textId="77777777" w:rsidR="00B520CB" w:rsidRDefault="00B520CB" w:rsidP="00B520CB">
      <w:pPr>
        <w:ind w:firstLineChars="0" w:firstLine="0"/>
      </w:pPr>
    </w:p>
    <w:p w14:paraId="516B1456" w14:textId="77777777" w:rsidR="00B520CB" w:rsidRDefault="00B520CB" w:rsidP="00B520CB">
      <w:pPr>
        <w:ind w:firstLineChars="0" w:firstLine="0"/>
      </w:pPr>
    </w:p>
    <w:p w14:paraId="13F80667" w14:textId="77777777" w:rsidR="00B520CB" w:rsidRDefault="00B520CB" w:rsidP="00B520CB">
      <w:pPr>
        <w:ind w:firstLineChars="0" w:firstLine="0"/>
        <w:rPr>
          <w:b/>
          <w:bCs/>
        </w:rPr>
      </w:pPr>
      <w:r w:rsidRPr="00B520CB">
        <w:rPr>
          <w:rFonts w:hint="eastAsia"/>
          <w:b/>
          <w:bCs/>
        </w:rPr>
        <w:t>総論１：難病について</w:t>
      </w:r>
    </w:p>
    <w:p w14:paraId="2D1A6B1F" w14:textId="77777777" w:rsidR="00B520CB" w:rsidRPr="00B520CB" w:rsidRDefault="00B520CB" w:rsidP="00B520CB">
      <w:pPr>
        <w:ind w:firstLineChars="0" w:firstLine="0"/>
      </w:pPr>
      <w:r w:rsidRPr="00B520CB">
        <w:rPr>
          <w:rFonts w:hint="eastAsia"/>
          <w:b/>
          <w:bCs/>
        </w:rPr>
        <w:t>難病とは</w:t>
      </w:r>
    </w:p>
    <w:p w14:paraId="698C4599" w14:textId="77777777" w:rsidR="00B520CB" w:rsidRPr="00B520CB" w:rsidRDefault="00B520CB" w:rsidP="00B520CB">
      <w:pPr>
        <w:ind w:left="210" w:hangingChars="100" w:hanging="210"/>
      </w:pPr>
      <w:r w:rsidRPr="00B520CB">
        <w:rPr>
          <w:rFonts w:hint="eastAsia"/>
        </w:rPr>
        <w:t xml:space="preserve">　治らない疾患に対する社会的通念であり、その時代の医療水準や社会的背景により変化する．</w:t>
      </w:r>
    </w:p>
    <w:p w14:paraId="4556E768" w14:textId="77777777" w:rsidR="00B520CB" w:rsidRPr="00B520CB" w:rsidRDefault="00B520CB" w:rsidP="00B520CB">
      <w:pPr>
        <w:ind w:firstLineChars="0" w:firstLine="0"/>
      </w:pPr>
      <w:r w:rsidRPr="00B520CB">
        <w:rPr>
          <w:rFonts w:hint="eastAsia"/>
        </w:rPr>
        <w:t xml:space="preserve">　難病は患者に著しい精神的、身体的ならびに経済的苦痛をもたらす. </w:t>
      </w:r>
    </w:p>
    <w:p w14:paraId="31F85F0B" w14:textId="77777777" w:rsidR="00B520CB" w:rsidRDefault="00B520CB" w:rsidP="00B520CB">
      <w:pPr>
        <w:ind w:firstLineChars="0" w:firstLine="0"/>
        <w:rPr>
          <w:b/>
          <w:bCs/>
        </w:rPr>
      </w:pPr>
    </w:p>
    <w:p w14:paraId="2062EFCE" w14:textId="77777777" w:rsidR="00B520CB" w:rsidRPr="00B520CB" w:rsidRDefault="00B520CB" w:rsidP="00B520CB">
      <w:pPr>
        <w:ind w:firstLineChars="0" w:firstLine="0"/>
      </w:pPr>
      <w:r w:rsidRPr="00B520CB">
        <w:rPr>
          <w:rFonts w:hint="eastAsia"/>
          <w:b/>
          <w:bCs/>
        </w:rPr>
        <w:t>難病対策要綱(1972年)</w:t>
      </w:r>
    </w:p>
    <w:p w14:paraId="0E967E44" w14:textId="77777777" w:rsidR="00B520CB" w:rsidRPr="00B520CB" w:rsidRDefault="00B520CB" w:rsidP="00B520CB">
      <w:pPr>
        <w:ind w:firstLineChars="0" w:firstLine="0"/>
      </w:pPr>
      <w:r w:rsidRPr="00B520CB">
        <w:rPr>
          <w:rFonts w:hint="eastAsia"/>
        </w:rPr>
        <w:t xml:space="preserve">　1960～1970年頃にスモンは難病と呼ばれた．</w:t>
      </w:r>
    </w:p>
    <w:p w14:paraId="3E76B4AB" w14:textId="77777777" w:rsidR="00B520CB" w:rsidRPr="00B520CB" w:rsidRDefault="00B520CB" w:rsidP="00B520CB">
      <w:pPr>
        <w:ind w:firstLineChars="0" w:firstLine="0"/>
      </w:pPr>
      <w:r w:rsidRPr="00B520CB">
        <w:rPr>
          <w:rFonts w:hint="eastAsia"/>
        </w:rPr>
        <w:t xml:space="preserve">　原因不明の重篤な末梢神経障害として，大きな社会問題となった．</w:t>
      </w:r>
    </w:p>
    <w:p w14:paraId="6AFDE646" w14:textId="77777777" w:rsidR="00B520CB" w:rsidRPr="00B520CB" w:rsidRDefault="00B520CB" w:rsidP="00B520CB">
      <w:pPr>
        <w:ind w:firstLineChars="0" w:firstLine="0"/>
      </w:pPr>
      <w:r w:rsidRPr="00B520CB">
        <w:rPr>
          <w:rFonts w:hint="eastAsia"/>
        </w:rPr>
        <w:t xml:space="preserve">　　(SMON＝subacute-</w:t>
      </w:r>
      <w:proofErr w:type="spellStart"/>
      <w:r w:rsidRPr="00B520CB">
        <w:rPr>
          <w:rFonts w:hint="eastAsia"/>
        </w:rPr>
        <w:t>myelo</w:t>
      </w:r>
      <w:proofErr w:type="spellEnd"/>
      <w:r w:rsidRPr="00B520CB">
        <w:rPr>
          <w:rFonts w:hint="eastAsia"/>
        </w:rPr>
        <w:t>-</w:t>
      </w:r>
      <w:proofErr w:type="spellStart"/>
      <w:r w:rsidRPr="00B520CB">
        <w:rPr>
          <w:rFonts w:hint="eastAsia"/>
        </w:rPr>
        <w:t>optico</w:t>
      </w:r>
      <w:proofErr w:type="spellEnd"/>
      <w:r w:rsidRPr="00B520CB">
        <w:rPr>
          <w:rFonts w:hint="eastAsia"/>
        </w:rPr>
        <w:t>-neuropathy：急性脊髄視神経末梢神経障害）</w:t>
      </w:r>
    </w:p>
    <w:p w14:paraId="297809B0" w14:textId="77777777" w:rsidR="00B520CB" w:rsidRPr="00B520CB" w:rsidRDefault="00B520CB" w:rsidP="00B520CB">
      <w:pPr>
        <w:ind w:firstLineChars="0" w:firstLine="0"/>
      </w:pPr>
      <w:r w:rsidRPr="00B520CB">
        <w:rPr>
          <w:rFonts w:hint="eastAsia"/>
        </w:rPr>
        <w:t xml:space="preserve">　後に整腸剤のキノホルムが原因であることが明らかになった．</w:t>
      </w:r>
    </w:p>
    <w:p w14:paraId="7D185AF5" w14:textId="77777777" w:rsidR="00B520CB" w:rsidRPr="00B520CB" w:rsidRDefault="00B520CB" w:rsidP="00B520CB">
      <w:pPr>
        <w:ind w:firstLineChars="0" w:firstLine="0"/>
      </w:pPr>
      <w:r w:rsidRPr="00B520CB">
        <w:rPr>
          <w:rFonts w:hint="eastAsia"/>
        </w:rPr>
        <w:t xml:space="preserve">　その原因調査を契機として難病対策要綱が策定された．</w:t>
      </w:r>
    </w:p>
    <w:p w14:paraId="2A6667C9" w14:textId="77777777" w:rsidR="00B520CB" w:rsidRDefault="00B520CB" w:rsidP="00B520CB">
      <w:pPr>
        <w:ind w:firstLineChars="0" w:firstLine="0"/>
        <w:rPr>
          <w:b/>
          <w:bCs/>
        </w:rPr>
      </w:pPr>
    </w:p>
    <w:p w14:paraId="35A84A62" w14:textId="77777777" w:rsidR="00B520CB" w:rsidRPr="00B520CB" w:rsidRDefault="00B520CB" w:rsidP="00B520CB">
      <w:pPr>
        <w:ind w:firstLineChars="0" w:firstLine="0"/>
      </w:pPr>
      <w:r w:rsidRPr="00B520CB">
        <w:rPr>
          <w:rFonts w:hint="eastAsia"/>
          <w:b/>
          <w:bCs/>
        </w:rPr>
        <w:t>難病対策要綱による難病の定義</w:t>
      </w:r>
    </w:p>
    <w:p w14:paraId="143A6C91" w14:textId="77777777" w:rsidR="00B520CB" w:rsidRPr="00B520CB" w:rsidRDefault="00B520CB" w:rsidP="00B520CB">
      <w:pPr>
        <w:ind w:firstLineChars="0" w:firstLine="0"/>
      </w:pPr>
      <w:r w:rsidRPr="00B520CB">
        <w:rPr>
          <w:rFonts w:hint="eastAsia"/>
        </w:rPr>
        <w:t xml:space="preserve">　　　①原因不明、治療方針未確定であり、かつ、後遺症を残す恐れが少なくない疾病．</w:t>
      </w:r>
    </w:p>
    <w:p w14:paraId="2063BDC9" w14:textId="77777777" w:rsidR="00B520CB" w:rsidRPr="00B520CB" w:rsidRDefault="00B520CB" w:rsidP="00B520CB">
      <w:pPr>
        <w:ind w:left="840" w:hangingChars="400" w:hanging="840"/>
      </w:pPr>
      <w:r w:rsidRPr="00B520CB">
        <w:rPr>
          <w:rFonts w:hint="eastAsia"/>
        </w:rPr>
        <w:t xml:space="preserve">　　　②経過が慢性にわたり、単に経済的な問題のみならず介護等に著しく人手を要するために家族の負担が重く、また精神的にも負担の大きい疾病．</w:t>
      </w:r>
    </w:p>
    <w:p w14:paraId="2D7489F5" w14:textId="77777777" w:rsidR="00B520CB" w:rsidRDefault="00B520CB" w:rsidP="00B520CB">
      <w:pPr>
        <w:ind w:firstLineChars="0" w:firstLine="0"/>
      </w:pPr>
    </w:p>
    <w:p w14:paraId="6ADD4FD9" w14:textId="77777777" w:rsidR="00B520CB" w:rsidRPr="00B520CB" w:rsidRDefault="00B520CB" w:rsidP="00B520CB">
      <w:pPr>
        <w:ind w:firstLineChars="0" w:firstLine="0"/>
      </w:pPr>
      <w:r w:rsidRPr="00B520CB">
        <w:rPr>
          <w:rFonts w:hint="eastAsia"/>
          <w:b/>
          <w:bCs/>
        </w:rPr>
        <w:t>難病に対する施策</w:t>
      </w:r>
    </w:p>
    <w:p w14:paraId="474D1B7D" w14:textId="77777777" w:rsidR="00B520CB" w:rsidRPr="00B520CB" w:rsidRDefault="00B520CB" w:rsidP="00B520CB">
      <w:pPr>
        <w:ind w:firstLineChars="0" w:firstLine="0"/>
      </w:pPr>
      <w:r w:rsidRPr="00B520CB">
        <w:rPr>
          <w:rFonts w:hint="eastAsia"/>
        </w:rPr>
        <w:t xml:space="preserve">　調査研究の推進，医療施設などの整備，地域における保健・医療福祉の充実・連携, </w:t>
      </w:r>
    </w:p>
    <w:p w14:paraId="7424545D" w14:textId="77777777" w:rsidR="00B520CB" w:rsidRPr="00B520CB" w:rsidRDefault="00B520CB" w:rsidP="00B520CB">
      <w:pPr>
        <w:ind w:firstLineChars="0" w:firstLine="0"/>
      </w:pPr>
      <w:r w:rsidRPr="00B520CB">
        <w:rPr>
          <w:rFonts w:hint="eastAsia"/>
        </w:rPr>
        <w:t xml:space="preserve">　QOL向上を目指した福祉施策の推進． などが行われている．</w:t>
      </w:r>
    </w:p>
    <w:p w14:paraId="30C55857" w14:textId="77777777" w:rsidR="00B520CB" w:rsidRDefault="00B520CB" w:rsidP="00B520CB">
      <w:pPr>
        <w:ind w:firstLineChars="0" w:firstLine="0"/>
        <w:rPr>
          <w:b/>
          <w:bCs/>
        </w:rPr>
      </w:pPr>
    </w:p>
    <w:p w14:paraId="1DDAD275" w14:textId="77777777" w:rsidR="00B520CB" w:rsidRPr="00B520CB" w:rsidRDefault="00B520CB" w:rsidP="00B520CB">
      <w:pPr>
        <w:ind w:firstLineChars="0" w:firstLine="0"/>
      </w:pPr>
      <w:r w:rsidRPr="00B520CB">
        <w:rPr>
          <w:rFonts w:hint="eastAsia"/>
          <w:b/>
          <w:bCs/>
        </w:rPr>
        <w:t>指定難病</w:t>
      </w:r>
    </w:p>
    <w:p w14:paraId="6EC8859A" w14:textId="77777777" w:rsidR="00B520CB" w:rsidRPr="00B520CB" w:rsidRDefault="00B520CB" w:rsidP="00B520CB">
      <w:pPr>
        <w:ind w:left="210" w:hangingChars="100" w:hanging="210"/>
      </w:pPr>
      <w:r w:rsidRPr="00B520CB">
        <w:rPr>
          <w:rFonts w:hint="eastAsia"/>
        </w:rPr>
        <w:t xml:space="preserve">　難病のなかでも、患者数が人口の0.1%以下で、客観的な診断基準(あるいはそれに準ずるもの)が確立しているもの．</w:t>
      </w:r>
    </w:p>
    <w:p w14:paraId="1DBA6081" w14:textId="77777777" w:rsidR="00B520CB" w:rsidRPr="00B520CB" w:rsidRDefault="00B520CB" w:rsidP="00B520CB">
      <w:pPr>
        <w:ind w:firstLineChars="0" w:firstLine="0"/>
      </w:pPr>
      <w:r w:rsidRPr="00B520CB">
        <w:rPr>
          <w:rFonts w:hint="eastAsia"/>
        </w:rPr>
        <w:t xml:space="preserve">　指定雌病は、医療費の自己負担軽減（医療費助成）が実施される．</w:t>
      </w:r>
    </w:p>
    <w:p w14:paraId="1214FC93" w14:textId="77777777" w:rsidR="00B520CB" w:rsidRDefault="00B520CB" w:rsidP="00B520CB">
      <w:pPr>
        <w:ind w:firstLineChars="0" w:firstLine="0"/>
        <w:rPr>
          <w:b/>
          <w:bCs/>
        </w:rPr>
      </w:pPr>
    </w:p>
    <w:p w14:paraId="4A2A405C" w14:textId="77777777" w:rsidR="00B520CB" w:rsidRPr="00B520CB" w:rsidRDefault="00B520CB" w:rsidP="00B520CB">
      <w:pPr>
        <w:ind w:firstLineChars="0" w:firstLine="0"/>
      </w:pPr>
      <w:r w:rsidRPr="00B520CB">
        <w:rPr>
          <w:rFonts w:hint="eastAsia"/>
          <w:b/>
          <w:bCs/>
        </w:rPr>
        <w:lastRenderedPageBreak/>
        <w:t>医療費助成対象となる難病</w:t>
      </w:r>
    </w:p>
    <w:p w14:paraId="51F3E2A9" w14:textId="77777777" w:rsidR="00B520CB" w:rsidRPr="00B520CB" w:rsidRDefault="00B520CB" w:rsidP="00B520CB">
      <w:pPr>
        <w:ind w:firstLineChars="0" w:firstLine="0"/>
      </w:pPr>
      <w:r w:rsidRPr="00B520CB">
        <w:rPr>
          <w:rFonts w:hint="eastAsia"/>
        </w:rPr>
        <w:t xml:space="preserve">　2014年以前　特定疾患と呼ばれ， 56疾患が認定されていた．</w:t>
      </w:r>
    </w:p>
    <w:p w14:paraId="144B540D" w14:textId="77777777" w:rsidR="00B520CB" w:rsidRPr="00B520CB" w:rsidRDefault="00B520CB" w:rsidP="00B520CB">
      <w:pPr>
        <w:ind w:firstLineChars="0" w:firstLine="0"/>
      </w:pPr>
      <w:r w:rsidRPr="00B520CB">
        <w:rPr>
          <w:rFonts w:hint="eastAsia"/>
        </w:rPr>
        <w:t xml:space="preserve">　2015年　　　名称が指定難病に変わった．</w:t>
      </w:r>
    </w:p>
    <w:p w14:paraId="28E4245B" w14:textId="77777777" w:rsidR="00B520CB" w:rsidRPr="00B520CB" w:rsidRDefault="00B520CB" w:rsidP="00B520CB">
      <w:pPr>
        <w:ind w:firstLineChars="0" w:firstLine="0"/>
      </w:pPr>
      <w:r w:rsidRPr="00B520CB">
        <w:rPr>
          <w:rFonts w:hint="eastAsia"/>
        </w:rPr>
        <w:t xml:space="preserve">　2016年　　　306疾患となった．</w:t>
      </w:r>
    </w:p>
    <w:p w14:paraId="53538249" w14:textId="77777777" w:rsidR="00B520CB" w:rsidRPr="00B520CB" w:rsidRDefault="00B520CB" w:rsidP="00B520CB">
      <w:pPr>
        <w:ind w:firstLineChars="0" w:firstLine="0"/>
      </w:pPr>
    </w:p>
    <w:p w14:paraId="45BA1272" w14:textId="77777777" w:rsidR="00B520CB" w:rsidRPr="00B520CB" w:rsidRDefault="00B520CB" w:rsidP="00B520CB">
      <w:pPr>
        <w:ind w:firstLineChars="0" w:firstLine="0"/>
      </w:pPr>
      <w:r w:rsidRPr="00B520CB">
        <w:rPr>
          <w:rFonts w:hint="eastAsia"/>
          <w:b/>
          <w:bCs/>
        </w:rPr>
        <w:t>指定難病患者の増加</w:t>
      </w:r>
    </w:p>
    <w:p w14:paraId="0E6276C9" w14:textId="77777777" w:rsidR="00B520CB" w:rsidRPr="00B520CB" w:rsidRDefault="00B520CB" w:rsidP="00B520CB">
      <w:pPr>
        <w:ind w:firstLineChars="0" w:firstLine="0"/>
      </w:pPr>
      <w:r w:rsidRPr="00B520CB">
        <w:rPr>
          <w:rFonts w:hint="eastAsia"/>
        </w:rPr>
        <w:t>特に潰瘍性大腸炎とParkinson病関連疾患は著しい増加．</w:t>
      </w:r>
    </w:p>
    <w:p w14:paraId="7273A88D" w14:textId="48B8A541" w:rsidR="00B520CB" w:rsidRDefault="00CC02DA" w:rsidP="00B520CB">
      <w:pPr>
        <w:ind w:firstLineChars="0" w:firstLine="0"/>
      </w:pPr>
      <w:r>
        <w:rPr>
          <w:rFonts w:hint="eastAsia"/>
        </w:rPr>
        <w:t xml:space="preserve">　　　</w:t>
      </w:r>
      <w:r w:rsidR="00B520CB" w:rsidRPr="00B520CB">
        <w:rPr>
          <w:noProof/>
        </w:rPr>
        <w:drawing>
          <wp:inline distT="0" distB="0" distL="0" distR="0" wp14:anchorId="67118E87" wp14:editId="2795CEA0">
            <wp:extent cx="3400705" cy="4371149"/>
            <wp:effectExtent l="0" t="0" r="0" b="0"/>
            <wp:docPr id="3" name="図 2">
              <a:extLst xmlns:a="http://schemas.openxmlformats.org/drawingml/2006/main">
                <a:ext uri="{FF2B5EF4-FFF2-40B4-BE49-F238E27FC236}">
                  <a16:creationId xmlns:a16="http://schemas.microsoft.com/office/drawing/2014/main" id="{7BB855EE-F3FC-484C-A42C-ED9C197CFF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7BB855EE-F3FC-484C-A42C-ED9C197CFF57}"/>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403490" cy="4374729"/>
                    </a:xfrm>
                    <a:prstGeom prst="rect">
                      <a:avLst/>
                    </a:prstGeom>
                  </pic:spPr>
                </pic:pic>
              </a:graphicData>
            </a:graphic>
          </wp:inline>
        </w:drawing>
      </w:r>
    </w:p>
    <w:p w14:paraId="5A161784" w14:textId="77777777" w:rsidR="00B520CB" w:rsidRDefault="00B520CB" w:rsidP="00B520CB">
      <w:pPr>
        <w:ind w:firstLineChars="0" w:firstLine="0"/>
      </w:pPr>
    </w:p>
    <w:p w14:paraId="15915245" w14:textId="77777777" w:rsidR="00B520CB" w:rsidRDefault="00B520CB" w:rsidP="00B520CB">
      <w:pPr>
        <w:ind w:firstLineChars="0" w:firstLine="0"/>
      </w:pPr>
    </w:p>
    <w:p w14:paraId="030DEA80" w14:textId="77777777" w:rsidR="00B520CB" w:rsidRDefault="00B520CB" w:rsidP="00B520CB">
      <w:pPr>
        <w:ind w:firstLineChars="0" w:firstLine="0"/>
        <w:rPr>
          <w:b/>
          <w:bCs/>
        </w:rPr>
      </w:pPr>
      <w:r w:rsidRPr="00B520CB">
        <w:rPr>
          <w:rFonts w:hint="eastAsia"/>
          <w:b/>
          <w:bCs/>
        </w:rPr>
        <w:t>Ⅰ：炎症性腸疾患(IBD：inflammatory bowel diseases)</w:t>
      </w:r>
    </w:p>
    <w:p w14:paraId="47E9E446" w14:textId="77777777" w:rsidR="00B520CB" w:rsidRPr="00B520CB" w:rsidRDefault="00B520CB" w:rsidP="00B520CB">
      <w:pPr>
        <w:ind w:firstLineChars="0" w:firstLine="0"/>
      </w:pPr>
      <w:r w:rsidRPr="00B520CB">
        <w:rPr>
          <w:rFonts w:hint="eastAsia"/>
          <w:b/>
          <w:bCs/>
        </w:rPr>
        <w:t>１：概念</w:t>
      </w:r>
    </w:p>
    <w:p w14:paraId="72E73EF9" w14:textId="77777777" w:rsidR="00B520CB" w:rsidRPr="00B520CB" w:rsidRDefault="00B520CB" w:rsidP="00B520CB">
      <w:pPr>
        <w:ind w:firstLineChars="0" w:firstLine="0"/>
      </w:pPr>
      <w:r w:rsidRPr="00B520CB">
        <w:rPr>
          <w:rFonts w:hint="eastAsia"/>
        </w:rPr>
        <w:t xml:space="preserve">　炎症性腸疾患(IBD)は</w:t>
      </w:r>
    </w:p>
    <w:p w14:paraId="2C67DCBB" w14:textId="77777777" w:rsidR="00B520CB" w:rsidRPr="00B520CB" w:rsidRDefault="00B520CB" w:rsidP="00B520CB">
      <w:pPr>
        <w:ind w:firstLineChars="0" w:firstLine="0"/>
      </w:pPr>
      <w:r w:rsidRPr="00B520CB">
        <w:rPr>
          <w:rFonts w:hint="eastAsia"/>
        </w:rPr>
        <w:t xml:space="preserve">　　　</w:t>
      </w:r>
      <w:r w:rsidRPr="00B520CB">
        <w:rPr>
          <w:rFonts w:hint="eastAsia"/>
          <w:b/>
          <w:bCs/>
        </w:rPr>
        <w:t>潰瘍性大腸炎</w:t>
      </w:r>
      <w:r w:rsidRPr="00B520CB">
        <w:rPr>
          <w:rFonts w:hint="eastAsia"/>
        </w:rPr>
        <w:t>(UC：ulcerative colitis)</w:t>
      </w:r>
    </w:p>
    <w:p w14:paraId="278BB898" w14:textId="77777777" w:rsidR="00B520CB" w:rsidRPr="00B520CB" w:rsidRDefault="00B520CB" w:rsidP="00B520CB">
      <w:pPr>
        <w:ind w:firstLineChars="0" w:firstLine="0"/>
      </w:pPr>
      <w:r w:rsidRPr="00B520CB">
        <w:rPr>
          <w:rFonts w:hint="eastAsia"/>
        </w:rPr>
        <w:t xml:space="preserve">　　　</w:t>
      </w:r>
      <w:r w:rsidRPr="00B520CB">
        <w:rPr>
          <w:rFonts w:hint="eastAsia"/>
          <w:b/>
          <w:bCs/>
        </w:rPr>
        <w:t>クローン病</w:t>
      </w:r>
      <w:r w:rsidRPr="00B520CB">
        <w:rPr>
          <w:rFonts w:hint="eastAsia"/>
        </w:rPr>
        <w:t xml:space="preserve">　(CD：</w:t>
      </w:r>
      <w:proofErr w:type="spellStart"/>
      <w:r w:rsidRPr="00B520CB">
        <w:rPr>
          <w:rFonts w:hint="eastAsia"/>
        </w:rPr>
        <w:t>crohn</w:t>
      </w:r>
      <w:proofErr w:type="spellEnd"/>
      <w:r w:rsidRPr="00B520CB">
        <w:rPr>
          <w:rFonts w:hint="eastAsia"/>
        </w:rPr>
        <w:t xml:space="preserve"> disease)　　の2疾患で構成される．</w:t>
      </w:r>
    </w:p>
    <w:p w14:paraId="36355DB6" w14:textId="77777777" w:rsidR="00B520CB" w:rsidRPr="00B520CB" w:rsidRDefault="00B520CB" w:rsidP="00B520CB">
      <w:pPr>
        <w:ind w:firstLineChars="0" w:firstLine="0"/>
      </w:pPr>
      <w:r w:rsidRPr="00B520CB">
        <w:rPr>
          <w:rFonts w:hint="eastAsia"/>
          <w:b/>
          <w:bCs/>
        </w:rPr>
        <w:t xml:space="preserve">　</w:t>
      </w:r>
      <w:r w:rsidRPr="00B520CB">
        <w:rPr>
          <w:rFonts w:hint="eastAsia"/>
        </w:rPr>
        <w:t>根治的治療法はなく、難治性疾患として再燃と寛解を繰り返す．</w:t>
      </w:r>
    </w:p>
    <w:p w14:paraId="3858D553" w14:textId="77777777" w:rsidR="00B520CB" w:rsidRDefault="00B520CB" w:rsidP="00B520CB">
      <w:pPr>
        <w:ind w:firstLineChars="0" w:firstLine="0"/>
        <w:rPr>
          <w:b/>
          <w:bCs/>
        </w:rPr>
      </w:pPr>
    </w:p>
    <w:p w14:paraId="08ADC499" w14:textId="77777777" w:rsidR="00CC02DA" w:rsidRDefault="00B520CB" w:rsidP="00B520CB">
      <w:pPr>
        <w:ind w:firstLineChars="0" w:firstLine="0"/>
        <w:rPr>
          <w:b/>
          <w:bCs/>
        </w:rPr>
      </w:pPr>
      <w:r w:rsidRPr="00B520CB">
        <w:rPr>
          <w:rFonts w:hint="eastAsia"/>
          <w:b/>
          <w:bCs/>
        </w:rPr>
        <w:t>２：疫学</w:t>
      </w:r>
    </w:p>
    <w:p w14:paraId="2F28A731" w14:textId="34F7275C" w:rsidR="00B520CB" w:rsidRPr="00B520CB" w:rsidRDefault="00B520CB" w:rsidP="00B520CB">
      <w:pPr>
        <w:ind w:firstLineChars="0" w:firstLine="0"/>
      </w:pPr>
      <w:r w:rsidRPr="00B520CB">
        <w:rPr>
          <w:rFonts w:hint="eastAsia"/>
        </w:rPr>
        <w:lastRenderedPageBreak/>
        <w:t xml:space="preserve">　IBDの有病率は約0.5%．世界的に増加している． </w:t>
      </w:r>
    </w:p>
    <w:p w14:paraId="45A2D213" w14:textId="77777777" w:rsidR="00B520CB" w:rsidRPr="00B520CB" w:rsidRDefault="00B520CB" w:rsidP="00B520CB">
      <w:pPr>
        <w:ind w:firstLineChars="0" w:firstLine="0"/>
      </w:pPr>
      <w:r w:rsidRPr="00B520CB">
        <w:rPr>
          <w:rFonts w:hint="eastAsia"/>
        </w:rPr>
        <w:t xml:space="preserve">　日本でも． 2014年時点でUCが17万人以上. CDが4万人以上登録されている．</w:t>
      </w:r>
    </w:p>
    <w:p w14:paraId="1262037D" w14:textId="77777777" w:rsidR="00B520CB" w:rsidRPr="00B520CB" w:rsidRDefault="00B520CB" w:rsidP="00B520CB">
      <w:pPr>
        <w:ind w:left="210" w:hangingChars="100" w:hanging="210"/>
      </w:pPr>
      <w:r w:rsidRPr="00B520CB">
        <w:rPr>
          <w:rFonts w:hint="eastAsia"/>
        </w:rPr>
        <w:t xml:space="preserve">　発症年齢ピークは15～25歳と若年者に多いため、就学や就職におけるQOL低下が問題となる．</w:t>
      </w:r>
    </w:p>
    <w:p w14:paraId="20F9CD90" w14:textId="77777777" w:rsidR="00B520CB" w:rsidRDefault="00B520CB" w:rsidP="00B520CB">
      <w:pPr>
        <w:ind w:firstLineChars="0" w:firstLine="0"/>
        <w:rPr>
          <w:b/>
          <w:bCs/>
        </w:rPr>
      </w:pPr>
    </w:p>
    <w:p w14:paraId="2A4FCF07" w14:textId="77777777" w:rsidR="00B520CB" w:rsidRPr="00B520CB" w:rsidRDefault="00B520CB" w:rsidP="00B520CB">
      <w:pPr>
        <w:ind w:firstLineChars="0" w:firstLine="0"/>
      </w:pPr>
      <w:r w:rsidRPr="00B520CB">
        <w:rPr>
          <w:rFonts w:hint="eastAsia"/>
          <w:b/>
          <w:bCs/>
        </w:rPr>
        <w:t>３：原因</w:t>
      </w:r>
    </w:p>
    <w:p w14:paraId="52C5FE7B" w14:textId="77777777" w:rsidR="00B520CB" w:rsidRPr="00B520CB" w:rsidRDefault="00B520CB" w:rsidP="00B520CB">
      <w:pPr>
        <w:ind w:firstLineChars="0" w:firstLine="0"/>
      </w:pPr>
      <w:r w:rsidRPr="00B520CB">
        <w:rPr>
          <w:rFonts w:hint="eastAsia"/>
        </w:rPr>
        <w:t xml:space="preserve">　原因不明の腸の慢性炎症性疾患．</w:t>
      </w:r>
    </w:p>
    <w:p w14:paraId="10C0A4B4" w14:textId="77777777" w:rsidR="00B520CB" w:rsidRPr="00B520CB" w:rsidRDefault="00B520CB" w:rsidP="00B520CB">
      <w:pPr>
        <w:ind w:left="210" w:hangingChars="100" w:hanging="210"/>
      </w:pPr>
      <w:r w:rsidRPr="00B520CB">
        <w:rPr>
          <w:rFonts w:hint="eastAsia"/>
        </w:rPr>
        <w:t xml:space="preserve">　原因は不明であるが、遺伝的素因、腸内細菌、環境因子など多因子性の腸管粘膜の免疫異常に</w:t>
      </w:r>
      <w:r>
        <w:rPr>
          <w:rFonts w:hint="eastAsia"/>
        </w:rPr>
        <w:t>よ</w:t>
      </w:r>
      <w:r w:rsidRPr="00B520CB">
        <w:rPr>
          <w:rFonts w:hint="eastAsia"/>
        </w:rPr>
        <w:t>り発症すると考えられている．</w:t>
      </w:r>
    </w:p>
    <w:p w14:paraId="29F7703D" w14:textId="77777777" w:rsidR="00B520CB" w:rsidRDefault="00B520CB" w:rsidP="00B520CB">
      <w:pPr>
        <w:ind w:firstLineChars="0" w:firstLine="0"/>
      </w:pPr>
    </w:p>
    <w:p w14:paraId="14999952" w14:textId="77777777" w:rsidR="00B520CB" w:rsidRPr="00B520CB" w:rsidRDefault="00B520CB" w:rsidP="00B520CB">
      <w:pPr>
        <w:ind w:firstLineChars="0" w:firstLine="0"/>
      </w:pPr>
      <w:r w:rsidRPr="00B520CB">
        <w:rPr>
          <w:rFonts w:hint="eastAsia"/>
          <w:b/>
          <w:bCs/>
        </w:rPr>
        <w:t>４：UC、CDの症状</w:t>
      </w:r>
    </w:p>
    <w:p w14:paraId="639BAB5D" w14:textId="77777777" w:rsidR="00B520CB" w:rsidRPr="00B520CB" w:rsidRDefault="00B520CB" w:rsidP="00B520CB">
      <w:pPr>
        <w:ind w:firstLineChars="0" w:firstLine="0"/>
      </w:pPr>
      <w:r w:rsidRPr="00B520CB">
        <w:rPr>
          <w:rFonts w:hint="eastAsia"/>
        </w:rPr>
        <w:t xml:space="preserve">　IBDは静脈血栓症のリスクファクターである．</w:t>
      </w:r>
    </w:p>
    <w:p w14:paraId="660A010C" w14:textId="77777777" w:rsidR="00B520CB" w:rsidRPr="00B520CB" w:rsidRDefault="00B520CB" w:rsidP="00B520CB">
      <w:pPr>
        <w:ind w:firstLineChars="0" w:firstLine="0"/>
      </w:pPr>
      <w:r w:rsidRPr="00B520CB">
        <w:rPr>
          <w:rFonts w:hint="eastAsia"/>
        </w:rPr>
        <w:t xml:space="preserve">　</w:t>
      </w:r>
    </w:p>
    <w:p w14:paraId="28D729A3" w14:textId="77777777" w:rsidR="00B520CB" w:rsidRPr="00B520CB" w:rsidRDefault="00B520CB" w:rsidP="00B520CB">
      <w:pPr>
        <w:ind w:firstLineChars="0" w:firstLine="0"/>
      </w:pPr>
      <w:r w:rsidRPr="00B520CB">
        <w:rPr>
          <w:rFonts w:hint="eastAsia"/>
        </w:rPr>
        <w:t xml:space="preserve">　</w:t>
      </w:r>
      <w:r w:rsidRPr="00B520CB">
        <w:rPr>
          <w:rFonts w:hint="eastAsia"/>
          <w:b/>
          <w:bCs/>
        </w:rPr>
        <w:t>UCの</w:t>
      </w:r>
      <w:r w:rsidRPr="00B520CB">
        <w:rPr>
          <w:rFonts w:hint="eastAsia"/>
        </w:rPr>
        <w:t>主病変は大腸にある．</w:t>
      </w:r>
    </w:p>
    <w:p w14:paraId="61652ADA" w14:textId="77777777" w:rsidR="00B520CB" w:rsidRPr="00B520CB" w:rsidRDefault="00B520CB" w:rsidP="00B520CB">
      <w:pPr>
        <w:ind w:firstLineChars="0" w:firstLine="0"/>
      </w:pPr>
      <w:r w:rsidRPr="00B520CB">
        <w:rPr>
          <w:rFonts w:hint="eastAsia"/>
        </w:rPr>
        <w:t xml:space="preserve">　症状は下血、血便、下痢など．</w:t>
      </w:r>
    </w:p>
    <w:p w14:paraId="0129E8D5" w14:textId="77777777" w:rsidR="00B520CB" w:rsidRPr="00B520CB" w:rsidRDefault="00B520CB" w:rsidP="00B520CB">
      <w:pPr>
        <w:ind w:firstLineChars="0" w:firstLine="0"/>
      </w:pPr>
      <w:r w:rsidRPr="00B520CB">
        <w:rPr>
          <w:rFonts w:hint="eastAsia"/>
        </w:rPr>
        <w:t xml:space="preserve">　</w:t>
      </w:r>
      <w:r w:rsidRPr="00B520CB">
        <w:rPr>
          <w:rFonts w:hint="eastAsia"/>
          <w:b/>
          <w:bCs/>
        </w:rPr>
        <w:t>CD</w:t>
      </w:r>
      <w:r w:rsidRPr="00B520CB">
        <w:rPr>
          <w:rFonts w:hint="eastAsia"/>
        </w:rPr>
        <w:t>は口から肛門まで広範囲に病変が出現し，縦走潰瘍の形成が特徴．</w:t>
      </w:r>
    </w:p>
    <w:p w14:paraId="3FD5DB9E" w14:textId="77777777" w:rsidR="00B520CB" w:rsidRPr="00B520CB" w:rsidRDefault="00B520CB" w:rsidP="00B520CB">
      <w:pPr>
        <w:ind w:firstLineChars="0" w:firstLine="0"/>
      </w:pPr>
      <w:r w:rsidRPr="00B520CB">
        <w:rPr>
          <w:rFonts w:hint="eastAsia"/>
        </w:rPr>
        <w:t xml:space="preserve">　症状は腹痛，下痢，特徴的な肛門病変，体重減少，発熱など. </w:t>
      </w:r>
    </w:p>
    <w:p w14:paraId="0A5704A2" w14:textId="467B30C0" w:rsidR="00B520CB" w:rsidRDefault="00CC02DA" w:rsidP="00B520CB">
      <w:pPr>
        <w:ind w:firstLineChars="0" w:firstLine="0"/>
        <w:rPr>
          <w:b/>
          <w:bCs/>
        </w:rPr>
      </w:pPr>
      <w:r>
        <w:rPr>
          <w:rFonts w:hint="eastAsia"/>
          <w:b/>
          <w:bCs/>
        </w:rPr>
        <w:t xml:space="preserve">　　　</w:t>
      </w:r>
      <w:r w:rsidR="00B520CB" w:rsidRPr="00B520CB">
        <w:rPr>
          <w:b/>
          <w:bCs/>
          <w:noProof/>
        </w:rPr>
        <w:drawing>
          <wp:inline distT="0" distB="0" distL="0" distR="0" wp14:anchorId="39249416" wp14:editId="4B51E02A">
            <wp:extent cx="2463066" cy="1807657"/>
            <wp:effectExtent l="0" t="0" r="0" b="2540"/>
            <wp:docPr id="4" name="図 3" descr="「クローン病」の画像検索結果">
              <a:hlinkClick xmlns:a="http://schemas.openxmlformats.org/drawingml/2006/main" r:id="rId7" tgtFrame="&quot;imagewin&quot;"/>
              <a:extLst xmlns:a="http://schemas.openxmlformats.org/drawingml/2006/main">
                <a:ext uri="{FF2B5EF4-FFF2-40B4-BE49-F238E27FC236}">
                  <a16:creationId xmlns:a16="http://schemas.microsoft.com/office/drawing/2014/main" id="{1BC4D720-CD28-4830-B7D4-6A1A85EEBB8E}"/>
                </a:ext>
              </a:extLst>
            </wp:docPr>
            <wp:cNvGraphicFramePr/>
            <a:graphic xmlns:a="http://schemas.openxmlformats.org/drawingml/2006/main">
              <a:graphicData uri="http://schemas.openxmlformats.org/drawingml/2006/picture">
                <pic:pic xmlns:pic="http://schemas.openxmlformats.org/drawingml/2006/picture">
                  <pic:nvPicPr>
                    <pic:cNvPr id="4" name="図 3" descr="「クローン病」の画像検索結果">
                      <a:hlinkClick r:id="rId7" tgtFrame="&quot;imagewin&quot;"/>
                      <a:extLst>
                        <a:ext uri="{FF2B5EF4-FFF2-40B4-BE49-F238E27FC236}">
                          <a16:creationId xmlns:a16="http://schemas.microsoft.com/office/drawing/2014/main" id="{1BC4D720-CD28-4830-B7D4-6A1A85EEBB8E}"/>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5898" cy="1817074"/>
                    </a:xfrm>
                    <a:prstGeom prst="rect">
                      <a:avLst/>
                    </a:prstGeom>
                    <a:noFill/>
                    <a:ln>
                      <a:noFill/>
                    </a:ln>
                  </pic:spPr>
                </pic:pic>
              </a:graphicData>
            </a:graphic>
          </wp:inline>
        </w:drawing>
      </w:r>
    </w:p>
    <w:p w14:paraId="47597DB0" w14:textId="77777777" w:rsidR="00B520CB" w:rsidRDefault="00B520CB" w:rsidP="00B520CB">
      <w:pPr>
        <w:ind w:firstLineChars="0" w:firstLine="0"/>
        <w:rPr>
          <w:b/>
          <w:bCs/>
        </w:rPr>
      </w:pPr>
    </w:p>
    <w:p w14:paraId="1C763CCF" w14:textId="77777777" w:rsidR="00B520CB" w:rsidRPr="00B520CB" w:rsidRDefault="00B520CB" w:rsidP="00B520CB">
      <w:pPr>
        <w:ind w:firstLineChars="0" w:firstLine="0"/>
      </w:pPr>
      <w:r w:rsidRPr="00B520CB">
        <w:rPr>
          <w:rFonts w:hint="eastAsia"/>
          <w:b/>
          <w:bCs/>
        </w:rPr>
        <w:t>５：UC、CDの治療</w:t>
      </w:r>
    </w:p>
    <w:p w14:paraId="7F07A3EB" w14:textId="77777777" w:rsidR="00B520CB" w:rsidRPr="00B520CB" w:rsidRDefault="00B520CB" w:rsidP="00B520CB">
      <w:pPr>
        <w:ind w:firstLineChars="0" w:firstLine="0"/>
      </w:pPr>
      <w:r w:rsidRPr="00B520CB">
        <w:rPr>
          <w:rFonts w:hint="eastAsia"/>
        </w:rPr>
        <w:t xml:space="preserve">　IBDは根治的な治療法がなく，寛解の導入・維持が治療目標とされる．</w:t>
      </w:r>
    </w:p>
    <w:p w14:paraId="63285C97" w14:textId="77777777" w:rsidR="00B520CB" w:rsidRPr="00B520CB" w:rsidRDefault="00B520CB" w:rsidP="00B520CB">
      <w:pPr>
        <w:ind w:left="210" w:hangingChars="100" w:hanging="210"/>
      </w:pPr>
      <w:r w:rsidRPr="00B520CB">
        <w:rPr>
          <w:rFonts w:hint="eastAsia"/>
        </w:rPr>
        <w:t xml:space="preserve">　アミノサリチル酸製剤(メサラジン)、ステロイド、免疫調整剤（アザチオプリン）などが用いられる．</w:t>
      </w:r>
    </w:p>
    <w:p w14:paraId="1E74EE31" w14:textId="77777777" w:rsidR="00B520CB" w:rsidRPr="00B520CB" w:rsidRDefault="00B520CB" w:rsidP="00B520CB">
      <w:pPr>
        <w:ind w:firstLineChars="0" w:firstLine="0"/>
      </w:pPr>
      <w:r w:rsidRPr="00B520CB">
        <w:rPr>
          <w:rFonts w:hint="eastAsia"/>
        </w:rPr>
        <w:t xml:space="preserve">　改善しなければ外科手術が実施される．</w:t>
      </w:r>
    </w:p>
    <w:p w14:paraId="06E27F68" w14:textId="77777777" w:rsidR="00B520CB" w:rsidRPr="00B520CB" w:rsidRDefault="00B520CB" w:rsidP="00B520CB">
      <w:pPr>
        <w:ind w:firstLineChars="0" w:firstLine="0"/>
      </w:pPr>
      <w:r w:rsidRPr="00B520CB">
        <w:rPr>
          <w:rFonts w:hint="eastAsia"/>
        </w:rPr>
        <w:t xml:space="preserve">　TNF阻害薬であるインフリキシマブの有効性は高い．</w:t>
      </w:r>
    </w:p>
    <w:p w14:paraId="3A3E75B3" w14:textId="77777777" w:rsidR="00B520CB" w:rsidRPr="00B520CB" w:rsidRDefault="00B520CB" w:rsidP="00B520CB">
      <w:pPr>
        <w:ind w:firstLineChars="0" w:firstLine="0"/>
      </w:pPr>
      <w:r w:rsidRPr="00B520CB">
        <w:rPr>
          <w:rFonts w:hint="eastAsia"/>
        </w:rPr>
        <w:t xml:space="preserve">　その他の生物学的製剤も開発中である.</w:t>
      </w:r>
    </w:p>
    <w:p w14:paraId="0936215B" w14:textId="77777777" w:rsidR="00B520CB" w:rsidRDefault="00B520CB" w:rsidP="00B520CB">
      <w:pPr>
        <w:ind w:firstLineChars="0" w:firstLine="0"/>
      </w:pPr>
    </w:p>
    <w:p w14:paraId="67433F39" w14:textId="77777777" w:rsidR="00B520CB" w:rsidRPr="00B520CB" w:rsidRDefault="00B520CB" w:rsidP="00B520CB">
      <w:pPr>
        <w:ind w:firstLineChars="0" w:firstLine="0"/>
      </w:pPr>
      <w:r w:rsidRPr="00B520CB">
        <w:rPr>
          <w:rFonts w:hint="eastAsia"/>
          <w:b/>
          <w:bCs/>
        </w:rPr>
        <w:t>５：IBDと歯科医療</w:t>
      </w:r>
    </w:p>
    <w:p w14:paraId="19DD5410" w14:textId="77777777" w:rsidR="00B520CB" w:rsidRPr="00B520CB" w:rsidRDefault="00B520CB" w:rsidP="00B520CB">
      <w:pPr>
        <w:ind w:firstLineChars="0" w:firstLine="0"/>
      </w:pPr>
      <w:r w:rsidRPr="00B520CB">
        <w:rPr>
          <w:rFonts w:hint="eastAsia"/>
          <w:b/>
          <w:bCs/>
        </w:rPr>
        <w:t>(1)歯科的特徴</w:t>
      </w:r>
    </w:p>
    <w:p w14:paraId="5AEEA1EF" w14:textId="77777777" w:rsidR="00B520CB" w:rsidRPr="00B520CB" w:rsidRDefault="00B520CB" w:rsidP="00B520CB">
      <w:pPr>
        <w:ind w:firstLineChars="0" w:firstLine="0"/>
      </w:pPr>
      <w:r w:rsidRPr="00B520CB">
        <w:rPr>
          <w:rFonts w:hint="eastAsia"/>
        </w:rPr>
        <w:t xml:space="preserve">　　口腔病変はUCに比べてCDに多く．小児に著しい． </w:t>
      </w:r>
    </w:p>
    <w:p w14:paraId="0FC7298A" w14:textId="77777777" w:rsidR="00B520CB" w:rsidRPr="00B520CB" w:rsidRDefault="00B520CB" w:rsidP="00B520CB">
      <w:pPr>
        <w:ind w:firstLineChars="0" w:firstLine="0"/>
      </w:pPr>
      <w:r w:rsidRPr="00B520CB">
        <w:rPr>
          <w:rFonts w:hint="eastAsia"/>
        </w:rPr>
        <w:lastRenderedPageBreak/>
        <w:t xml:space="preserve">　　おもな口腔病変</w:t>
      </w:r>
    </w:p>
    <w:p w14:paraId="66915332" w14:textId="77777777" w:rsidR="00B520CB" w:rsidRPr="00B520CB" w:rsidRDefault="00B520CB" w:rsidP="00B520CB">
      <w:pPr>
        <w:ind w:firstLineChars="0" w:firstLine="0"/>
      </w:pPr>
      <w:r w:rsidRPr="00B520CB">
        <w:rPr>
          <w:rFonts w:hint="eastAsia"/>
        </w:rPr>
        <w:t xml:space="preserve">　　　　口腔粘膜の敷石状潰瘍</w:t>
      </w:r>
    </w:p>
    <w:p w14:paraId="70318A9D" w14:textId="77777777" w:rsidR="00B520CB" w:rsidRPr="00B520CB" w:rsidRDefault="00B520CB" w:rsidP="00B520CB">
      <w:pPr>
        <w:ind w:firstLineChars="0" w:firstLine="0"/>
      </w:pPr>
      <w:r w:rsidRPr="00B520CB">
        <w:rPr>
          <w:rFonts w:hint="eastAsia"/>
        </w:rPr>
        <w:t xml:space="preserve">　　　　縦亀裂を伴う口唇腫脹など．</w:t>
      </w:r>
    </w:p>
    <w:p w14:paraId="02D61ECA" w14:textId="7F0A21CB" w:rsidR="00B520CB" w:rsidRDefault="00B520CB" w:rsidP="00B520CB">
      <w:pPr>
        <w:ind w:firstLineChars="0" w:firstLine="0"/>
      </w:pPr>
      <w:r w:rsidRPr="00B520CB">
        <w:rPr>
          <w:rFonts w:hint="eastAsia"/>
        </w:rPr>
        <w:t xml:space="preserve">　　　　成人CDの口腔病変は20～50%に. UCでは10%程度に認められる. </w:t>
      </w:r>
    </w:p>
    <w:p w14:paraId="6B67EDEB" w14:textId="77777777" w:rsidR="00B520CB" w:rsidRPr="00B520CB" w:rsidRDefault="00B520CB" w:rsidP="00B520CB">
      <w:pPr>
        <w:ind w:firstLineChars="0" w:firstLine="0"/>
      </w:pPr>
    </w:p>
    <w:p w14:paraId="0D1F359B" w14:textId="77777777" w:rsidR="00B520CB" w:rsidRDefault="00B520CB" w:rsidP="00CC02DA">
      <w:pPr>
        <w:ind w:firstLineChars="300" w:firstLine="630"/>
      </w:pPr>
      <w:r w:rsidRPr="00B520CB">
        <w:rPr>
          <w:noProof/>
        </w:rPr>
        <w:drawing>
          <wp:inline distT="0" distB="0" distL="0" distR="0" wp14:anchorId="1F1192BC" wp14:editId="00370A39">
            <wp:extent cx="1860513" cy="2299214"/>
            <wp:effectExtent l="0" t="0" r="6985" b="6350"/>
            <wp:docPr id="5" name="図 4">
              <a:extLst xmlns:a="http://schemas.openxmlformats.org/drawingml/2006/main">
                <a:ext uri="{FF2B5EF4-FFF2-40B4-BE49-F238E27FC236}">
                  <a16:creationId xmlns:a16="http://schemas.microsoft.com/office/drawing/2014/main" id="{8BDC3E7A-A62A-43E7-9E84-201534F1FA56}"/>
                </a:ext>
              </a:extLst>
            </wp:docPr>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8BDC3E7A-A62A-43E7-9E84-201534F1FA56}"/>
                        </a:ext>
                      </a:extLst>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656" cy="2304334"/>
                    </a:xfrm>
                    <a:prstGeom prst="rect">
                      <a:avLst/>
                    </a:prstGeom>
                    <a:noFill/>
                    <a:ln>
                      <a:noFill/>
                    </a:ln>
                  </pic:spPr>
                </pic:pic>
              </a:graphicData>
            </a:graphic>
          </wp:inline>
        </w:drawing>
      </w:r>
      <w:r>
        <w:rPr>
          <w:rFonts w:hint="eastAsia"/>
        </w:rPr>
        <w:t xml:space="preserve">　</w:t>
      </w:r>
      <w:r w:rsidRPr="00B520CB">
        <w:rPr>
          <w:noProof/>
        </w:rPr>
        <w:drawing>
          <wp:inline distT="0" distB="0" distL="0" distR="0" wp14:anchorId="5A8FCA9A" wp14:editId="595C61FE">
            <wp:extent cx="1330899" cy="2299214"/>
            <wp:effectExtent l="0" t="0" r="3175" b="6350"/>
            <wp:docPr id="7" name="図 6">
              <a:extLst xmlns:a="http://schemas.openxmlformats.org/drawingml/2006/main">
                <a:ext uri="{FF2B5EF4-FFF2-40B4-BE49-F238E27FC236}">
                  <a16:creationId xmlns:a16="http://schemas.microsoft.com/office/drawing/2014/main" id="{2FB0A856-D11A-47A2-9D86-452E84ABE5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FB0A856-D11A-47A2-9D86-452E84ABE52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3482" cy="2320953"/>
                    </a:xfrm>
                    <a:prstGeom prst="rect">
                      <a:avLst/>
                    </a:prstGeom>
                  </pic:spPr>
                </pic:pic>
              </a:graphicData>
            </a:graphic>
          </wp:inline>
        </w:drawing>
      </w:r>
    </w:p>
    <w:p w14:paraId="01582EA3" w14:textId="77777777" w:rsidR="00B520CB" w:rsidRDefault="00B520CB" w:rsidP="00B520CB">
      <w:pPr>
        <w:ind w:firstLineChars="0" w:firstLine="0"/>
      </w:pPr>
    </w:p>
    <w:p w14:paraId="2F01E6F4" w14:textId="77777777" w:rsidR="00B520CB" w:rsidRDefault="00B520CB" w:rsidP="00B520CB">
      <w:pPr>
        <w:ind w:firstLineChars="0" w:firstLine="0"/>
      </w:pPr>
    </w:p>
    <w:p w14:paraId="7705D9E8" w14:textId="77777777" w:rsidR="00B520CB" w:rsidRPr="00B520CB" w:rsidRDefault="00B520CB" w:rsidP="00B520CB">
      <w:pPr>
        <w:ind w:firstLineChars="0" w:firstLine="0"/>
      </w:pPr>
      <w:r w:rsidRPr="00B520CB">
        <w:rPr>
          <w:rFonts w:hint="eastAsia"/>
          <w:b/>
          <w:bCs/>
        </w:rPr>
        <w:t>(2)IBDと歯科治療</w:t>
      </w:r>
    </w:p>
    <w:p w14:paraId="3685989F" w14:textId="77777777" w:rsidR="00B520CB" w:rsidRPr="00B520CB" w:rsidRDefault="00B520CB" w:rsidP="00B520CB">
      <w:pPr>
        <w:ind w:firstLineChars="0" w:firstLine="0"/>
      </w:pPr>
      <w:r w:rsidRPr="00B520CB">
        <w:rPr>
          <w:rFonts w:hint="eastAsia"/>
        </w:rPr>
        <w:t xml:space="preserve">　</w:t>
      </w:r>
      <w:r w:rsidRPr="00B520CB">
        <w:rPr>
          <w:rFonts w:hint="eastAsia"/>
          <w:b/>
          <w:bCs/>
        </w:rPr>
        <w:t>①口腔内病変への治療</w:t>
      </w:r>
    </w:p>
    <w:p w14:paraId="3E3CED3E" w14:textId="77777777" w:rsidR="00B520CB" w:rsidRPr="00B520CB" w:rsidRDefault="00B520CB" w:rsidP="00B520CB">
      <w:pPr>
        <w:ind w:firstLineChars="0" w:firstLine="0"/>
      </w:pPr>
      <w:r w:rsidRPr="00B520CB">
        <w:rPr>
          <w:rFonts w:hint="eastAsia"/>
        </w:rPr>
        <w:t xml:space="preserve">　　　口腔病変に対しては抗菌性含嗽剤（クロルヘキシジンなど)．</w:t>
      </w:r>
    </w:p>
    <w:p w14:paraId="4266496D" w14:textId="77777777" w:rsidR="00B520CB" w:rsidRPr="00B520CB" w:rsidRDefault="00B520CB" w:rsidP="00B520CB">
      <w:pPr>
        <w:ind w:firstLineChars="0" w:firstLine="0"/>
      </w:pPr>
      <w:r w:rsidRPr="00B520CB">
        <w:rPr>
          <w:rFonts w:hint="eastAsia"/>
        </w:rPr>
        <w:t xml:space="preserve">　　　副腎皮質ステロイドが有効．</w:t>
      </w:r>
    </w:p>
    <w:p w14:paraId="691BB5A2" w14:textId="77777777" w:rsidR="00B520CB" w:rsidRPr="00B520CB" w:rsidRDefault="00B520CB" w:rsidP="00B520CB">
      <w:pPr>
        <w:ind w:firstLineChars="0" w:firstLine="0"/>
      </w:pPr>
      <w:r w:rsidRPr="00B520CB">
        <w:rPr>
          <w:rFonts w:hint="eastAsia"/>
        </w:rPr>
        <w:t xml:space="preserve">　</w:t>
      </w:r>
      <w:r w:rsidRPr="00B520CB">
        <w:rPr>
          <w:rFonts w:hint="eastAsia"/>
          <w:b/>
          <w:bCs/>
        </w:rPr>
        <w:t>②歯科治療時の注意事項</w:t>
      </w:r>
    </w:p>
    <w:p w14:paraId="6713FC4A" w14:textId="77777777" w:rsidR="00B520CB" w:rsidRPr="00B520CB" w:rsidRDefault="00B520CB" w:rsidP="00B520CB">
      <w:pPr>
        <w:ind w:firstLineChars="0" w:firstLine="0"/>
      </w:pPr>
      <w:r w:rsidRPr="00B520CB">
        <w:rPr>
          <w:rFonts w:hint="eastAsia"/>
        </w:rPr>
        <w:t xml:space="preserve">　　　歯科治療は寛解期に行うのが望ましい．</w:t>
      </w:r>
    </w:p>
    <w:p w14:paraId="04C28711" w14:textId="77777777" w:rsidR="00B520CB" w:rsidRPr="00B520CB" w:rsidRDefault="00B520CB" w:rsidP="00B520CB">
      <w:pPr>
        <w:ind w:firstLineChars="0" w:firstLine="0"/>
      </w:pPr>
      <w:r w:rsidRPr="00B520CB">
        <w:rPr>
          <w:rFonts w:hint="eastAsia"/>
        </w:rPr>
        <w:t xml:space="preserve"> </w:t>
      </w:r>
    </w:p>
    <w:p w14:paraId="35C44508" w14:textId="77777777" w:rsidR="00B520CB" w:rsidRPr="00B520CB" w:rsidRDefault="00B520CB" w:rsidP="00B520CB">
      <w:pPr>
        <w:ind w:firstLineChars="0" w:firstLine="0"/>
      </w:pPr>
      <w:r w:rsidRPr="00B520CB">
        <w:rPr>
          <w:rFonts w:hint="eastAsia"/>
        </w:rPr>
        <w:t xml:space="preserve">　　　</w:t>
      </w:r>
      <w:r w:rsidRPr="00B520CB">
        <w:rPr>
          <w:rFonts w:hint="eastAsia"/>
          <w:b/>
          <w:bCs/>
        </w:rPr>
        <w:t>ステロイド使用患者</w:t>
      </w:r>
    </w:p>
    <w:p w14:paraId="4599240A" w14:textId="77777777" w:rsidR="00B520CB" w:rsidRPr="00B520CB" w:rsidRDefault="00B520CB" w:rsidP="00B520CB">
      <w:pPr>
        <w:ind w:firstLineChars="0" w:firstLine="0"/>
      </w:pPr>
      <w:r w:rsidRPr="00B520CB">
        <w:rPr>
          <w:rFonts w:hint="eastAsia"/>
        </w:rPr>
        <w:t xml:space="preserve">　　　　　ステロイドカバーは、抜歯などでは不要である．</w:t>
      </w:r>
    </w:p>
    <w:p w14:paraId="1F086F33" w14:textId="77777777" w:rsidR="00B520CB" w:rsidRPr="00B520CB" w:rsidRDefault="00B520CB" w:rsidP="00B520CB">
      <w:pPr>
        <w:ind w:firstLineChars="0" w:firstLine="0"/>
      </w:pPr>
      <w:r w:rsidRPr="00B520CB">
        <w:rPr>
          <w:rFonts w:hint="eastAsia"/>
        </w:rPr>
        <w:t xml:space="preserve">　　　</w:t>
      </w:r>
    </w:p>
    <w:p w14:paraId="219EA9A8" w14:textId="77777777" w:rsidR="00B520CB" w:rsidRPr="00B520CB" w:rsidRDefault="00B520CB" w:rsidP="00B520CB">
      <w:pPr>
        <w:ind w:firstLineChars="0" w:firstLine="0"/>
      </w:pPr>
      <w:r w:rsidRPr="00B520CB">
        <w:rPr>
          <w:rFonts w:hint="eastAsia"/>
        </w:rPr>
        <w:t xml:space="preserve">　　　</w:t>
      </w:r>
      <w:r w:rsidRPr="00B520CB">
        <w:rPr>
          <w:rFonts w:hint="eastAsia"/>
          <w:b/>
          <w:bCs/>
        </w:rPr>
        <w:t>抗菌剤</w:t>
      </w:r>
    </w:p>
    <w:p w14:paraId="5EDF595D" w14:textId="77777777" w:rsidR="00B520CB" w:rsidRPr="00B520CB" w:rsidRDefault="00B520CB" w:rsidP="00B520CB">
      <w:pPr>
        <w:ind w:left="1050" w:hangingChars="500" w:hanging="1050"/>
      </w:pPr>
      <w:r w:rsidRPr="00B520CB">
        <w:rPr>
          <w:rFonts w:hint="eastAsia"/>
        </w:rPr>
        <w:t xml:space="preserve">　　　　　免疫抑制剤服用患者の病巣感染予防として．抗菌薬投与が有用という科学的根拠はない． </w:t>
      </w:r>
    </w:p>
    <w:p w14:paraId="39741BA1" w14:textId="77777777" w:rsidR="00B520CB" w:rsidRPr="00B520CB" w:rsidRDefault="00B520CB" w:rsidP="00B520CB">
      <w:pPr>
        <w:ind w:left="1050" w:hangingChars="500" w:hanging="1050"/>
      </w:pPr>
      <w:r w:rsidRPr="00B520CB">
        <w:rPr>
          <w:rFonts w:hint="eastAsia"/>
        </w:rPr>
        <w:t xml:space="preserve">　　　　　しかし、健康成人における智歯抜歯後の局所感染予防に抗菌薬が有用というエビデンスは存在する．</w:t>
      </w:r>
    </w:p>
    <w:p w14:paraId="3654B6F9" w14:textId="77777777" w:rsidR="00B520CB" w:rsidRPr="00B520CB" w:rsidRDefault="00B520CB" w:rsidP="00B520CB">
      <w:pPr>
        <w:ind w:left="1050" w:hangingChars="500" w:hanging="1050"/>
      </w:pPr>
      <w:r w:rsidRPr="00B520CB">
        <w:rPr>
          <w:rFonts w:hint="eastAsia"/>
        </w:rPr>
        <w:t xml:space="preserve">　　　　　このため、免疫抑制状態における局所感染予防には抗菌薬が有用である可能性は高い．</w:t>
      </w:r>
    </w:p>
    <w:p w14:paraId="6AFC2CDF" w14:textId="77777777" w:rsidR="00B520CB" w:rsidRPr="00B520CB" w:rsidRDefault="00B520CB" w:rsidP="00B520CB">
      <w:pPr>
        <w:ind w:left="1050" w:hangingChars="500" w:hanging="1050"/>
      </w:pPr>
      <w:r w:rsidRPr="00B520CB">
        <w:rPr>
          <w:rFonts w:hint="eastAsia"/>
        </w:rPr>
        <w:t xml:space="preserve">　　　　　予防的抗菌薬投与を行うか否かは．患者の全身・局所的な状態耐性菌などの有害作用を考慮．</w:t>
      </w:r>
    </w:p>
    <w:p w14:paraId="67524C9D" w14:textId="77777777" w:rsidR="00B520CB" w:rsidRPr="00B520CB" w:rsidRDefault="00B520CB" w:rsidP="00B520CB">
      <w:pPr>
        <w:ind w:firstLineChars="0" w:firstLine="0"/>
      </w:pPr>
      <w:r w:rsidRPr="00B520CB">
        <w:rPr>
          <w:rFonts w:hint="eastAsia"/>
        </w:rPr>
        <w:t xml:space="preserve">　　　</w:t>
      </w:r>
    </w:p>
    <w:p w14:paraId="5B520890" w14:textId="77777777" w:rsidR="00B520CB" w:rsidRPr="00B520CB" w:rsidRDefault="00B520CB" w:rsidP="00B520CB">
      <w:pPr>
        <w:ind w:firstLineChars="0" w:firstLine="0"/>
      </w:pPr>
      <w:r w:rsidRPr="00B520CB">
        <w:rPr>
          <w:rFonts w:hint="eastAsia"/>
        </w:rPr>
        <w:lastRenderedPageBreak/>
        <w:t xml:space="preserve">　　　</w:t>
      </w:r>
      <w:r w:rsidRPr="00B520CB">
        <w:rPr>
          <w:rFonts w:hint="eastAsia"/>
          <w:b/>
          <w:bCs/>
        </w:rPr>
        <w:t>鎮痛薬</w:t>
      </w:r>
    </w:p>
    <w:p w14:paraId="751F5ADE" w14:textId="77777777" w:rsidR="00B520CB" w:rsidRPr="00B520CB" w:rsidRDefault="00B520CB" w:rsidP="00B520CB">
      <w:pPr>
        <w:ind w:firstLineChars="0" w:firstLine="0"/>
      </w:pPr>
      <w:r w:rsidRPr="00B520CB">
        <w:rPr>
          <w:rFonts w:hint="eastAsia"/>
        </w:rPr>
        <w:t xml:space="preserve">　　　　　NSAIDsは寛解期のUCを再燃させるため、投与は避ける．</w:t>
      </w:r>
    </w:p>
    <w:p w14:paraId="4EEDFFB1" w14:textId="77777777" w:rsidR="00B520CB" w:rsidRPr="00B520CB" w:rsidRDefault="00B520CB" w:rsidP="00B520CB">
      <w:pPr>
        <w:ind w:firstLineChars="0" w:firstLine="0"/>
      </w:pPr>
      <w:r w:rsidRPr="00B520CB">
        <w:rPr>
          <w:rFonts w:hint="eastAsia"/>
        </w:rPr>
        <w:t xml:space="preserve">　　　　　アセトアミノフェンを勧めている.</w:t>
      </w:r>
    </w:p>
    <w:p w14:paraId="1B770BAF" w14:textId="77777777" w:rsidR="00B520CB" w:rsidRDefault="00B520CB" w:rsidP="00B520CB">
      <w:pPr>
        <w:ind w:firstLineChars="0" w:firstLine="0"/>
      </w:pPr>
    </w:p>
    <w:p w14:paraId="189C226C" w14:textId="77777777" w:rsidR="00B520CB" w:rsidRDefault="00B520CB" w:rsidP="00B520CB">
      <w:pPr>
        <w:ind w:firstLineChars="0" w:firstLine="0"/>
      </w:pPr>
    </w:p>
    <w:p w14:paraId="38E1434E" w14:textId="77777777" w:rsidR="00B520CB" w:rsidRDefault="00B520CB" w:rsidP="00B520CB">
      <w:pPr>
        <w:ind w:firstLineChars="0" w:firstLine="0"/>
        <w:rPr>
          <w:b/>
          <w:bCs/>
        </w:rPr>
      </w:pPr>
      <w:r w:rsidRPr="00B520CB">
        <w:rPr>
          <w:rFonts w:hint="eastAsia"/>
        </w:rPr>
        <w:t>Ⅱ</w:t>
      </w:r>
      <w:r w:rsidRPr="00B520CB">
        <w:rPr>
          <w:rFonts w:hint="eastAsia"/>
          <w:b/>
          <w:bCs/>
        </w:rPr>
        <w:t>：特発性拡張型心筋症( IDCM :idiopathic dilated cardiomyopathy)</w:t>
      </w:r>
    </w:p>
    <w:p w14:paraId="34DFD869" w14:textId="77777777" w:rsidR="00B520CB" w:rsidRPr="00B520CB" w:rsidRDefault="00B520CB" w:rsidP="00B520CB">
      <w:pPr>
        <w:ind w:firstLineChars="0" w:firstLine="0"/>
      </w:pPr>
      <w:r w:rsidRPr="00B520CB">
        <w:rPr>
          <w:rFonts w:hint="eastAsia"/>
          <w:b/>
          <w:bCs/>
        </w:rPr>
        <w:t>１：概念</w:t>
      </w:r>
    </w:p>
    <w:p w14:paraId="0A7DFC27" w14:textId="77777777" w:rsidR="00B520CB" w:rsidRPr="00B520CB" w:rsidRDefault="00B520CB" w:rsidP="00B520CB">
      <w:pPr>
        <w:ind w:firstLineChars="0" w:firstLine="0"/>
      </w:pPr>
      <w:r w:rsidRPr="00B520CB">
        <w:rPr>
          <w:rFonts w:hint="eastAsia"/>
        </w:rPr>
        <w:t xml:space="preserve">　　特発性拡張型心筋症(IDCM)は，明らかな冠状動脈疾患を伴わない心筋拡張と，</w:t>
      </w:r>
    </w:p>
    <w:p w14:paraId="1E3F2D00" w14:textId="77777777" w:rsidR="00B520CB" w:rsidRPr="00B520CB" w:rsidRDefault="00B520CB" w:rsidP="00B520CB">
      <w:pPr>
        <w:ind w:firstLineChars="0" w:firstLine="0"/>
      </w:pPr>
      <w:r w:rsidRPr="00B520CB">
        <w:rPr>
          <w:rFonts w:hint="eastAsia"/>
        </w:rPr>
        <w:t xml:space="preserve">　　それによる心臓ポンプ機能の障害と定義される. </w:t>
      </w:r>
    </w:p>
    <w:p w14:paraId="1CD5E3C3" w14:textId="77777777" w:rsidR="00B520CB" w:rsidRPr="00B520CB" w:rsidRDefault="00B520CB" w:rsidP="00B520CB">
      <w:pPr>
        <w:ind w:firstLineChars="0" w:firstLine="0"/>
      </w:pPr>
    </w:p>
    <w:p w14:paraId="548F834F" w14:textId="77777777" w:rsidR="00B520CB" w:rsidRPr="00B520CB" w:rsidRDefault="00B520CB" w:rsidP="00B520CB">
      <w:pPr>
        <w:ind w:firstLineChars="0" w:firstLine="0"/>
      </w:pPr>
      <w:r w:rsidRPr="00B520CB">
        <w:rPr>
          <w:rFonts w:hint="eastAsia"/>
          <w:b/>
          <w:bCs/>
        </w:rPr>
        <w:t>２：疫学</w:t>
      </w:r>
    </w:p>
    <w:p w14:paraId="20AD54E1" w14:textId="77777777" w:rsidR="00B520CB" w:rsidRPr="00B520CB" w:rsidRDefault="00B520CB" w:rsidP="00B520CB">
      <w:pPr>
        <w:ind w:firstLineChars="0" w:firstLine="0"/>
      </w:pPr>
      <w:r w:rsidRPr="00B520CB">
        <w:rPr>
          <w:rFonts w:hint="eastAsia"/>
        </w:rPr>
        <w:t xml:space="preserve">　</w:t>
      </w:r>
      <w:r w:rsidRPr="00B520CB">
        <w:rPr>
          <w:rFonts w:hint="eastAsia"/>
          <w:b/>
          <w:bCs/>
        </w:rPr>
        <w:t>(1)発症頻度</w:t>
      </w:r>
    </w:p>
    <w:p w14:paraId="349DF3C9" w14:textId="77777777" w:rsidR="00B520CB" w:rsidRPr="00B520CB" w:rsidRDefault="00B520CB" w:rsidP="00B520CB">
      <w:pPr>
        <w:ind w:firstLineChars="0" w:firstLine="0"/>
      </w:pPr>
      <w:r w:rsidRPr="00B520CB">
        <w:rPr>
          <w:rFonts w:hint="eastAsia"/>
        </w:rPr>
        <w:t xml:space="preserve">　　　IDCMは心筋症のなかで最も多く、 成人における発症率は10万人中5.5症例．</w:t>
      </w:r>
    </w:p>
    <w:p w14:paraId="2A9E3AC4" w14:textId="77777777" w:rsidR="00B520CB" w:rsidRPr="00B520CB" w:rsidRDefault="00B520CB" w:rsidP="00B520CB">
      <w:pPr>
        <w:ind w:firstLineChars="0" w:firstLine="0"/>
      </w:pPr>
      <w:r w:rsidRPr="00B520CB">
        <w:rPr>
          <w:rFonts w:hint="eastAsia"/>
        </w:rPr>
        <w:t xml:space="preserve">　　　有病率は10万人中36症例と報告されている． </w:t>
      </w:r>
    </w:p>
    <w:p w14:paraId="13413564" w14:textId="77777777" w:rsidR="00B520CB" w:rsidRPr="00B520CB" w:rsidRDefault="00B520CB" w:rsidP="00B520CB">
      <w:pPr>
        <w:ind w:firstLineChars="0" w:firstLine="0"/>
      </w:pPr>
      <w:r w:rsidRPr="00B520CB">
        <w:rPr>
          <w:rFonts w:hint="eastAsia"/>
        </w:rPr>
        <w:t xml:space="preserve">　　　日本における有病率は10万人中14症例. </w:t>
      </w:r>
    </w:p>
    <w:p w14:paraId="47A9FC0B" w14:textId="77777777" w:rsidR="00B520CB" w:rsidRPr="00B520CB" w:rsidRDefault="00B520CB" w:rsidP="00B520CB">
      <w:pPr>
        <w:ind w:firstLineChars="0" w:firstLine="0"/>
      </w:pPr>
      <w:r w:rsidRPr="00B520CB">
        <w:rPr>
          <w:rFonts w:hint="eastAsia"/>
        </w:rPr>
        <w:t xml:space="preserve">　　　しかし．無症候性を含めると実患者数ははるかに多いといわれている．</w:t>
      </w:r>
    </w:p>
    <w:p w14:paraId="5F370D1B" w14:textId="77777777" w:rsidR="00B520CB" w:rsidRDefault="00B520CB" w:rsidP="00B520CB">
      <w:pPr>
        <w:ind w:firstLineChars="0" w:firstLine="0"/>
      </w:pPr>
      <w:r w:rsidRPr="00B520CB">
        <w:rPr>
          <w:rFonts w:hint="eastAsia"/>
        </w:rPr>
        <w:t xml:space="preserve">　　　年齢的には18～50歳に多く，男性に多い（男性：女性=2.5 : 1)</w:t>
      </w:r>
    </w:p>
    <w:p w14:paraId="5DFEC037" w14:textId="77777777" w:rsidR="00B520CB" w:rsidRDefault="00B520CB" w:rsidP="00B520CB">
      <w:pPr>
        <w:ind w:firstLineChars="0" w:firstLine="0"/>
      </w:pPr>
    </w:p>
    <w:p w14:paraId="34F2FA3A" w14:textId="77777777" w:rsidR="00B520CB" w:rsidRPr="00B520CB" w:rsidRDefault="00B520CB" w:rsidP="00B520CB">
      <w:pPr>
        <w:ind w:firstLineChars="0" w:firstLine="0"/>
      </w:pPr>
      <w:r w:rsidRPr="00B520CB">
        <w:rPr>
          <w:rFonts w:hint="eastAsia"/>
          <w:b/>
          <w:bCs/>
        </w:rPr>
        <w:t xml:space="preserve">　(2)予後</w:t>
      </w:r>
    </w:p>
    <w:p w14:paraId="68765FAE" w14:textId="77777777" w:rsidR="00B520CB" w:rsidRPr="00B520CB" w:rsidRDefault="00B520CB" w:rsidP="00B520CB">
      <w:pPr>
        <w:ind w:firstLineChars="0" w:firstLine="0"/>
      </w:pPr>
      <w:r w:rsidRPr="00B520CB">
        <w:rPr>
          <w:rFonts w:hint="eastAsia"/>
        </w:rPr>
        <w:t xml:space="preserve">　　　IDCMは心不全の第3位の原因とされ、最終的には重症心不全となる．</w:t>
      </w:r>
    </w:p>
    <w:p w14:paraId="20418389" w14:textId="77777777" w:rsidR="00B520CB" w:rsidRPr="00B520CB" w:rsidRDefault="00B520CB" w:rsidP="00B520CB">
      <w:pPr>
        <w:ind w:firstLineChars="0" w:firstLine="0"/>
      </w:pPr>
      <w:r w:rsidRPr="00B520CB">
        <w:rPr>
          <w:rFonts w:hint="eastAsia"/>
        </w:rPr>
        <w:t xml:space="preserve">　　　心臓移植なしでの予後は不良で，診断後5年生存率は約50％と低い．</w:t>
      </w:r>
    </w:p>
    <w:p w14:paraId="0C5FD2C6" w14:textId="77777777" w:rsidR="00B520CB" w:rsidRPr="00B520CB" w:rsidRDefault="00B520CB" w:rsidP="00B520CB">
      <w:pPr>
        <w:ind w:firstLineChars="0" w:firstLine="0"/>
      </w:pPr>
      <w:r w:rsidRPr="00B520CB">
        <w:rPr>
          <w:rFonts w:hint="eastAsia"/>
        </w:rPr>
        <w:t xml:space="preserve">　　　死因は突然死あるいは心不全である.</w:t>
      </w:r>
    </w:p>
    <w:p w14:paraId="5325ABA7" w14:textId="77777777" w:rsidR="00B520CB" w:rsidRPr="00B520CB" w:rsidRDefault="00B520CB" w:rsidP="00B520CB">
      <w:pPr>
        <w:ind w:firstLineChars="0" w:firstLine="0"/>
      </w:pPr>
      <w:r w:rsidRPr="00B520CB">
        <w:rPr>
          <w:rFonts w:hint="eastAsia"/>
        </w:rPr>
        <w:t xml:space="preserve">　　　IDCMの原因は不明であることが多いが，20～35％は家族性である．</w:t>
      </w:r>
    </w:p>
    <w:p w14:paraId="67370892" w14:textId="77777777" w:rsidR="00B520CB" w:rsidRDefault="00B520CB" w:rsidP="00B520CB">
      <w:pPr>
        <w:ind w:firstLineChars="0" w:firstLine="0"/>
      </w:pPr>
    </w:p>
    <w:p w14:paraId="1115B1AD" w14:textId="77777777" w:rsidR="00B520CB" w:rsidRDefault="00B520CB" w:rsidP="00B520CB">
      <w:pPr>
        <w:ind w:firstLineChars="0" w:firstLine="0"/>
        <w:rPr>
          <w:b/>
          <w:bCs/>
        </w:rPr>
      </w:pPr>
      <w:r w:rsidRPr="00B520CB">
        <w:rPr>
          <w:rFonts w:hint="eastAsia"/>
          <w:b/>
          <w:bCs/>
        </w:rPr>
        <w:t>３：症状</w:t>
      </w:r>
    </w:p>
    <w:p w14:paraId="084E017C" w14:textId="77777777" w:rsidR="00B520CB" w:rsidRPr="00B520CB" w:rsidRDefault="00B520CB" w:rsidP="00B520CB">
      <w:pPr>
        <w:ind w:firstLineChars="0" w:firstLine="0"/>
      </w:pPr>
      <w:r w:rsidRPr="00B520CB">
        <w:rPr>
          <w:rFonts w:hint="eastAsia"/>
          <w:b/>
          <w:bCs/>
        </w:rPr>
        <w:t>(1)拡張型心筋症の特徴</w:t>
      </w:r>
    </w:p>
    <w:p w14:paraId="339B9809" w14:textId="77777777" w:rsidR="00B520CB" w:rsidRPr="00B520CB" w:rsidRDefault="00B520CB" w:rsidP="00B520CB">
      <w:pPr>
        <w:ind w:firstLineChars="0" w:firstLine="0"/>
      </w:pPr>
      <w:r w:rsidRPr="00B520CB">
        <w:rPr>
          <w:rFonts w:hint="eastAsia"/>
        </w:rPr>
        <w:t xml:space="preserve">　　拡張終期径の上昇を伴う左心室の拡大．</w:t>
      </w:r>
    </w:p>
    <w:p w14:paraId="73246EA1" w14:textId="77777777" w:rsidR="00B520CB" w:rsidRPr="00B520CB" w:rsidRDefault="00B520CB" w:rsidP="00B520CB">
      <w:pPr>
        <w:ind w:firstLineChars="0" w:firstLine="0"/>
      </w:pPr>
      <w:r w:rsidRPr="00B520CB">
        <w:rPr>
          <w:rFonts w:hint="eastAsia"/>
        </w:rPr>
        <w:t xml:space="preserve">　　左心不全による低心拍出状態と肺うっ血や不整脈による</w:t>
      </w:r>
    </w:p>
    <w:p w14:paraId="57B4FCC4" w14:textId="77777777" w:rsidR="00B520CB" w:rsidRPr="00B520CB" w:rsidRDefault="00B520CB" w:rsidP="00B520CB">
      <w:pPr>
        <w:ind w:firstLineChars="0" w:firstLine="0"/>
      </w:pPr>
      <w:r w:rsidRPr="00B520CB">
        <w:rPr>
          <w:rFonts w:hint="eastAsia"/>
        </w:rPr>
        <w:t xml:space="preserve">　　症状を特徴とし、病期が進行すると両心不全による</w:t>
      </w:r>
    </w:p>
    <w:p w14:paraId="5551C2CB" w14:textId="77777777" w:rsidR="00B520CB" w:rsidRPr="00B520CB" w:rsidRDefault="00B520CB" w:rsidP="00B520CB">
      <w:pPr>
        <w:ind w:firstLineChars="0" w:firstLine="0"/>
      </w:pPr>
      <w:r w:rsidRPr="00B520CB">
        <w:rPr>
          <w:rFonts w:hint="eastAsia"/>
        </w:rPr>
        <w:t xml:space="preserve">　　臨床症状をきたす．</w:t>
      </w:r>
    </w:p>
    <w:p w14:paraId="3CAACC8C" w14:textId="77777777" w:rsidR="00B520CB" w:rsidRDefault="00B520CB" w:rsidP="00CC02DA">
      <w:pPr>
        <w:ind w:firstLineChars="300" w:firstLine="630"/>
      </w:pPr>
      <w:r w:rsidRPr="00B520CB">
        <w:rPr>
          <w:noProof/>
        </w:rPr>
        <w:lastRenderedPageBreak/>
        <w:drawing>
          <wp:inline distT="0" distB="0" distL="0" distR="0" wp14:anchorId="482832A7" wp14:editId="492C014A">
            <wp:extent cx="2380047" cy="2537064"/>
            <wp:effectExtent l="0" t="0" r="1270" b="0"/>
            <wp:docPr id="1" name="図 4">
              <a:extLst xmlns:a="http://schemas.openxmlformats.org/drawingml/2006/main">
                <a:ext uri="{FF2B5EF4-FFF2-40B4-BE49-F238E27FC236}">
                  <a16:creationId xmlns:a16="http://schemas.microsoft.com/office/drawing/2014/main" id="{DB68C138-9D0B-4B38-99B9-407D04B1AF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DB68C138-9D0B-4B38-99B9-407D04B1AF5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7398" cy="2544900"/>
                    </a:xfrm>
                    <a:prstGeom prst="rect">
                      <a:avLst/>
                    </a:prstGeom>
                  </pic:spPr>
                </pic:pic>
              </a:graphicData>
            </a:graphic>
          </wp:inline>
        </w:drawing>
      </w:r>
      <w:r w:rsidRPr="00B520CB">
        <w:rPr>
          <w:rFonts w:hint="eastAsia"/>
        </w:rPr>
        <w:t xml:space="preserve">　　</w:t>
      </w:r>
    </w:p>
    <w:p w14:paraId="7F75F8C9" w14:textId="77777777" w:rsidR="00B520CB" w:rsidRDefault="00B520CB" w:rsidP="00B520CB">
      <w:pPr>
        <w:ind w:firstLineChars="0" w:firstLine="0"/>
      </w:pPr>
    </w:p>
    <w:p w14:paraId="16645CC3" w14:textId="77777777" w:rsidR="00B520CB" w:rsidRPr="00B520CB" w:rsidRDefault="00B520CB" w:rsidP="00B520CB">
      <w:pPr>
        <w:ind w:firstLineChars="0" w:firstLine="0"/>
      </w:pPr>
      <w:r w:rsidRPr="00B520CB">
        <w:rPr>
          <w:rFonts w:hint="eastAsia"/>
          <w:b/>
          <w:bCs/>
        </w:rPr>
        <w:t>(1)主症状</w:t>
      </w:r>
    </w:p>
    <w:p w14:paraId="23475CD0" w14:textId="77777777" w:rsidR="00B520CB" w:rsidRPr="00B520CB" w:rsidRDefault="00B520CB" w:rsidP="00B520CB">
      <w:pPr>
        <w:ind w:firstLineChars="0" w:firstLine="0"/>
      </w:pPr>
      <w:r w:rsidRPr="00B520CB">
        <w:rPr>
          <w:rFonts w:hint="eastAsia"/>
        </w:rPr>
        <w:t xml:space="preserve"> 　　呼吸困難、易疲労感、動悸、失神、不整脈など．</w:t>
      </w:r>
    </w:p>
    <w:p w14:paraId="03C06558" w14:textId="77777777" w:rsidR="00B520CB" w:rsidRPr="00B520CB" w:rsidRDefault="00B520CB" w:rsidP="00B520CB">
      <w:pPr>
        <w:ind w:firstLineChars="0" w:firstLine="0"/>
      </w:pPr>
      <w:r w:rsidRPr="00B520CB">
        <w:rPr>
          <w:rFonts w:hint="eastAsia"/>
        </w:rPr>
        <w:t xml:space="preserve">　　</w:t>
      </w:r>
      <w:r w:rsidR="00C63144">
        <w:rPr>
          <w:rFonts w:hint="eastAsia"/>
        </w:rPr>
        <w:t xml:space="preserve"> </w:t>
      </w:r>
      <w:r w:rsidRPr="00B520CB">
        <w:rPr>
          <w:rFonts w:hint="eastAsia"/>
        </w:rPr>
        <w:t>心拡大と心不全徴候</w:t>
      </w:r>
    </w:p>
    <w:p w14:paraId="06FC82EA" w14:textId="77777777" w:rsidR="00B520CB" w:rsidRPr="00B520CB" w:rsidRDefault="00B520CB" w:rsidP="00B520CB">
      <w:pPr>
        <w:ind w:firstLineChars="0" w:firstLine="0"/>
      </w:pPr>
      <w:r w:rsidRPr="00B520CB">
        <w:rPr>
          <w:rFonts w:hint="eastAsia"/>
        </w:rPr>
        <w:t xml:space="preserve">　　　　頻脈、脈圧小、皮膚の蒼白、頸静脈の怒張、浮腫、</w:t>
      </w:r>
    </w:p>
    <w:p w14:paraId="2037095A" w14:textId="77777777" w:rsidR="00B520CB" w:rsidRPr="00B520CB" w:rsidRDefault="00B520CB" w:rsidP="00B520CB">
      <w:pPr>
        <w:ind w:firstLineChars="0" w:firstLine="0"/>
      </w:pPr>
      <w:r w:rsidRPr="00B520CB">
        <w:rPr>
          <w:rFonts w:hint="eastAsia"/>
        </w:rPr>
        <w:t xml:space="preserve">　　　　肝腫大、肝拍動、腹水など</w:t>
      </w:r>
    </w:p>
    <w:p w14:paraId="7A6E79F7" w14:textId="77777777" w:rsidR="00B520CB" w:rsidRDefault="00B520CB" w:rsidP="00B520CB">
      <w:pPr>
        <w:ind w:firstLineChars="0" w:firstLine="0"/>
      </w:pPr>
    </w:p>
    <w:p w14:paraId="7C3DB240" w14:textId="77777777" w:rsidR="00C63144" w:rsidRPr="00C63144" w:rsidRDefault="00C63144" w:rsidP="00C63144">
      <w:pPr>
        <w:ind w:firstLineChars="0" w:firstLine="0"/>
      </w:pPr>
      <w:r w:rsidRPr="00C63144">
        <w:rPr>
          <w:rFonts w:hint="eastAsia"/>
          <w:b/>
          <w:bCs/>
        </w:rPr>
        <w:t>４：治療</w:t>
      </w:r>
    </w:p>
    <w:p w14:paraId="65EC36E3" w14:textId="77777777" w:rsidR="00C63144" w:rsidRPr="00C63144" w:rsidRDefault="00C63144" w:rsidP="00C63144">
      <w:pPr>
        <w:ind w:firstLineChars="0" w:firstLine="0"/>
      </w:pPr>
      <w:r w:rsidRPr="00C63144">
        <w:rPr>
          <w:rFonts w:hint="eastAsia"/>
        </w:rPr>
        <w:t xml:space="preserve">　心不全に対する対症療法が中心となる．</w:t>
      </w:r>
    </w:p>
    <w:p w14:paraId="32028333" w14:textId="77777777" w:rsidR="00C63144" w:rsidRPr="00C63144" w:rsidRDefault="00C63144" w:rsidP="00C63144">
      <w:pPr>
        <w:ind w:firstLineChars="0" w:firstLine="0"/>
      </w:pPr>
      <w:r w:rsidRPr="00C63144">
        <w:rPr>
          <w:rFonts w:hint="eastAsia"/>
        </w:rPr>
        <w:t xml:space="preserve">　</w:t>
      </w:r>
    </w:p>
    <w:p w14:paraId="2570021D" w14:textId="77777777" w:rsidR="00C63144" w:rsidRPr="00C63144" w:rsidRDefault="00C63144" w:rsidP="00C63144">
      <w:pPr>
        <w:ind w:firstLineChars="0" w:firstLine="0"/>
      </w:pPr>
      <w:r w:rsidRPr="00C63144">
        <w:rPr>
          <w:rFonts w:hint="eastAsia"/>
        </w:rPr>
        <w:t xml:space="preserve">　</w:t>
      </w:r>
      <w:r w:rsidRPr="00C63144">
        <w:rPr>
          <w:rFonts w:hint="eastAsia"/>
          <w:b/>
          <w:bCs/>
        </w:rPr>
        <w:t>薬物療法</w:t>
      </w:r>
    </w:p>
    <w:p w14:paraId="550DCA0E" w14:textId="77777777" w:rsidR="00C63144" w:rsidRPr="00C63144" w:rsidRDefault="00C63144" w:rsidP="00C63144">
      <w:pPr>
        <w:ind w:left="420" w:hangingChars="200" w:hanging="420"/>
      </w:pPr>
      <w:r w:rsidRPr="00C63144">
        <w:rPr>
          <w:rFonts w:hint="eastAsia"/>
        </w:rPr>
        <w:t xml:space="preserve">　　利尿薬、強心配糖体，アンジオテンシン変換酵素阻害薬， β遮断薬，抗凝固薬，不整脈用薬など．</w:t>
      </w:r>
    </w:p>
    <w:p w14:paraId="0D0D6BC8" w14:textId="77777777" w:rsidR="00C63144" w:rsidRPr="00C63144" w:rsidRDefault="00C63144" w:rsidP="00C63144">
      <w:pPr>
        <w:ind w:firstLineChars="0" w:firstLine="0"/>
      </w:pPr>
      <w:r w:rsidRPr="00C63144">
        <w:rPr>
          <w:rFonts w:hint="eastAsia"/>
        </w:rPr>
        <w:t xml:space="preserve">　</w:t>
      </w:r>
      <w:r w:rsidRPr="00C63144">
        <w:rPr>
          <w:rFonts w:hint="eastAsia"/>
          <w:b/>
          <w:bCs/>
        </w:rPr>
        <w:t>薬物治療により改善しない場合</w:t>
      </w:r>
    </w:p>
    <w:p w14:paraId="56EC9253" w14:textId="77777777" w:rsidR="00C63144" w:rsidRPr="00C63144" w:rsidRDefault="00C63144" w:rsidP="00C63144">
      <w:pPr>
        <w:ind w:firstLineChars="0" w:firstLine="0"/>
      </w:pPr>
      <w:r w:rsidRPr="00C63144">
        <w:rPr>
          <w:rFonts w:hint="eastAsia"/>
        </w:rPr>
        <w:t xml:space="preserve">　　左室形成術、補助人工心臓(VAD)、心臓移植</w:t>
      </w:r>
    </w:p>
    <w:p w14:paraId="4CB65C9C" w14:textId="77777777" w:rsidR="00C63144" w:rsidRPr="00C63144" w:rsidRDefault="00C63144" w:rsidP="00C63144">
      <w:pPr>
        <w:ind w:firstLineChars="0" w:firstLine="0"/>
      </w:pPr>
      <w:r w:rsidRPr="00C63144">
        <w:rPr>
          <w:rFonts w:hint="eastAsia"/>
        </w:rPr>
        <w:t xml:space="preserve">　　不整脈に対しては植込み型ペースメーカー ICD(植込み型除細動器）．</w:t>
      </w:r>
    </w:p>
    <w:p w14:paraId="0B0B9A14" w14:textId="77777777" w:rsidR="00C63144" w:rsidRPr="00C63144" w:rsidRDefault="00C63144" w:rsidP="00C63144">
      <w:pPr>
        <w:ind w:firstLineChars="0" w:firstLine="0"/>
      </w:pPr>
      <w:r w:rsidRPr="00C63144">
        <w:rPr>
          <w:rFonts w:hint="eastAsia"/>
        </w:rPr>
        <w:t xml:space="preserve">　</w:t>
      </w:r>
      <w:r w:rsidRPr="00C63144">
        <w:rPr>
          <w:rFonts w:hint="eastAsia"/>
          <w:b/>
          <w:bCs/>
        </w:rPr>
        <w:t>重症心不全には</w:t>
      </w:r>
    </w:p>
    <w:p w14:paraId="572296BB" w14:textId="77777777" w:rsidR="00C63144" w:rsidRPr="00C63144" w:rsidRDefault="00C63144" w:rsidP="00C63144">
      <w:pPr>
        <w:ind w:firstLineChars="0" w:firstLine="0"/>
      </w:pPr>
      <w:r w:rsidRPr="00C63144">
        <w:rPr>
          <w:rFonts w:hint="eastAsia"/>
        </w:rPr>
        <w:t xml:space="preserve">　　CRT-D(両室ペーシング機能付き植込み型除細動器） も用いられる．</w:t>
      </w:r>
    </w:p>
    <w:p w14:paraId="64FD56E1" w14:textId="77777777" w:rsidR="00C63144" w:rsidRPr="00C63144" w:rsidRDefault="00C63144" w:rsidP="00C63144">
      <w:pPr>
        <w:ind w:firstLineChars="0" w:firstLine="0"/>
      </w:pPr>
      <w:r w:rsidRPr="00C63144">
        <w:rPr>
          <w:rFonts w:hint="eastAsia"/>
        </w:rPr>
        <w:t xml:space="preserve">　　日本では心臓移植待機期間が3～5年と長い．</w:t>
      </w:r>
    </w:p>
    <w:p w14:paraId="65FAD27F" w14:textId="77777777" w:rsidR="00C63144" w:rsidRPr="00C63144" w:rsidRDefault="00C63144" w:rsidP="00C63144">
      <w:pPr>
        <w:ind w:left="420" w:hangingChars="200" w:hanging="420"/>
      </w:pPr>
      <w:r w:rsidRPr="00C63144">
        <w:rPr>
          <w:rFonts w:hint="eastAsia"/>
        </w:rPr>
        <w:t xml:space="preserve">　　そのため、VAD植込み症例は増加しており．歯科外来への来院も少しずつ増えている．</w:t>
      </w:r>
    </w:p>
    <w:p w14:paraId="4DDB2166" w14:textId="77777777" w:rsidR="00C63144" w:rsidRDefault="00C63144" w:rsidP="00B520CB">
      <w:pPr>
        <w:ind w:firstLineChars="0" w:firstLine="0"/>
      </w:pPr>
    </w:p>
    <w:p w14:paraId="6A9D21EA" w14:textId="77777777" w:rsidR="00C63144" w:rsidRDefault="00C63144" w:rsidP="00B520CB">
      <w:pPr>
        <w:ind w:firstLineChars="0" w:firstLine="0"/>
        <w:rPr>
          <w:b/>
          <w:bCs/>
        </w:rPr>
      </w:pPr>
      <w:r w:rsidRPr="00C63144">
        <w:rPr>
          <w:rFonts w:hint="eastAsia"/>
          <w:b/>
          <w:bCs/>
        </w:rPr>
        <w:t>５：IDCMと歯科医療</w:t>
      </w:r>
    </w:p>
    <w:p w14:paraId="292B0260" w14:textId="77777777" w:rsidR="00C63144" w:rsidRPr="00C63144" w:rsidRDefault="00C63144" w:rsidP="00C63144">
      <w:pPr>
        <w:ind w:firstLineChars="0" w:firstLine="0"/>
        <w:rPr>
          <w:b/>
          <w:bCs/>
        </w:rPr>
      </w:pPr>
      <w:r w:rsidRPr="00C63144">
        <w:rPr>
          <w:rFonts w:hint="eastAsia"/>
          <w:b/>
          <w:bCs/>
        </w:rPr>
        <w:t>(1)歯科治療時の一般的注意事項</w:t>
      </w:r>
    </w:p>
    <w:p w14:paraId="7206D3B8"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心不全および不整脈に注意する．</w:t>
      </w:r>
    </w:p>
    <w:p w14:paraId="0AF5388D" w14:textId="77777777" w:rsidR="00C63144" w:rsidRPr="00C63144" w:rsidRDefault="00C63144" w:rsidP="00C63144">
      <w:pPr>
        <w:ind w:firstLineChars="0" w:firstLine="0"/>
        <w:rPr>
          <w:bCs/>
        </w:rPr>
      </w:pPr>
      <w:r w:rsidRPr="00C63144">
        <w:rPr>
          <w:rFonts w:hint="eastAsia"/>
          <w:bCs/>
        </w:rPr>
        <w:t xml:space="preserve">　　IDCM患者は専門の医療機関への紹介が勧められる．</w:t>
      </w:r>
    </w:p>
    <w:p w14:paraId="7C8732B0" w14:textId="77777777" w:rsidR="00C63144" w:rsidRDefault="00C63144" w:rsidP="00C63144">
      <w:pPr>
        <w:ind w:firstLineChars="0" w:firstLine="0"/>
        <w:rPr>
          <w:bCs/>
        </w:rPr>
      </w:pPr>
      <w:r w:rsidRPr="00C63144">
        <w:rPr>
          <w:rFonts w:hint="eastAsia"/>
          <w:bCs/>
        </w:rPr>
        <w:lastRenderedPageBreak/>
        <w:t xml:space="preserve">　　歯科治療時には心電図，血圧，酸素飽和度のモニタリングは必須である．</w:t>
      </w:r>
    </w:p>
    <w:p w14:paraId="3684E3D2" w14:textId="77777777" w:rsidR="00C63144" w:rsidRPr="00C63144" w:rsidRDefault="00C63144" w:rsidP="00C63144">
      <w:pPr>
        <w:ind w:firstLineChars="0" w:firstLine="0"/>
        <w:rPr>
          <w:b/>
          <w:bCs/>
        </w:rPr>
      </w:pPr>
      <w:r w:rsidRPr="00C63144">
        <w:rPr>
          <w:rFonts w:hint="eastAsia"/>
          <w:b/>
          <w:bCs/>
        </w:rPr>
        <w:t xml:space="preserve">　　</w:t>
      </w:r>
    </w:p>
    <w:p w14:paraId="2324C310" w14:textId="77777777" w:rsidR="00C63144" w:rsidRPr="00C63144" w:rsidRDefault="00C63144" w:rsidP="00C63144">
      <w:pPr>
        <w:ind w:firstLineChars="0" w:firstLine="0"/>
        <w:rPr>
          <w:b/>
          <w:bCs/>
        </w:rPr>
      </w:pPr>
      <w:r w:rsidRPr="00C63144">
        <w:rPr>
          <w:rFonts w:hint="eastAsia"/>
          <w:b/>
          <w:bCs/>
        </w:rPr>
        <w:t>(2)重症心不全．重篤な心室性不整脈, ICD, CRT-Dが植え込まれている症例</w:t>
      </w:r>
    </w:p>
    <w:p w14:paraId="545BF322"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アドレナリン含有の局所麻酔薬は避ける．</w:t>
      </w:r>
    </w:p>
    <w:p w14:paraId="668B53A3" w14:textId="77777777" w:rsidR="00C63144" w:rsidRPr="00C63144" w:rsidRDefault="00C63144" w:rsidP="00C63144">
      <w:pPr>
        <w:ind w:firstLineChars="0" w:firstLine="0"/>
        <w:rPr>
          <w:bCs/>
        </w:rPr>
      </w:pPr>
      <w:r w:rsidRPr="00C63144">
        <w:rPr>
          <w:rFonts w:hint="eastAsia"/>
          <w:bCs/>
        </w:rPr>
        <w:t xml:space="preserve">　　歯科治療は短時間で終了させる．</w:t>
      </w:r>
    </w:p>
    <w:p w14:paraId="0A1490D3" w14:textId="77777777" w:rsidR="00C63144" w:rsidRPr="00C63144" w:rsidRDefault="00C63144" w:rsidP="00C63144">
      <w:pPr>
        <w:ind w:firstLineChars="0" w:firstLine="0"/>
        <w:rPr>
          <w:bCs/>
        </w:rPr>
      </w:pPr>
      <w:r w:rsidRPr="00C63144">
        <w:rPr>
          <w:rFonts w:hint="eastAsia"/>
          <w:bCs/>
        </w:rPr>
        <w:t xml:space="preserve">　　重症心不全ではリクライニング位が望ましい．</w:t>
      </w:r>
    </w:p>
    <w:p w14:paraId="5204A4C0" w14:textId="77777777" w:rsidR="00C63144" w:rsidRPr="00C63144" w:rsidRDefault="00C63144" w:rsidP="00C63144">
      <w:pPr>
        <w:ind w:firstLineChars="0" w:firstLine="0"/>
        <w:rPr>
          <w:bCs/>
        </w:rPr>
      </w:pPr>
      <w:r w:rsidRPr="00C63144">
        <w:rPr>
          <w:rFonts w:hint="eastAsia"/>
          <w:bCs/>
        </w:rPr>
        <w:t xml:space="preserve">　　体位変換では，低血圧に注意し、ゆっくりと顔色・表情を確認しながら行う．</w:t>
      </w:r>
    </w:p>
    <w:p w14:paraId="17313923" w14:textId="77777777" w:rsidR="00C63144" w:rsidRDefault="00C63144" w:rsidP="00C63144">
      <w:pPr>
        <w:ind w:firstLineChars="0" w:firstLine="0"/>
        <w:rPr>
          <w:b/>
          <w:bCs/>
        </w:rPr>
      </w:pPr>
    </w:p>
    <w:p w14:paraId="2F902558" w14:textId="77777777" w:rsidR="00C63144" w:rsidRPr="00C63144" w:rsidRDefault="00C63144" w:rsidP="00C63144">
      <w:pPr>
        <w:ind w:firstLineChars="0" w:firstLine="0"/>
        <w:rPr>
          <w:b/>
          <w:bCs/>
        </w:rPr>
      </w:pPr>
      <w:r w:rsidRPr="00C63144">
        <w:rPr>
          <w:rFonts w:hint="eastAsia"/>
          <w:b/>
          <w:bCs/>
        </w:rPr>
        <w:t>(3)ペースメーカー. ICD.CRT-Dなどが植え込まれている場合</w:t>
      </w:r>
    </w:p>
    <w:p w14:paraId="47F5648E"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①電磁障害（電気メス，鍼通電治療器など)</w:t>
      </w:r>
    </w:p>
    <w:p w14:paraId="2C1F6F48" w14:textId="77777777" w:rsidR="00C63144" w:rsidRPr="00C63144" w:rsidRDefault="00C63144" w:rsidP="00C63144">
      <w:pPr>
        <w:ind w:firstLineChars="0" w:firstLine="0"/>
        <w:rPr>
          <w:bCs/>
        </w:rPr>
      </w:pPr>
      <w:r w:rsidRPr="00C63144">
        <w:rPr>
          <w:rFonts w:hint="eastAsia"/>
          <w:bCs/>
        </w:rPr>
        <w:t xml:space="preserve">　　②メインテナンスの確認（手帳碓認など)</w:t>
      </w:r>
    </w:p>
    <w:p w14:paraId="4CFCF2E0" w14:textId="77777777" w:rsidR="00C63144" w:rsidRPr="00C63144" w:rsidRDefault="00C63144" w:rsidP="00C63144">
      <w:pPr>
        <w:ind w:firstLineChars="0" w:firstLine="0"/>
        <w:rPr>
          <w:bCs/>
        </w:rPr>
      </w:pPr>
      <w:r w:rsidRPr="00C63144">
        <w:rPr>
          <w:rFonts w:hint="eastAsia"/>
          <w:bCs/>
        </w:rPr>
        <w:t xml:space="preserve">　　③植込み部分に圧力をかけない</w:t>
      </w:r>
    </w:p>
    <w:p w14:paraId="1EFE4D6C" w14:textId="77777777" w:rsidR="00C63144" w:rsidRPr="00C63144" w:rsidRDefault="00C63144" w:rsidP="00C63144">
      <w:pPr>
        <w:ind w:left="630" w:hangingChars="300" w:hanging="630"/>
        <w:rPr>
          <w:bCs/>
        </w:rPr>
      </w:pPr>
      <w:r w:rsidRPr="00C63144">
        <w:rPr>
          <w:rFonts w:hint="eastAsia"/>
          <w:bCs/>
        </w:rPr>
        <w:t xml:space="preserve">　　④めまい．ふらつき，動悸などの訴え、異常な頻脈・徐脈が認められた場合は、ただちに電磁波を発生する機材を患者から遠ざけ、専門医に連絡する．</w:t>
      </w:r>
    </w:p>
    <w:p w14:paraId="4ADD0B6E" w14:textId="77777777" w:rsidR="00C63144" w:rsidRDefault="00C63144" w:rsidP="00C63144">
      <w:pPr>
        <w:ind w:firstLineChars="0" w:firstLine="0"/>
        <w:rPr>
          <w:b/>
          <w:bCs/>
        </w:rPr>
      </w:pPr>
    </w:p>
    <w:p w14:paraId="1D0C4897" w14:textId="77777777" w:rsidR="00C63144" w:rsidRPr="00C63144" w:rsidRDefault="00C63144" w:rsidP="00C63144">
      <w:pPr>
        <w:ind w:firstLineChars="0" w:firstLine="0"/>
        <w:rPr>
          <w:b/>
          <w:bCs/>
        </w:rPr>
      </w:pPr>
      <w:r w:rsidRPr="00C63144">
        <w:rPr>
          <w:rFonts w:hint="eastAsia"/>
          <w:b/>
          <w:bCs/>
        </w:rPr>
        <w:t>(4)ICD、CRT-D植込み患者で電気的除細動が発生した場合</w:t>
      </w:r>
    </w:p>
    <w:p w14:paraId="7B498339"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 xml:space="preserve">早急に専門医を受診させる. </w:t>
      </w:r>
    </w:p>
    <w:p w14:paraId="4E3C0EA7" w14:textId="77777777" w:rsidR="00C63144" w:rsidRPr="00C63144" w:rsidRDefault="00C63144" w:rsidP="00C63144">
      <w:pPr>
        <w:ind w:left="420" w:hangingChars="200" w:hanging="420"/>
        <w:rPr>
          <w:bCs/>
        </w:rPr>
      </w:pPr>
      <w:r w:rsidRPr="00C63144">
        <w:rPr>
          <w:rFonts w:hint="eastAsia"/>
          <w:bCs/>
        </w:rPr>
        <w:t xml:space="preserve">　　VAD(補助人工心臓)では医師と十分に協議し，心電図モニタリング下に慎重に歯科処協を行う．</w:t>
      </w:r>
    </w:p>
    <w:p w14:paraId="710AFAB3" w14:textId="77777777" w:rsidR="00C63144" w:rsidRPr="00C63144" w:rsidRDefault="00C63144" w:rsidP="00C63144">
      <w:pPr>
        <w:ind w:left="420" w:hangingChars="200" w:hanging="420"/>
        <w:rPr>
          <w:bCs/>
        </w:rPr>
      </w:pPr>
      <w:r w:rsidRPr="00C63144">
        <w:rPr>
          <w:rFonts w:hint="eastAsia"/>
          <w:bCs/>
        </w:rPr>
        <w:t xml:space="preserve">　　上記の不整脈デバイス関連の注意に加えて．デバイス感染．抗凝固薬療法などへの医学的配慮が必要．</w:t>
      </w:r>
    </w:p>
    <w:p w14:paraId="4D40A3A8" w14:textId="77777777" w:rsidR="00C63144" w:rsidRDefault="00C63144" w:rsidP="00C63144">
      <w:pPr>
        <w:ind w:firstLineChars="0" w:firstLine="0"/>
        <w:rPr>
          <w:b/>
          <w:bCs/>
        </w:rPr>
      </w:pPr>
    </w:p>
    <w:p w14:paraId="19D6E73D" w14:textId="77777777" w:rsidR="00C63144" w:rsidRDefault="00C63144" w:rsidP="00C63144">
      <w:pPr>
        <w:ind w:firstLineChars="0" w:firstLine="0"/>
        <w:rPr>
          <w:b/>
          <w:bCs/>
        </w:rPr>
      </w:pPr>
    </w:p>
    <w:p w14:paraId="6471CD46" w14:textId="77777777" w:rsidR="00C63144" w:rsidRDefault="00C63144" w:rsidP="00C63144">
      <w:pPr>
        <w:ind w:firstLineChars="0" w:firstLine="0"/>
        <w:rPr>
          <w:b/>
          <w:bCs/>
        </w:rPr>
      </w:pPr>
      <w:r w:rsidRPr="00C63144">
        <w:rPr>
          <w:rFonts w:hint="eastAsia"/>
          <w:b/>
          <w:bCs/>
        </w:rPr>
        <w:t>Ⅲ：全身性工リテマトーデス(SLE：systemic lupus erythematosus)</w:t>
      </w:r>
    </w:p>
    <w:p w14:paraId="7CDCE685" w14:textId="77777777" w:rsidR="00C63144" w:rsidRPr="00C63144" w:rsidRDefault="00C63144" w:rsidP="00C63144">
      <w:pPr>
        <w:ind w:firstLineChars="0" w:firstLine="0"/>
        <w:rPr>
          <w:b/>
          <w:bCs/>
        </w:rPr>
      </w:pPr>
      <w:r w:rsidRPr="00C63144">
        <w:rPr>
          <w:rFonts w:hint="eastAsia"/>
          <w:b/>
          <w:bCs/>
        </w:rPr>
        <w:t>１：概念</w:t>
      </w:r>
    </w:p>
    <w:p w14:paraId="41847254" w14:textId="77777777" w:rsidR="00C63144" w:rsidRPr="00C63144" w:rsidRDefault="00C63144" w:rsidP="00C63144">
      <w:pPr>
        <w:ind w:firstLineChars="0" w:firstLine="0"/>
        <w:rPr>
          <w:b/>
          <w:bCs/>
        </w:rPr>
      </w:pPr>
      <w:r w:rsidRPr="00C63144">
        <w:rPr>
          <w:rFonts w:hint="eastAsia"/>
          <w:b/>
          <w:bCs/>
        </w:rPr>
        <w:t>(1)全身性エリテマトーデス(SLE)とは</w:t>
      </w:r>
    </w:p>
    <w:p w14:paraId="1122DDA8" w14:textId="77777777" w:rsidR="00C63144" w:rsidRPr="00C63144" w:rsidRDefault="00C63144" w:rsidP="00C63144">
      <w:pPr>
        <w:ind w:firstLineChars="0" w:firstLine="0"/>
        <w:rPr>
          <w:bCs/>
        </w:rPr>
      </w:pPr>
      <w:r>
        <w:rPr>
          <w:rFonts w:hint="eastAsia"/>
          <w:b/>
          <w:bCs/>
        </w:rPr>
        <w:t xml:space="preserve">　　</w:t>
      </w:r>
      <w:r w:rsidRPr="00C63144">
        <w:rPr>
          <w:rFonts w:hint="eastAsia"/>
          <w:bCs/>
        </w:rPr>
        <w:t>臓器に障害をもたらし致命的となりうる自己免疫疾患．</w:t>
      </w:r>
    </w:p>
    <w:p w14:paraId="2A666084" w14:textId="77777777" w:rsidR="00C63144" w:rsidRDefault="00C63144" w:rsidP="00C63144">
      <w:pPr>
        <w:ind w:firstLineChars="0" w:firstLine="0"/>
        <w:rPr>
          <w:b/>
          <w:bCs/>
        </w:rPr>
      </w:pPr>
    </w:p>
    <w:p w14:paraId="3491604D" w14:textId="77777777" w:rsidR="00C63144" w:rsidRPr="00C63144" w:rsidRDefault="00C63144" w:rsidP="00C63144">
      <w:pPr>
        <w:ind w:firstLineChars="0" w:firstLine="0"/>
        <w:rPr>
          <w:b/>
          <w:bCs/>
        </w:rPr>
      </w:pPr>
      <w:r w:rsidRPr="00C63144">
        <w:rPr>
          <w:rFonts w:hint="eastAsia"/>
          <w:b/>
          <w:bCs/>
        </w:rPr>
        <w:t>(2)発症機序</w:t>
      </w:r>
    </w:p>
    <w:p w14:paraId="48283FBA"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複合的な要因で発症する自己免疫疾患．</w:t>
      </w:r>
    </w:p>
    <w:p w14:paraId="4B21AB48" w14:textId="77777777" w:rsidR="00C63144" w:rsidRPr="00C63144" w:rsidRDefault="00C63144" w:rsidP="00C63144">
      <w:pPr>
        <w:ind w:firstLineChars="0" w:firstLine="0"/>
        <w:rPr>
          <w:bCs/>
        </w:rPr>
      </w:pPr>
      <w:r w:rsidRPr="00C63144">
        <w:rPr>
          <w:rFonts w:hint="eastAsia"/>
          <w:bCs/>
        </w:rPr>
        <w:t xml:space="preserve">　　遺伝子、環境因子．、ホルモン，非遺伝因子，免疫調整因子が連続的あるいは</w:t>
      </w:r>
    </w:p>
    <w:p w14:paraId="65B4D01B" w14:textId="77777777" w:rsidR="00C63144" w:rsidRPr="00C63144" w:rsidRDefault="00C63144" w:rsidP="00C63144">
      <w:pPr>
        <w:ind w:firstLineChars="0" w:firstLine="0"/>
        <w:rPr>
          <w:bCs/>
        </w:rPr>
      </w:pPr>
      <w:r w:rsidRPr="00C63144">
        <w:rPr>
          <w:rFonts w:hint="eastAsia"/>
          <w:bCs/>
        </w:rPr>
        <w:t xml:space="preserve">　　同時に免疫システムに作用し、自己抗体、免疫複合体、炎症性T細胞、</w:t>
      </w:r>
    </w:p>
    <w:p w14:paraId="64A08BAD" w14:textId="77777777" w:rsidR="00C63144" w:rsidRPr="00C63144" w:rsidRDefault="00C63144" w:rsidP="00C63144">
      <w:pPr>
        <w:ind w:firstLineChars="0" w:firstLine="0"/>
        <w:rPr>
          <w:bCs/>
        </w:rPr>
      </w:pPr>
      <w:r w:rsidRPr="00C63144">
        <w:rPr>
          <w:rFonts w:hint="eastAsia"/>
          <w:bCs/>
        </w:rPr>
        <w:t xml:space="preserve">　　炎症性サイトカインが産生され，各臓器の炎症が発現・増幅され、</w:t>
      </w:r>
    </w:p>
    <w:p w14:paraId="7E1B4CF4" w14:textId="77777777" w:rsidR="00C63144" w:rsidRPr="00C63144" w:rsidRDefault="00C63144" w:rsidP="00C63144">
      <w:pPr>
        <w:ind w:firstLineChars="0" w:firstLine="0"/>
        <w:rPr>
          <w:bCs/>
        </w:rPr>
      </w:pPr>
      <w:r w:rsidRPr="00C63144">
        <w:rPr>
          <w:rFonts w:hint="eastAsia"/>
          <w:bCs/>
        </w:rPr>
        <w:t xml:space="preserve">　　臓器障害をもたらすと考えられている．</w:t>
      </w:r>
    </w:p>
    <w:p w14:paraId="78641610" w14:textId="77777777" w:rsidR="00C63144" w:rsidRPr="00C63144" w:rsidRDefault="00C63144" w:rsidP="00C63144">
      <w:pPr>
        <w:ind w:firstLineChars="0" w:firstLine="0"/>
        <w:rPr>
          <w:bCs/>
        </w:rPr>
      </w:pPr>
      <w:r w:rsidRPr="00C63144">
        <w:rPr>
          <w:rFonts w:hint="eastAsia"/>
          <w:bCs/>
        </w:rPr>
        <w:t xml:space="preserve">　　発症後は再燃と寛解を繰り返し慢性的に移行する．</w:t>
      </w:r>
    </w:p>
    <w:p w14:paraId="32AF5388" w14:textId="77777777" w:rsidR="00C63144" w:rsidRPr="00C63144" w:rsidRDefault="00C63144" w:rsidP="00C63144">
      <w:pPr>
        <w:ind w:firstLineChars="0" w:firstLine="0"/>
        <w:rPr>
          <w:b/>
          <w:bCs/>
        </w:rPr>
      </w:pPr>
      <w:r w:rsidRPr="00C63144">
        <w:rPr>
          <w:rFonts w:hint="eastAsia"/>
          <w:bCs/>
        </w:rPr>
        <w:t xml:space="preserve">　　症状は軽症なものから重篤なものまで多彩．</w:t>
      </w:r>
      <w:r w:rsidRPr="00C63144">
        <w:rPr>
          <w:rFonts w:hint="eastAsia"/>
          <w:b/>
          <w:bCs/>
        </w:rPr>
        <w:t xml:space="preserve">　</w:t>
      </w:r>
    </w:p>
    <w:p w14:paraId="0B245BA8" w14:textId="3C7582B1" w:rsidR="00C63144" w:rsidRDefault="00CC02DA" w:rsidP="00C63144">
      <w:pPr>
        <w:ind w:firstLineChars="0" w:firstLine="0"/>
        <w:rPr>
          <w:b/>
          <w:bCs/>
        </w:rPr>
      </w:pPr>
      <w:r>
        <w:rPr>
          <w:rFonts w:hint="eastAsia"/>
          <w:b/>
          <w:bCs/>
        </w:rPr>
        <w:lastRenderedPageBreak/>
        <w:t xml:space="preserve">　　　</w:t>
      </w:r>
      <w:r w:rsidR="00C63144" w:rsidRPr="00C63144">
        <w:rPr>
          <w:b/>
          <w:bCs/>
          <w:noProof/>
        </w:rPr>
        <w:drawing>
          <wp:inline distT="0" distB="0" distL="0" distR="0" wp14:anchorId="383A5ECE" wp14:editId="3253E665">
            <wp:extent cx="1676473" cy="2436638"/>
            <wp:effectExtent l="0" t="0" r="0" b="1905"/>
            <wp:docPr id="6" name="図 5">
              <a:extLst xmlns:a="http://schemas.openxmlformats.org/drawingml/2006/main">
                <a:ext uri="{FF2B5EF4-FFF2-40B4-BE49-F238E27FC236}">
                  <a16:creationId xmlns:a16="http://schemas.microsoft.com/office/drawing/2014/main" id="{B137532F-7505-4DFD-BB66-14E79B1698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B137532F-7505-4DFD-BB66-14E79B1698FA}"/>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707091" cy="2481140"/>
                    </a:xfrm>
                    <a:prstGeom prst="rect">
                      <a:avLst/>
                    </a:prstGeom>
                  </pic:spPr>
                </pic:pic>
              </a:graphicData>
            </a:graphic>
          </wp:inline>
        </w:drawing>
      </w:r>
    </w:p>
    <w:p w14:paraId="0CDCE7F1" w14:textId="77777777" w:rsidR="00C63144" w:rsidRDefault="00C63144" w:rsidP="00C63144">
      <w:pPr>
        <w:ind w:firstLineChars="0" w:firstLine="0"/>
        <w:rPr>
          <w:b/>
          <w:bCs/>
        </w:rPr>
      </w:pPr>
    </w:p>
    <w:p w14:paraId="64A5D4A8" w14:textId="77777777" w:rsidR="00C63144" w:rsidRDefault="00C63144" w:rsidP="00C63144">
      <w:pPr>
        <w:ind w:firstLineChars="0" w:firstLine="0"/>
        <w:rPr>
          <w:b/>
          <w:bCs/>
        </w:rPr>
      </w:pPr>
      <w:r w:rsidRPr="00C63144">
        <w:rPr>
          <w:rFonts w:hint="eastAsia"/>
          <w:b/>
          <w:bCs/>
        </w:rPr>
        <w:t>２：疫学</w:t>
      </w:r>
    </w:p>
    <w:p w14:paraId="48DC2D90" w14:textId="77777777" w:rsidR="00C63144" w:rsidRPr="00C63144" w:rsidRDefault="00C63144" w:rsidP="00C63144">
      <w:pPr>
        <w:ind w:firstLineChars="0" w:firstLine="0"/>
        <w:rPr>
          <w:b/>
          <w:bCs/>
        </w:rPr>
      </w:pPr>
      <w:r w:rsidRPr="00C63144">
        <w:rPr>
          <w:rFonts w:hint="eastAsia"/>
          <w:b/>
          <w:bCs/>
        </w:rPr>
        <w:t>(1)発症率ならびに有病率</w:t>
      </w:r>
    </w:p>
    <w:p w14:paraId="41CCC2CE"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地域により異なる．</w:t>
      </w:r>
    </w:p>
    <w:p w14:paraId="675A3C57" w14:textId="77777777" w:rsidR="00C63144" w:rsidRPr="00C63144" w:rsidRDefault="00C63144" w:rsidP="00C63144">
      <w:pPr>
        <w:ind w:firstLineChars="0" w:firstLine="0"/>
        <w:rPr>
          <w:bCs/>
        </w:rPr>
      </w:pPr>
      <w:r w:rsidRPr="00C63144">
        <w:rPr>
          <w:rFonts w:hint="eastAsia"/>
          <w:bCs/>
        </w:rPr>
        <w:t xml:space="preserve">　　米国の有病率は人口10万人あたり52.2人．</w:t>
      </w:r>
    </w:p>
    <w:p w14:paraId="0BC9B7D7" w14:textId="77777777" w:rsidR="00C63144" w:rsidRDefault="00C63144" w:rsidP="00C63144">
      <w:pPr>
        <w:ind w:firstLineChars="0" w:firstLine="0"/>
        <w:rPr>
          <w:bCs/>
        </w:rPr>
      </w:pPr>
      <w:r w:rsidRPr="00C63144">
        <w:rPr>
          <w:rFonts w:hint="eastAsia"/>
          <w:bCs/>
        </w:rPr>
        <w:t xml:space="preserve">　　わが国では28.4人と報告されている ．</w:t>
      </w:r>
    </w:p>
    <w:p w14:paraId="5C92CB22" w14:textId="77777777" w:rsidR="00C63144" w:rsidRPr="00C63144" w:rsidRDefault="00C63144" w:rsidP="00C63144">
      <w:pPr>
        <w:ind w:firstLineChars="0" w:firstLine="0"/>
        <w:rPr>
          <w:bCs/>
        </w:rPr>
      </w:pPr>
    </w:p>
    <w:p w14:paraId="0687CF8A" w14:textId="77777777" w:rsidR="00C63144" w:rsidRPr="00C63144" w:rsidRDefault="00C63144" w:rsidP="00C63144">
      <w:pPr>
        <w:ind w:firstLineChars="0" w:firstLine="0"/>
        <w:rPr>
          <w:b/>
          <w:bCs/>
        </w:rPr>
      </w:pPr>
      <w:r w:rsidRPr="00C63144">
        <w:rPr>
          <w:rFonts w:hint="eastAsia"/>
          <w:b/>
          <w:bCs/>
        </w:rPr>
        <w:t>(2)性差</w:t>
      </w:r>
    </w:p>
    <w:p w14:paraId="2331A219"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男性：女性＝1 ；9　思春期から閉経前までの女性に多い．</w:t>
      </w:r>
    </w:p>
    <w:p w14:paraId="085FDBAE" w14:textId="77777777" w:rsidR="00C63144" w:rsidRDefault="00C63144" w:rsidP="00C63144">
      <w:pPr>
        <w:ind w:firstLineChars="0" w:firstLine="0"/>
        <w:rPr>
          <w:b/>
          <w:bCs/>
        </w:rPr>
      </w:pPr>
    </w:p>
    <w:p w14:paraId="607B6725" w14:textId="77777777" w:rsidR="00C63144" w:rsidRPr="00C63144" w:rsidRDefault="00C63144" w:rsidP="00C63144">
      <w:pPr>
        <w:ind w:firstLineChars="0" w:firstLine="0"/>
        <w:rPr>
          <w:b/>
          <w:bCs/>
        </w:rPr>
      </w:pPr>
      <w:r w:rsidRPr="00C63144">
        <w:rPr>
          <w:rFonts w:hint="eastAsia"/>
          <w:b/>
          <w:bCs/>
        </w:rPr>
        <w:t>(3)SLE患者の死亡リスク</w:t>
      </w:r>
    </w:p>
    <w:p w14:paraId="7930D479"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非SLE患者の2～5倍で、10年生存率は92％と推定されている.</w:t>
      </w:r>
    </w:p>
    <w:p w14:paraId="61542496" w14:textId="77777777" w:rsidR="00C63144" w:rsidRPr="00C63144" w:rsidRDefault="00C63144" w:rsidP="00C63144">
      <w:pPr>
        <w:ind w:firstLineChars="0" w:firstLine="0"/>
        <w:rPr>
          <w:bCs/>
        </w:rPr>
      </w:pPr>
      <w:r w:rsidRPr="00C63144">
        <w:rPr>
          <w:rFonts w:hint="eastAsia"/>
          <w:bCs/>
        </w:rPr>
        <w:t xml:space="preserve">　　SLEはすべての臓器に障害を与え，死亡リスクを上昇させる．</w:t>
      </w:r>
    </w:p>
    <w:p w14:paraId="740C676E" w14:textId="77777777" w:rsidR="00C63144" w:rsidRPr="00C63144" w:rsidRDefault="00C63144" w:rsidP="00C63144">
      <w:pPr>
        <w:ind w:firstLineChars="0" w:firstLine="0"/>
        <w:rPr>
          <w:bCs/>
        </w:rPr>
      </w:pPr>
      <w:r w:rsidRPr="00C63144">
        <w:rPr>
          <w:rFonts w:hint="eastAsia"/>
          <w:bCs/>
        </w:rPr>
        <w:t xml:space="preserve">　　最も多い死因は心血管系疾患．</w:t>
      </w:r>
    </w:p>
    <w:p w14:paraId="1AE8D81B" w14:textId="77777777" w:rsidR="00C63144" w:rsidRPr="00C63144" w:rsidRDefault="00C63144" w:rsidP="00C63144">
      <w:pPr>
        <w:ind w:firstLineChars="0" w:firstLine="0"/>
        <w:rPr>
          <w:bCs/>
        </w:rPr>
      </w:pPr>
      <w:r w:rsidRPr="00C63144">
        <w:rPr>
          <w:rFonts w:hint="eastAsia"/>
          <w:bCs/>
        </w:rPr>
        <w:t xml:space="preserve">　　そのほかには感染症が重要．</w:t>
      </w:r>
    </w:p>
    <w:p w14:paraId="71B74212" w14:textId="77777777" w:rsidR="00C63144" w:rsidRDefault="00C63144" w:rsidP="00C63144">
      <w:pPr>
        <w:ind w:firstLineChars="0" w:firstLine="0"/>
        <w:rPr>
          <w:b/>
          <w:bCs/>
        </w:rPr>
      </w:pPr>
    </w:p>
    <w:p w14:paraId="16926A99" w14:textId="77777777" w:rsidR="00C63144" w:rsidRDefault="00C63144" w:rsidP="00C63144">
      <w:pPr>
        <w:ind w:firstLineChars="0" w:firstLine="0"/>
        <w:rPr>
          <w:b/>
          <w:bCs/>
        </w:rPr>
      </w:pPr>
    </w:p>
    <w:p w14:paraId="0A1034F8" w14:textId="77777777" w:rsidR="00C63144" w:rsidRDefault="00C63144" w:rsidP="00C63144">
      <w:pPr>
        <w:ind w:firstLineChars="0" w:firstLine="0"/>
        <w:rPr>
          <w:b/>
          <w:bCs/>
        </w:rPr>
      </w:pPr>
      <w:r w:rsidRPr="00C63144">
        <w:rPr>
          <w:rFonts w:hint="eastAsia"/>
          <w:b/>
          <w:bCs/>
        </w:rPr>
        <w:t>３：症状</w:t>
      </w:r>
    </w:p>
    <w:p w14:paraId="2ACCC937" w14:textId="77777777" w:rsidR="00C63144" w:rsidRPr="00C63144" w:rsidRDefault="00C63144" w:rsidP="00C63144">
      <w:pPr>
        <w:ind w:firstLineChars="0" w:firstLine="0"/>
        <w:rPr>
          <w:b/>
          <w:bCs/>
        </w:rPr>
      </w:pPr>
      <w:r w:rsidRPr="00C63144">
        <w:rPr>
          <w:rFonts w:hint="eastAsia"/>
          <w:b/>
          <w:bCs/>
        </w:rPr>
        <w:t>(1)皮膚症状</w:t>
      </w:r>
    </w:p>
    <w:p w14:paraId="0D500286" w14:textId="77777777" w:rsidR="00C63144" w:rsidRPr="00C63144" w:rsidRDefault="00C63144" w:rsidP="00C63144">
      <w:pPr>
        <w:ind w:firstLineChars="0" w:firstLine="0"/>
        <w:rPr>
          <w:b/>
          <w:bCs/>
        </w:rPr>
      </w:pPr>
      <w:r w:rsidRPr="00C63144">
        <w:rPr>
          <w:rFonts w:hint="eastAsia"/>
          <w:b/>
          <w:bCs/>
        </w:rPr>
        <w:t xml:space="preserve">　　①蝶形紅斑</w:t>
      </w:r>
    </w:p>
    <w:p w14:paraId="517D835B"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顔に蝶のような形が出現する湿疹．</w:t>
      </w:r>
    </w:p>
    <w:p w14:paraId="57250822" w14:textId="77777777" w:rsidR="00C63144" w:rsidRPr="00C63144" w:rsidRDefault="00C63144" w:rsidP="00C63144">
      <w:pPr>
        <w:ind w:firstLineChars="0" w:firstLine="0"/>
        <w:rPr>
          <w:bCs/>
        </w:rPr>
      </w:pPr>
      <w:r w:rsidRPr="00C63144">
        <w:rPr>
          <w:rFonts w:hint="eastAsia"/>
          <w:bCs/>
        </w:rPr>
        <w:t xml:space="preserve">　　　　鼻筋を蝶の体に見立てると、ちょうど蝶が</w:t>
      </w:r>
    </w:p>
    <w:p w14:paraId="42B5E488" w14:textId="77777777" w:rsidR="00C63144" w:rsidRDefault="00C63144" w:rsidP="00C63144">
      <w:pPr>
        <w:ind w:firstLineChars="0" w:firstLine="0"/>
        <w:rPr>
          <w:bCs/>
        </w:rPr>
      </w:pPr>
      <w:r w:rsidRPr="00C63144">
        <w:rPr>
          <w:rFonts w:hint="eastAsia"/>
          <w:bCs/>
        </w:rPr>
        <w:t xml:space="preserve">　　　　左右に羽を広げたような形を認める．</w:t>
      </w:r>
    </w:p>
    <w:p w14:paraId="570D09A0" w14:textId="093F7AE6" w:rsidR="00C63144" w:rsidRPr="00C63144" w:rsidRDefault="00CC02DA" w:rsidP="00C63144">
      <w:pPr>
        <w:ind w:firstLineChars="0" w:firstLine="0"/>
        <w:rPr>
          <w:bCs/>
        </w:rPr>
      </w:pPr>
      <w:r>
        <w:rPr>
          <w:rFonts w:hint="eastAsia"/>
          <w:bCs/>
        </w:rPr>
        <w:lastRenderedPageBreak/>
        <w:t xml:space="preserve">　　　</w:t>
      </w:r>
      <w:r w:rsidR="00C63144" w:rsidRPr="00C63144">
        <w:rPr>
          <w:bCs/>
          <w:noProof/>
        </w:rPr>
        <w:drawing>
          <wp:inline distT="0" distB="0" distL="0" distR="0" wp14:anchorId="57BA7733" wp14:editId="277BB672">
            <wp:extent cx="2383783" cy="1908926"/>
            <wp:effectExtent l="0" t="0" r="0" b="0"/>
            <wp:docPr id="2" name="図 4">
              <a:extLst xmlns:a="http://schemas.openxmlformats.org/drawingml/2006/main">
                <a:ext uri="{FF2B5EF4-FFF2-40B4-BE49-F238E27FC236}">
                  <a16:creationId xmlns:a16="http://schemas.microsoft.com/office/drawing/2014/main" id="{15818D72-4987-43D4-97F8-F3A4E96824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15818D72-4987-43D4-97F8-F3A4E96824CB}"/>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405729" cy="1926500"/>
                    </a:xfrm>
                    <a:prstGeom prst="rect">
                      <a:avLst/>
                    </a:prstGeom>
                  </pic:spPr>
                </pic:pic>
              </a:graphicData>
            </a:graphic>
          </wp:inline>
        </w:drawing>
      </w:r>
    </w:p>
    <w:p w14:paraId="2A371F42" w14:textId="77777777" w:rsidR="00C63144" w:rsidRDefault="00C63144" w:rsidP="00C63144">
      <w:pPr>
        <w:ind w:firstLineChars="0" w:firstLine="0"/>
        <w:rPr>
          <w:b/>
          <w:bCs/>
        </w:rPr>
      </w:pPr>
    </w:p>
    <w:p w14:paraId="1FB7028B" w14:textId="77777777" w:rsidR="00C63144" w:rsidRPr="00C63144" w:rsidRDefault="00C63144" w:rsidP="00C63144">
      <w:pPr>
        <w:ind w:firstLineChars="0" w:firstLine="0"/>
        <w:rPr>
          <w:b/>
          <w:bCs/>
        </w:rPr>
      </w:pPr>
      <w:r w:rsidRPr="00C63144">
        <w:rPr>
          <w:rFonts w:hint="eastAsia"/>
          <w:b/>
          <w:bCs/>
        </w:rPr>
        <w:t xml:space="preserve">　　②円板状紅斑</w:t>
      </w:r>
    </w:p>
    <w:p w14:paraId="4AE9409F" w14:textId="77777777" w:rsidR="00C63144" w:rsidRDefault="00C63144" w:rsidP="00C63144">
      <w:pPr>
        <w:ind w:firstLineChars="0" w:firstLine="0"/>
        <w:rPr>
          <w:b/>
          <w:bCs/>
        </w:rPr>
      </w:pPr>
    </w:p>
    <w:p w14:paraId="71610174" w14:textId="77777777" w:rsidR="00C63144" w:rsidRPr="00C63144" w:rsidRDefault="00C63144" w:rsidP="00C63144">
      <w:pPr>
        <w:ind w:firstLineChars="0" w:firstLine="0"/>
        <w:rPr>
          <w:b/>
          <w:bCs/>
        </w:rPr>
      </w:pPr>
      <w:r w:rsidRPr="00C63144">
        <w:rPr>
          <w:rFonts w:hint="eastAsia"/>
          <w:b/>
          <w:bCs/>
        </w:rPr>
        <w:t xml:space="preserve">　　③光線過敏症 </w:t>
      </w:r>
    </w:p>
    <w:p w14:paraId="3181BC59"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強い紫外線を浴びた後で皮膚に発疹や水ぶくれが出てしまう．</w:t>
      </w:r>
    </w:p>
    <w:p w14:paraId="592369E3" w14:textId="77777777" w:rsidR="00C63144" w:rsidRDefault="00C63144" w:rsidP="00C63144">
      <w:pPr>
        <w:ind w:firstLineChars="0" w:firstLine="0"/>
        <w:rPr>
          <w:b/>
          <w:bCs/>
        </w:rPr>
      </w:pPr>
    </w:p>
    <w:p w14:paraId="3EA21536" w14:textId="77777777" w:rsidR="00C63144" w:rsidRPr="00C63144" w:rsidRDefault="00C63144" w:rsidP="00C63144">
      <w:pPr>
        <w:ind w:firstLineChars="0" w:firstLine="0"/>
        <w:rPr>
          <w:b/>
          <w:bCs/>
        </w:rPr>
      </w:pPr>
      <w:r w:rsidRPr="00C63144">
        <w:rPr>
          <w:rFonts w:hint="eastAsia"/>
          <w:b/>
          <w:bCs/>
        </w:rPr>
        <w:t xml:space="preserve">　　④脱毛：半数以上に認められる．</w:t>
      </w:r>
    </w:p>
    <w:p w14:paraId="6B149A19" w14:textId="77777777" w:rsidR="00C63144" w:rsidRDefault="00C63144" w:rsidP="00C63144">
      <w:pPr>
        <w:ind w:firstLineChars="0" w:firstLine="0"/>
        <w:rPr>
          <w:b/>
          <w:bCs/>
        </w:rPr>
      </w:pPr>
      <w:r w:rsidRPr="00C63144">
        <w:rPr>
          <w:rFonts w:hint="eastAsia"/>
          <w:b/>
          <w:bCs/>
        </w:rPr>
        <w:t xml:space="preserve">　　</w:t>
      </w:r>
    </w:p>
    <w:p w14:paraId="17751C96" w14:textId="77777777" w:rsidR="00C63144" w:rsidRPr="00C63144" w:rsidRDefault="00C63144" w:rsidP="00C63144">
      <w:pPr>
        <w:ind w:firstLineChars="0" w:firstLine="0"/>
        <w:rPr>
          <w:b/>
          <w:bCs/>
        </w:rPr>
      </w:pPr>
      <w:r w:rsidRPr="00C63144">
        <w:rPr>
          <w:rFonts w:hint="eastAsia"/>
          <w:b/>
          <w:bCs/>
        </w:rPr>
        <w:t>(2)関節痛や関節炎</w:t>
      </w:r>
    </w:p>
    <w:p w14:paraId="02D67492"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関節痛、関節炎は特に病初期に頻度の高い症状で、左右対称に多関節に生じる．</w:t>
      </w:r>
    </w:p>
    <w:p w14:paraId="7842C2DA" w14:textId="77777777" w:rsidR="00C63144" w:rsidRPr="00C63144" w:rsidRDefault="00C63144" w:rsidP="00C63144">
      <w:pPr>
        <w:ind w:firstLineChars="0" w:firstLine="0"/>
        <w:rPr>
          <w:bCs/>
        </w:rPr>
      </w:pPr>
      <w:r w:rsidRPr="00C63144">
        <w:rPr>
          <w:rFonts w:hint="eastAsia"/>
          <w:bCs/>
        </w:rPr>
        <w:t xml:space="preserve">　　原則として関節リウマチのように変形をきたすことはない．</w:t>
      </w:r>
    </w:p>
    <w:p w14:paraId="343A1FC8" w14:textId="77777777" w:rsidR="00C63144" w:rsidRDefault="00C63144" w:rsidP="00C63144">
      <w:pPr>
        <w:ind w:firstLineChars="0" w:firstLine="0"/>
        <w:rPr>
          <w:b/>
          <w:bCs/>
        </w:rPr>
      </w:pPr>
    </w:p>
    <w:p w14:paraId="5F068A53" w14:textId="77777777" w:rsidR="00C63144" w:rsidRPr="00C63144" w:rsidRDefault="00C63144" w:rsidP="00C63144">
      <w:pPr>
        <w:ind w:firstLineChars="0" w:firstLine="0"/>
        <w:rPr>
          <w:b/>
          <w:bCs/>
        </w:rPr>
      </w:pPr>
      <w:r w:rsidRPr="00C63144">
        <w:rPr>
          <w:rFonts w:hint="eastAsia"/>
          <w:b/>
          <w:bCs/>
        </w:rPr>
        <w:t>(3)ループス腎炎</w:t>
      </w:r>
    </w:p>
    <w:p w14:paraId="18F58DB6" w14:textId="77777777" w:rsidR="00C63144" w:rsidRPr="00C63144" w:rsidRDefault="00C63144" w:rsidP="00C63144">
      <w:pPr>
        <w:ind w:firstLineChars="0" w:firstLine="0"/>
        <w:rPr>
          <w:bCs/>
        </w:rPr>
      </w:pPr>
      <w:r w:rsidRPr="00C63144">
        <w:rPr>
          <w:rFonts w:hint="eastAsia"/>
          <w:b/>
          <w:bCs/>
        </w:rPr>
        <w:t xml:space="preserve">　　</w:t>
      </w:r>
      <w:r w:rsidRPr="00C63144">
        <w:rPr>
          <w:rFonts w:hint="eastAsia"/>
          <w:bCs/>
        </w:rPr>
        <w:t>ループス腎炎はSLE患者の40～70%に発症．</w:t>
      </w:r>
    </w:p>
    <w:p w14:paraId="1F4A46C0" w14:textId="77777777" w:rsidR="00C63144" w:rsidRPr="00C63144" w:rsidRDefault="00C63144" w:rsidP="00C63144">
      <w:pPr>
        <w:ind w:firstLineChars="0" w:firstLine="0"/>
        <w:rPr>
          <w:bCs/>
        </w:rPr>
      </w:pPr>
      <w:r w:rsidRPr="00C63144">
        <w:rPr>
          <w:rFonts w:hint="eastAsia"/>
          <w:bCs/>
        </w:rPr>
        <w:t xml:space="preserve">　　腎不全となるリスクが高く、死亡率を有意に上昇させる．</w:t>
      </w:r>
    </w:p>
    <w:p w14:paraId="5FA6D372" w14:textId="77777777" w:rsidR="00C63144" w:rsidRDefault="00C63144" w:rsidP="00C63144">
      <w:pPr>
        <w:ind w:firstLineChars="0" w:firstLine="0"/>
        <w:rPr>
          <w:bCs/>
        </w:rPr>
      </w:pPr>
    </w:p>
    <w:p w14:paraId="1E0AA517" w14:textId="77777777" w:rsidR="00C63144" w:rsidRPr="00C63144" w:rsidRDefault="00C63144" w:rsidP="00C63144">
      <w:pPr>
        <w:ind w:firstLineChars="0" w:firstLine="0"/>
        <w:rPr>
          <w:bCs/>
        </w:rPr>
      </w:pPr>
    </w:p>
    <w:p w14:paraId="196C33AE" w14:textId="30618D10" w:rsidR="00C63144" w:rsidRDefault="00CC02DA" w:rsidP="00C63144">
      <w:pPr>
        <w:ind w:firstLineChars="0" w:firstLine="0"/>
        <w:rPr>
          <w:b/>
          <w:bCs/>
        </w:rPr>
      </w:pPr>
      <w:r>
        <w:rPr>
          <w:rFonts w:hint="eastAsia"/>
          <w:b/>
          <w:bCs/>
        </w:rPr>
        <w:t xml:space="preserve">　　　</w:t>
      </w:r>
      <w:r w:rsidR="00C63144" w:rsidRPr="00C63144">
        <w:rPr>
          <w:b/>
          <w:bCs/>
          <w:noProof/>
        </w:rPr>
        <w:drawing>
          <wp:inline distT="0" distB="0" distL="0" distR="0" wp14:anchorId="501301DD" wp14:editId="0A0AF7A4">
            <wp:extent cx="2939354" cy="2035775"/>
            <wp:effectExtent l="0" t="0" r="0" b="3175"/>
            <wp:docPr id="8" name="図 3">
              <a:extLst xmlns:a="http://schemas.openxmlformats.org/drawingml/2006/main">
                <a:ext uri="{FF2B5EF4-FFF2-40B4-BE49-F238E27FC236}">
                  <a16:creationId xmlns:a16="http://schemas.microsoft.com/office/drawing/2014/main" id="{D191286E-2C2F-47BF-92E7-D1A48F7763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D191286E-2C2F-47BF-92E7-D1A48F77631E}"/>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960094" cy="2050139"/>
                    </a:xfrm>
                    <a:prstGeom prst="rect">
                      <a:avLst/>
                    </a:prstGeom>
                  </pic:spPr>
                </pic:pic>
              </a:graphicData>
            </a:graphic>
          </wp:inline>
        </w:drawing>
      </w:r>
    </w:p>
    <w:p w14:paraId="0A73B3D4" w14:textId="61CB0A12" w:rsidR="00C63144" w:rsidRDefault="00C63144" w:rsidP="00C63144">
      <w:pPr>
        <w:ind w:firstLineChars="0" w:firstLine="0"/>
        <w:rPr>
          <w:b/>
          <w:bCs/>
        </w:rPr>
      </w:pPr>
    </w:p>
    <w:p w14:paraId="454E36EB" w14:textId="77777777" w:rsidR="00CC02DA" w:rsidRDefault="00CC02DA" w:rsidP="00C63144">
      <w:pPr>
        <w:ind w:firstLineChars="0" w:firstLine="0"/>
        <w:rPr>
          <w:rFonts w:hint="eastAsia"/>
          <w:b/>
          <w:bCs/>
        </w:rPr>
      </w:pPr>
    </w:p>
    <w:p w14:paraId="13C68AA9" w14:textId="77777777" w:rsidR="002862D2" w:rsidRPr="002862D2" w:rsidRDefault="002862D2" w:rsidP="00C63144">
      <w:pPr>
        <w:ind w:firstLineChars="0" w:firstLine="0"/>
        <w:rPr>
          <w:bCs/>
        </w:rPr>
      </w:pPr>
      <w:r w:rsidRPr="002862D2">
        <w:rPr>
          <w:rFonts w:hint="eastAsia"/>
          <w:b/>
          <w:bCs/>
        </w:rPr>
        <w:lastRenderedPageBreak/>
        <w:t>４：治療</w:t>
      </w:r>
    </w:p>
    <w:p w14:paraId="42C2232D" w14:textId="77777777" w:rsidR="002862D2" w:rsidRPr="002862D2" w:rsidRDefault="002862D2" w:rsidP="002862D2">
      <w:pPr>
        <w:ind w:firstLineChars="0" w:firstLine="0"/>
        <w:rPr>
          <w:b/>
          <w:bCs/>
        </w:rPr>
      </w:pPr>
      <w:r w:rsidRPr="002862D2">
        <w:rPr>
          <w:rFonts w:hint="eastAsia"/>
          <w:b/>
          <w:bCs/>
        </w:rPr>
        <w:t>(1)内科的治療</w:t>
      </w:r>
    </w:p>
    <w:p w14:paraId="2CCC4E84" w14:textId="77777777" w:rsidR="002862D2" w:rsidRPr="002862D2" w:rsidRDefault="002862D2" w:rsidP="002862D2">
      <w:pPr>
        <w:ind w:firstLineChars="0" w:firstLine="0"/>
        <w:rPr>
          <w:bCs/>
        </w:rPr>
      </w:pPr>
      <w:r w:rsidRPr="002862D2">
        <w:rPr>
          <w:rFonts w:hint="eastAsia"/>
          <w:b/>
          <w:bCs/>
        </w:rPr>
        <w:t xml:space="preserve">　　</w:t>
      </w:r>
      <w:r w:rsidRPr="002862D2">
        <w:rPr>
          <w:rFonts w:hint="eastAsia"/>
          <w:bCs/>
        </w:rPr>
        <w:t>ステロイド、NSAIDs、免疫調整剤（ヒドロキシクロロキン)</w:t>
      </w:r>
    </w:p>
    <w:p w14:paraId="34ECD746" w14:textId="77777777" w:rsidR="002862D2" w:rsidRPr="002862D2" w:rsidRDefault="002862D2" w:rsidP="002862D2">
      <w:pPr>
        <w:ind w:firstLineChars="0" w:firstLine="0"/>
        <w:rPr>
          <w:bCs/>
        </w:rPr>
      </w:pPr>
      <w:r w:rsidRPr="002862D2">
        <w:rPr>
          <w:rFonts w:hint="eastAsia"/>
          <w:bCs/>
        </w:rPr>
        <w:t xml:space="preserve">　　</w:t>
      </w:r>
    </w:p>
    <w:p w14:paraId="7D0B708B" w14:textId="77777777" w:rsidR="002862D2" w:rsidRPr="002862D2" w:rsidRDefault="002862D2" w:rsidP="002862D2">
      <w:pPr>
        <w:ind w:firstLineChars="0" w:firstLine="0"/>
        <w:rPr>
          <w:bCs/>
        </w:rPr>
      </w:pPr>
      <w:r w:rsidRPr="002862D2">
        <w:rPr>
          <w:rFonts w:hint="eastAsia"/>
          <w:bCs/>
        </w:rPr>
        <w:t xml:space="preserve">　　免疫抑制剤</w:t>
      </w:r>
    </w:p>
    <w:p w14:paraId="3AE975B7" w14:textId="77777777" w:rsidR="002862D2" w:rsidRPr="002862D2" w:rsidRDefault="002862D2" w:rsidP="002862D2">
      <w:pPr>
        <w:ind w:left="840" w:hangingChars="400" w:hanging="840"/>
        <w:rPr>
          <w:bCs/>
        </w:rPr>
      </w:pPr>
      <w:r w:rsidRPr="002862D2">
        <w:rPr>
          <w:rFonts w:hint="eastAsia"/>
          <w:bCs/>
        </w:rPr>
        <w:t xml:space="preserve">　　　　アザチオプリン、メトトレキサート、シクロスポリン、タクロリムス、シクロフォスフアミド、など</w:t>
      </w:r>
    </w:p>
    <w:p w14:paraId="2955B2A4" w14:textId="77777777" w:rsidR="002862D2" w:rsidRDefault="002862D2" w:rsidP="002862D2">
      <w:pPr>
        <w:ind w:firstLineChars="0" w:firstLine="0"/>
        <w:rPr>
          <w:bCs/>
        </w:rPr>
      </w:pPr>
    </w:p>
    <w:p w14:paraId="57B30A27" w14:textId="77777777" w:rsidR="002862D2" w:rsidRPr="002862D2" w:rsidRDefault="002862D2" w:rsidP="002862D2">
      <w:pPr>
        <w:ind w:firstLineChars="0" w:firstLine="0"/>
        <w:rPr>
          <w:bCs/>
        </w:rPr>
      </w:pPr>
      <w:r w:rsidRPr="002862D2">
        <w:rPr>
          <w:rFonts w:hint="eastAsia"/>
          <w:bCs/>
        </w:rPr>
        <w:t xml:space="preserve">　　生物学的製剤</w:t>
      </w:r>
    </w:p>
    <w:p w14:paraId="0A996C70" w14:textId="77777777" w:rsidR="002862D2" w:rsidRPr="002862D2" w:rsidRDefault="002862D2" w:rsidP="002862D2">
      <w:pPr>
        <w:ind w:left="840" w:hangingChars="400" w:hanging="840"/>
        <w:rPr>
          <w:bCs/>
        </w:rPr>
      </w:pPr>
      <w:r w:rsidRPr="002862D2">
        <w:rPr>
          <w:rFonts w:hint="eastAsia"/>
          <w:bCs/>
        </w:rPr>
        <w:t xml:space="preserve">　　　　免疫担当細胞(B細胞, T細胞)やサイトカイン(インターフェロンα)を標的とした製剤.</w:t>
      </w:r>
    </w:p>
    <w:p w14:paraId="3AE1B83D" w14:textId="77777777" w:rsidR="002862D2" w:rsidRPr="002862D2" w:rsidRDefault="002862D2" w:rsidP="002862D2">
      <w:pPr>
        <w:ind w:firstLineChars="0" w:firstLine="0"/>
        <w:rPr>
          <w:bCs/>
        </w:rPr>
      </w:pPr>
      <w:r w:rsidRPr="002862D2">
        <w:rPr>
          <w:rFonts w:hint="eastAsia"/>
          <w:bCs/>
        </w:rPr>
        <w:t xml:space="preserve">　　　　2011年に米国でbelimumabがSLE治療薬として承認された.</w:t>
      </w:r>
    </w:p>
    <w:p w14:paraId="0065D4CE" w14:textId="77777777" w:rsidR="002862D2" w:rsidRDefault="002862D2" w:rsidP="00C63144">
      <w:pPr>
        <w:ind w:firstLineChars="0" w:firstLine="0"/>
        <w:rPr>
          <w:bCs/>
        </w:rPr>
      </w:pPr>
    </w:p>
    <w:p w14:paraId="149574BF" w14:textId="77777777" w:rsidR="002862D2" w:rsidRDefault="002862D2" w:rsidP="00C63144">
      <w:pPr>
        <w:ind w:firstLineChars="0" w:firstLine="0"/>
        <w:rPr>
          <w:b/>
          <w:bCs/>
        </w:rPr>
      </w:pPr>
      <w:r w:rsidRPr="002862D2">
        <w:rPr>
          <w:rFonts w:hint="eastAsia"/>
          <w:b/>
          <w:bCs/>
        </w:rPr>
        <w:t>５：SLEと歯科医療</w:t>
      </w:r>
    </w:p>
    <w:p w14:paraId="1061ABC6" w14:textId="229D314A" w:rsidR="00554867" w:rsidRPr="00C63144" w:rsidRDefault="00554867" w:rsidP="00554867">
      <w:pPr>
        <w:ind w:firstLineChars="0" w:firstLine="0"/>
        <w:rPr>
          <w:b/>
          <w:bCs/>
        </w:rPr>
      </w:pPr>
      <w:r w:rsidRPr="00C63144">
        <w:rPr>
          <w:rFonts w:hint="eastAsia"/>
          <w:b/>
          <w:bCs/>
        </w:rPr>
        <w:t>(</w:t>
      </w:r>
      <w:r>
        <w:rPr>
          <w:rFonts w:hint="eastAsia"/>
          <w:b/>
          <w:bCs/>
        </w:rPr>
        <w:t>1</w:t>
      </w:r>
      <w:r w:rsidRPr="00C63144">
        <w:rPr>
          <w:rFonts w:hint="eastAsia"/>
          <w:b/>
          <w:bCs/>
        </w:rPr>
        <w:t>)口腔内症状</w:t>
      </w:r>
    </w:p>
    <w:p w14:paraId="0E07806F" w14:textId="77777777" w:rsidR="00554867" w:rsidRPr="00C63144" w:rsidRDefault="00554867" w:rsidP="00554867">
      <w:pPr>
        <w:ind w:firstLineChars="0" w:firstLine="0"/>
        <w:rPr>
          <w:bCs/>
        </w:rPr>
      </w:pPr>
      <w:r w:rsidRPr="00C63144">
        <w:rPr>
          <w:rFonts w:hint="eastAsia"/>
          <w:b/>
          <w:bCs/>
        </w:rPr>
        <w:t xml:space="preserve">　　</w:t>
      </w:r>
      <w:r w:rsidRPr="00C63144">
        <w:rPr>
          <w:rFonts w:hint="eastAsia"/>
          <w:bCs/>
        </w:rPr>
        <w:t>口腔内潰瘍は40％以上に認められる．</w:t>
      </w:r>
    </w:p>
    <w:p w14:paraId="50D6C9F6" w14:textId="77777777" w:rsidR="00554867" w:rsidRPr="00C63144" w:rsidRDefault="00554867" w:rsidP="00554867">
      <w:pPr>
        <w:ind w:firstLineChars="0" w:firstLine="0"/>
        <w:rPr>
          <w:bCs/>
        </w:rPr>
      </w:pPr>
      <w:r w:rsidRPr="00C63144">
        <w:rPr>
          <w:rFonts w:hint="eastAsia"/>
          <w:bCs/>
        </w:rPr>
        <w:t xml:space="preserve">　　多くは無痛性で，硬口蓋、口腔前庭などに出現する．</w:t>
      </w:r>
    </w:p>
    <w:p w14:paraId="5B0EBF94" w14:textId="77777777" w:rsidR="00554867" w:rsidRPr="00C63144" w:rsidRDefault="00554867" w:rsidP="00554867">
      <w:pPr>
        <w:ind w:firstLineChars="0" w:firstLine="0"/>
        <w:rPr>
          <w:bCs/>
        </w:rPr>
      </w:pPr>
      <w:r w:rsidRPr="00C63144">
        <w:rPr>
          <w:rFonts w:hint="eastAsia"/>
          <w:bCs/>
        </w:rPr>
        <w:t xml:space="preserve">　　口腔乾燥症候群(sicca syndrome) としてドライマウスとなる場合がある．</w:t>
      </w:r>
    </w:p>
    <w:p w14:paraId="5FD8691B" w14:textId="7A99620A" w:rsidR="00554867" w:rsidRDefault="00554867" w:rsidP="00554867">
      <w:pPr>
        <w:ind w:firstLineChars="0" w:firstLine="0"/>
        <w:rPr>
          <w:bCs/>
        </w:rPr>
      </w:pPr>
      <w:r>
        <w:rPr>
          <w:rFonts w:hint="eastAsia"/>
          <w:bCs/>
        </w:rPr>
        <w:t xml:space="preserve">    </w:t>
      </w:r>
      <w:r w:rsidRPr="00C63144">
        <w:rPr>
          <w:rFonts w:hint="eastAsia"/>
          <w:bCs/>
        </w:rPr>
        <w:t>口腔衛生状態は一般に不良である．</w:t>
      </w:r>
    </w:p>
    <w:p w14:paraId="69531380" w14:textId="77777777" w:rsidR="00554867" w:rsidRDefault="00554867" w:rsidP="00554867">
      <w:pPr>
        <w:ind w:firstLineChars="0" w:firstLine="0"/>
        <w:rPr>
          <w:bCs/>
        </w:rPr>
      </w:pPr>
    </w:p>
    <w:p w14:paraId="44AC75F7" w14:textId="1CA4D558" w:rsidR="002862D2" w:rsidRPr="002862D2" w:rsidRDefault="002862D2" w:rsidP="002862D2">
      <w:pPr>
        <w:ind w:firstLineChars="0" w:firstLine="0"/>
        <w:rPr>
          <w:bCs/>
        </w:rPr>
      </w:pPr>
      <w:r w:rsidRPr="002862D2">
        <w:rPr>
          <w:rFonts w:hint="eastAsia"/>
          <w:b/>
          <w:bCs/>
        </w:rPr>
        <w:t>(</w:t>
      </w:r>
      <w:r w:rsidR="00554867">
        <w:rPr>
          <w:rFonts w:hint="eastAsia"/>
          <w:b/>
          <w:bCs/>
        </w:rPr>
        <w:t>2</w:t>
      </w:r>
      <w:r w:rsidRPr="002862D2">
        <w:rPr>
          <w:rFonts w:hint="eastAsia"/>
          <w:b/>
          <w:bCs/>
        </w:rPr>
        <w:t>)歯科治療時の一般的注意事項</w:t>
      </w:r>
    </w:p>
    <w:p w14:paraId="27364F83" w14:textId="77777777" w:rsidR="002862D2" w:rsidRDefault="002862D2" w:rsidP="002862D2">
      <w:pPr>
        <w:ind w:firstLineChars="0" w:firstLine="0"/>
        <w:rPr>
          <w:bCs/>
        </w:rPr>
      </w:pPr>
      <w:r w:rsidRPr="002862D2">
        <w:rPr>
          <w:rFonts w:hint="eastAsia"/>
          <w:bCs/>
        </w:rPr>
        <w:t xml:space="preserve">　　歯科治療では，重要臓器障害と投与薬剤の選択がポイントとなる.</w:t>
      </w:r>
    </w:p>
    <w:p w14:paraId="16FB737C" w14:textId="77777777" w:rsidR="002862D2" w:rsidRPr="002862D2" w:rsidRDefault="002862D2" w:rsidP="002862D2">
      <w:pPr>
        <w:ind w:firstLineChars="0" w:firstLine="0"/>
        <w:rPr>
          <w:bCs/>
        </w:rPr>
      </w:pPr>
      <w:r w:rsidRPr="002862D2">
        <w:rPr>
          <w:rFonts w:hint="eastAsia"/>
          <w:bCs/>
        </w:rPr>
        <w:t xml:space="preserve">　　</w:t>
      </w:r>
      <w:r w:rsidRPr="002862D2">
        <w:rPr>
          <w:rFonts w:hint="eastAsia"/>
          <w:b/>
          <w:bCs/>
        </w:rPr>
        <w:t>心血管系疾患</w:t>
      </w:r>
    </w:p>
    <w:p w14:paraId="478A2BB2" w14:textId="77777777" w:rsidR="002862D2" w:rsidRPr="002862D2" w:rsidRDefault="002862D2" w:rsidP="002862D2">
      <w:pPr>
        <w:ind w:firstLineChars="0" w:firstLine="0"/>
        <w:rPr>
          <w:bCs/>
        </w:rPr>
      </w:pPr>
      <w:r w:rsidRPr="002862D2">
        <w:rPr>
          <w:rFonts w:hint="eastAsia"/>
          <w:bCs/>
        </w:rPr>
        <w:t xml:space="preserve">　　　　合併疾患により対応が異なる</w:t>
      </w:r>
    </w:p>
    <w:p w14:paraId="1ABB28BA" w14:textId="77777777" w:rsidR="002862D2" w:rsidRPr="002862D2" w:rsidRDefault="002862D2" w:rsidP="002862D2">
      <w:pPr>
        <w:ind w:firstLineChars="0" w:firstLine="0"/>
        <w:rPr>
          <w:bCs/>
        </w:rPr>
      </w:pPr>
      <w:r w:rsidRPr="002862D2">
        <w:rPr>
          <w:rFonts w:hint="eastAsia"/>
          <w:bCs/>
        </w:rPr>
        <w:t xml:space="preserve">　　</w:t>
      </w:r>
      <w:r w:rsidRPr="002862D2">
        <w:rPr>
          <w:rFonts w:hint="eastAsia"/>
          <w:b/>
          <w:bCs/>
        </w:rPr>
        <w:t>腎障害患者</w:t>
      </w:r>
    </w:p>
    <w:p w14:paraId="191631FA" w14:textId="77777777" w:rsidR="002862D2" w:rsidRPr="002862D2" w:rsidRDefault="002862D2" w:rsidP="002862D2">
      <w:pPr>
        <w:ind w:left="840" w:hangingChars="400" w:hanging="840"/>
        <w:rPr>
          <w:bCs/>
        </w:rPr>
      </w:pPr>
      <w:r w:rsidRPr="002862D2">
        <w:rPr>
          <w:rFonts w:hint="eastAsia"/>
          <w:bCs/>
        </w:rPr>
        <w:t xml:space="preserve">　　　　クレアチニンを確認し.、e-GFRを算出し，投与薬剤、投与量、投与間隔を決定する． </w:t>
      </w:r>
    </w:p>
    <w:p w14:paraId="03880576" w14:textId="77777777" w:rsidR="002862D2" w:rsidRPr="002862D2" w:rsidRDefault="002862D2" w:rsidP="002862D2">
      <w:pPr>
        <w:ind w:firstLineChars="0" w:firstLine="0"/>
        <w:rPr>
          <w:bCs/>
        </w:rPr>
      </w:pPr>
      <w:r w:rsidRPr="002862D2">
        <w:rPr>
          <w:rFonts w:hint="eastAsia"/>
          <w:bCs/>
        </w:rPr>
        <w:t xml:space="preserve">　　　　血液透析患者の歯科治療は透析翌日に行う.</w:t>
      </w:r>
    </w:p>
    <w:p w14:paraId="144637D7" w14:textId="77777777" w:rsidR="002862D2" w:rsidRDefault="002862D2" w:rsidP="002862D2">
      <w:pPr>
        <w:ind w:firstLineChars="0" w:firstLine="0"/>
        <w:rPr>
          <w:bCs/>
        </w:rPr>
      </w:pPr>
      <w:r w:rsidRPr="002862D2">
        <w:rPr>
          <w:rFonts w:hint="eastAsia"/>
          <w:bCs/>
        </w:rPr>
        <w:t xml:space="preserve">　　　</w:t>
      </w:r>
    </w:p>
    <w:p w14:paraId="7403A668" w14:textId="61833C97" w:rsidR="002862D2" w:rsidRPr="002862D2" w:rsidRDefault="002862D2" w:rsidP="002862D2">
      <w:pPr>
        <w:ind w:firstLineChars="0" w:firstLine="0"/>
        <w:rPr>
          <w:bCs/>
        </w:rPr>
      </w:pPr>
      <w:r w:rsidRPr="002862D2">
        <w:rPr>
          <w:rFonts w:hint="eastAsia"/>
          <w:b/>
          <w:bCs/>
        </w:rPr>
        <w:t>(</w:t>
      </w:r>
      <w:r w:rsidR="00CC02DA">
        <w:rPr>
          <w:rFonts w:hint="eastAsia"/>
          <w:b/>
          <w:bCs/>
        </w:rPr>
        <w:t>３</w:t>
      </w:r>
      <w:r w:rsidRPr="002862D2">
        <w:rPr>
          <w:rFonts w:hint="eastAsia"/>
          <w:b/>
          <w:bCs/>
        </w:rPr>
        <w:t>)歯科治療</w:t>
      </w:r>
    </w:p>
    <w:p w14:paraId="4B13C87C" w14:textId="77777777" w:rsidR="002862D2" w:rsidRPr="002862D2" w:rsidRDefault="002862D2" w:rsidP="002862D2">
      <w:pPr>
        <w:ind w:firstLineChars="0" w:firstLine="0"/>
        <w:rPr>
          <w:bCs/>
        </w:rPr>
      </w:pPr>
      <w:r w:rsidRPr="002862D2">
        <w:rPr>
          <w:rFonts w:hint="eastAsia"/>
          <w:bCs/>
        </w:rPr>
        <w:t xml:space="preserve">　　</w:t>
      </w:r>
      <w:r w:rsidRPr="002862D2">
        <w:rPr>
          <w:rFonts w:hint="eastAsia"/>
          <w:b/>
          <w:bCs/>
        </w:rPr>
        <w:t>肺炎予防</w:t>
      </w:r>
    </w:p>
    <w:p w14:paraId="50FF1BAE" w14:textId="77777777" w:rsidR="002862D2" w:rsidRPr="002862D2" w:rsidRDefault="002862D2" w:rsidP="002862D2">
      <w:pPr>
        <w:ind w:firstLineChars="0" w:firstLine="0"/>
        <w:rPr>
          <w:bCs/>
        </w:rPr>
      </w:pPr>
      <w:r w:rsidRPr="002862D2">
        <w:rPr>
          <w:rFonts w:hint="eastAsia"/>
          <w:bCs/>
        </w:rPr>
        <w:t xml:space="preserve">　　　　SLEにおける口腔衛生状態と肺炎発症には有意な関連が指摘されている．</w:t>
      </w:r>
    </w:p>
    <w:p w14:paraId="65D5CBDC" w14:textId="77777777" w:rsidR="002862D2" w:rsidRPr="002862D2" w:rsidRDefault="002862D2" w:rsidP="002862D2">
      <w:pPr>
        <w:ind w:firstLineChars="0" w:firstLine="0"/>
        <w:rPr>
          <w:bCs/>
        </w:rPr>
      </w:pPr>
      <w:r w:rsidRPr="002862D2">
        <w:rPr>
          <w:rFonts w:hint="eastAsia"/>
          <w:bCs/>
        </w:rPr>
        <w:t xml:space="preserve">　　　　病巣感染のリスクは高いため．良好な口腔衛生状態の維持は重要．</w:t>
      </w:r>
    </w:p>
    <w:p w14:paraId="55FA951B" w14:textId="77777777" w:rsidR="002862D2" w:rsidRPr="002862D2" w:rsidRDefault="002862D2" w:rsidP="002862D2">
      <w:pPr>
        <w:ind w:firstLineChars="0" w:firstLine="0"/>
        <w:rPr>
          <w:bCs/>
        </w:rPr>
      </w:pPr>
      <w:r w:rsidRPr="002862D2">
        <w:rPr>
          <w:rFonts w:hint="eastAsia"/>
          <w:bCs/>
        </w:rPr>
        <w:t xml:space="preserve">　　</w:t>
      </w:r>
      <w:r w:rsidRPr="002862D2">
        <w:rPr>
          <w:rFonts w:hint="eastAsia"/>
          <w:b/>
          <w:bCs/>
        </w:rPr>
        <w:t>口腔内潰瘍</w:t>
      </w:r>
    </w:p>
    <w:p w14:paraId="09371304" w14:textId="77777777" w:rsidR="002862D2" w:rsidRPr="002862D2" w:rsidRDefault="002862D2" w:rsidP="002862D2">
      <w:pPr>
        <w:ind w:firstLineChars="0" w:firstLine="0"/>
        <w:rPr>
          <w:bCs/>
        </w:rPr>
      </w:pPr>
      <w:r w:rsidRPr="002862D2">
        <w:rPr>
          <w:rFonts w:hint="eastAsia"/>
          <w:bCs/>
        </w:rPr>
        <w:t xml:space="preserve">　　　　一般的な対症療法（ステロイド外用薬など）を行う.</w:t>
      </w:r>
    </w:p>
    <w:p w14:paraId="20E12AA4" w14:textId="77777777" w:rsidR="002862D2" w:rsidRDefault="002862D2" w:rsidP="00C63144">
      <w:pPr>
        <w:ind w:firstLineChars="0" w:firstLine="0"/>
        <w:rPr>
          <w:bCs/>
        </w:rPr>
      </w:pPr>
    </w:p>
    <w:p w14:paraId="4758562E" w14:textId="77777777" w:rsidR="002862D2" w:rsidRDefault="002862D2" w:rsidP="00C63144">
      <w:pPr>
        <w:ind w:firstLineChars="0" w:firstLine="0"/>
        <w:rPr>
          <w:bCs/>
        </w:rPr>
      </w:pPr>
    </w:p>
    <w:p w14:paraId="22EF041F" w14:textId="77777777" w:rsidR="002862D2" w:rsidRDefault="002862D2" w:rsidP="00C63144">
      <w:pPr>
        <w:ind w:firstLineChars="0" w:firstLine="0"/>
        <w:rPr>
          <w:b/>
          <w:bCs/>
        </w:rPr>
      </w:pPr>
      <w:r w:rsidRPr="002862D2">
        <w:rPr>
          <w:rFonts w:hint="eastAsia"/>
          <w:bCs/>
        </w:rPr>
        <w:lastRenderedPageBreak/>
        <w:t>Ⅳ</w:t>
      </w:r>
      <w:r w:rsidRPr="002862D2">
        <w:rPr>
          <w:rFonts w:hint="eastAsia"/>
          <w:b/>
          <w:bCs/>
        </w:rPr>
        <w:t>：サルコイドーシス(SA：sarcoidosis)</w:t>
      </w:r>
    </w:p>
    <w:p w14:paraId="467DD1D5" w14:textId="77777777" w:rsidR="00393C90" w:rsidRPr="00393C90" w:rsidRDefault="00393C90" w:rsidP="00393C90">
      <w:pPr>
        <w:ind w:firstLineChars="0" w:firstLine="0"/>
        <w:rPr>
          <w:bCs/>
        </w:rPr>
      </w:pPr>
      <w:r w:rsidRPr="00393C90">
        <w:rPr>
          <w:rFonts w:hint="eastAsia"/>
          <w:b/>
          <w:bCs/>
        </w:rPr>
        <w:t>１：概念</w:t>
      </w:r>
    </w:p>
    <w:p w14:paraId="63E7B789" w14:textId="77777777" w:rsidR="00393C90" w:rsidRPr="00393C90" w:rsidRDefault="00393C90" w:rsidP="00393C90">
      <w:pPr>
        <w:ind w:firstLineChars="0" w:firstLine="0"/>
        <w:rPr>
          <w:bCs/>
        </w:rPr>
      </w:pPr>
      <w:r w:rsidRPr="00393C90">
        <w:rPr>
          <w:rFonts w:hint="eastAsia"/>
          <w:b/>
          <w:bCs/>
        </w:rPr>
        <w:t>(1)サルコイドーシスとは(SA)</w:t>
      </w:r>
    </w:p>
    <w:p w14:paraId="4B78F6D5" w14:textId="77777777" w:rsidR="00393C90" w:rsidRPr="00393C90" w:rsidRDefault="00393C90" w:rsidP="00393C90">
      <w:pPr>
        <w:ind w:firstLineChars="0" w:firstLine="0"/>
        <w:rPr>
          <w:bCs/>
        </w:rPr>
      </w:pPr>
      <w:r w:rsidRPr="00393C90">
        <w:rPr>
          <w:rFonts w:hint="eastAsia"/>
          <w:bCs/>
        </w:rPr>
        <w:t xml:space="preserve">　　全身の臓器に多彩な病変をもたらす原因不明の肉芽腫性疾患.</w:t>
      </w:r>
    </w:p>
    <w:p w14:paraId="7AA23114" w14:textId="4B11EF4B" w:rsidR="00393C90" w:rsidRDefault="00CC02DA" w:rsidP="00393C90">
      <w:pPr>
        <w:ind w:firstLineChars="0" w:firstLine="0"/>
        <w:rPr>
          <w:bCs/>
        </w:rPr>
      </w:pPr>
      <w:r>
        <w:rPr>
          <w:rFonts w:hint="eastAsia"/>
          <w:bCs/>
        </w:rPr>
        <w:t xml:space="preserve">　　　</w:t>
      </w:r>
      <w:r w:rsidR="00393C90" w:rsidRPr="00393C90">
        <w:rPr>
          <w:bCs/>
          <w:noProof/>
        </w:rPr>
        <w:drawing>
          <wp:inline distT="0" distB="0" distL="0" distR="0" wp14:anchorId="74431286" wp14:editId="03B4513B">
            <wp:extent cx="1433626" cy="2171700"/>
            <wp:effectExtent l="0" t="0" r="0" b="0"/>
            <wp:docPr id="9" name="図 5">
              <a:extLst xmlns:a="http://schemas.openxmlformats.org/drawingml/2006/main">
                <a:ext uri="{FF2B5EF4-FFF2-40B4-BE49-F238E27FC236}">
                  <a16:creationId xmlns:a16="http://schemas.microsoft.com/office/drawing/2014/main" id="{AB7AE2EC-DEBA-48DB-BA41-C420873FE2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AB7AE2EC-DEBA-48DB-BA41-C420873FE222}"/>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8785" r="2990"/>
                    <a:stretch/>
                  </pic:blipFill>
                  <pic:spPr>
                    <a:xfrm>
                      <a:off x="0" y="0"/>
                      <a:ext cx="1448820" cy="2194716"/>
                    </a:xfrm>
                    <a:prstGeom prst="rect">
                      <a:avLst/>
                    </a:prstGeom>
                  </pic:spPr>
                </pic:pic>
              </a:graphicData>
            </a:graphic>
          </wp:inline>
        </w:drawing>
      </w:r>
    </w:p>
    <w:p w14:paraId="62CD11B0" w14:textId="77777777" w:rsidR="00393C90" w:rsidRPr="00393C90" w:rsidRDefault="00393C90" w:rsidP="00393C90">
      <w:pPr>
        <w:ind w:firstLineChars="0" w:firstLine="0"/>
        <w:rPr>
          <w:bCs/>
        </w:rPr>
      </w:pPr>
    </w:p>
    <w:p w14:paraId="702C8113" w14:textId="77777777" w:rsidR="00393C90" w:rsidRPr="00393C90" w:rsidRDefault="00393C90" w:rsidP="00393C90">
      <w:pPr>
        <w:ind w:firstLineChars="0" w:firstLine="0"/>
        <w:rPr>
          <w:bCs/>
        </w:rPr>
      </w:pPr>
      <w:r w:rsidRPr="00393C90">
        <w:rPr>
          <w:rFonts w:hint="eastAsia"/>
          <w:b/>
          <w:bCs/>
        </w:rPr>
        <w:t>(2)発症機序</w:t>
      </w:r>
    </w:p>
    <w:p w14:paraId="7660A492" w14:textId="77777777" w:rsidR="00393C90" w:rsidRPr="00393C90" w:rsidRDefault="00393C90" w:rsidP="00393C90">
      <w:pPr>
        <w:ind w:firstLineChars="0" w:firstLine="0"/>
        <w:rPr>
          <w:bCs/>
        </w:rPr>
      </w:pPr>
      <w:r w:rsidRPr="00393C90">
        <w:rPr>
          <w:rFonts w:hint="eastAsia"/>
          <w:bCs/>
        </w:rPr>
        <w:t xml:space="preserve">　　環境因子（細菌などの感染性因子．有機､無機物）と</w:t>
      </w:r>
    </w:p>
    <w:p w14:paraId="749659D1" w14:textId="77777777" w:rsidR="00393C90" w:rsidRPr="00393C90" w:rsidRDefault="00393C90" w:rsidP="00393C90">
      <w:pPr>
        <w:ind w:firstLineChars="0" w:firstLine="0"/>
        <w:rPr>
          <w:bCs/>
        </w:rPr>
      </w:pPr>
      <w:r w:rsidRPr="00393C90">
        <w:rPr>
          <w:rFonts w:hint="eastAsia"/>
          <w:bCs/>
        </w:rPr>
        <w:t xml:space="preserve">　　遺伝因子が相互に影響して発症する</w:t>
      </w:r>
    </w:p>
    <w:p w14:paraId="69FE955C" w14:textId="77777777" w:rsidR="00393C90" w:rsidRDefault="00393C90" w:rsidP="00C63144">
      <w:pPr>
        <w:ind w:firstLineChars="0" w:firstLine="0"/>
        <w:rPr>
          <w:bCs/>
        </w:rPr>
      </w:pPr>
    </w:p>
    <w:p w14:paraId="66B4C95B" w14:textId="77777777" w:rsidR="00393C90" w:rsidRDefault="00393C90" w:rsidP="00C63144">
      <w:pPr>
        <w:ind w:firstLineChars="0" w:firstLine="0"/>
        <w:rPr>
          <w:b/>
          <w:bCs/>
        </w:rPr>
      </w:pPr>
      <w:r w:rsidRPr="00393C90">
        <w:rPr>
          <w:rFonts w:hint="eastAsia"/>
          <w:b/>
          <w:bCs/>
        </w:rPr>
        <w:t>２：疫学</w:t>
      </w:r>
    </w:p>
    <w:p w14:paraId="409D8738" w14:textId="77777777" w:rsidR="00393C90" w:rsidRPr="00393C90" w:rsidRDefault="00393C90" w:rsidP="00393C90">
      <w:pPr>
        <w:ind w:firstLineChars="0" w:firstLine="0"/>
        <w:rPr>
          <w:bCs/>
        </w:rPr>
      </w:pPr>
      <w:r w:rsidRPr="00393C90">
        <w:rPr>
          <w:rFonts w:hint="eastAsia"/>
          <w:b/>
          <w:bCs/>
        </w:rPr>
        <w:t>(1)発症率</w:t>
      </w:r>
    </w:p>
    <w:p w14:paraId="76593D0B" w14:textId="77777777" w:rsidR="00393C90" w:rsidRPr="00393C90" w:rsidRDefault="00393C90" w:rsidP="00393C90">
      <w:pPr>
        <w:ind w:firstLineChars="0" w:firstLine="0"/>
        <w:rPr>
          <w:bCs/>
        </w:rPr>
      </w:pPr>
      <w:r w:rsidRPr="00393C90">
        <w:rPr>
          <w:rFonts w:hint="eastAsia"/>
          <w:bCs/>
        </w:rPr>
        <w:t xml:space="preserve">　日本のSA発症率は10万人あたり1.01人. </w:t>
      </w:r>
    </w:p>
    <w:p w14:paraId="5887B6B2" w14:textId="77777777" w:rsidR="00393C90" w:rsidRDefault="00393C90" w:rsidP="00393C90">
      <w:pPr>
        <w:ind w:firstLineChars="0" w:firstLine="0"/>
        <w:rPr>
          <w:bCs/>
        </w:rPr>
      </w:pPr>
      <w:r w:rsidRPr="00393C90">
        <w:rPr>
          <w:rFonts w:hint="eastAsia"/>
          <w:bCs/>
        </w:rPr>
        <w:t xml:space="preserve">　SAの50%は自然寛解する．</w:t>
      </w:r>
    </w:p>
    <w:p w14:paraId="6978B37D" w14:textId="77777777" w:rsidR="00393C90" w:rsidRDefault="00393C90" w:rsidP="00393C90">
      <w:pPr>
        <w:ind w:firstLineChars="0" w:firstLine="0"/>
        <w:rPr>
          <w:bCs/>
        </w:rPr>
      </w:pPr>
    </w:p>
    <w:p w14:paraId="1F42AD4B" w14:textId="77777777" w:rsidR="00393C90" w:rsidRPr="00393C90" w:rsidRDefault="00393C90" w:rsidP="00393C90">
      <w:pPr>
        <w:ind w:firstLineChars="0" w:firstLine="0"/>
        <w:rPr>
          <w:bCs/>
        </w:rPr>
      </w:pPr>
      <w:r w:rsidRPr="00393C90">
        <w:rPr>
          <w:rFonts w:hint="eastAsia"/>
          <w:b/>
          <w:bCs/>
        </w:rPr>
        <w:t>(2)好発部位</w:t>
      </w:r>
    </w:p>
    <w:p w14:paraId="5BFEE2AC" w14:textId="77777777" w:rsidR="00393C90" w:rsidRPr="00393C90" w:rsidRDefault="00393C90" w:rsidP="00393C90">
      <w:pPr>
        <w:ind w:firstLineChars="0" w:firstLine="0"/>
        <w:rPr>
          <w:bCs/>
        </w:rPr>
      </w:pPr>
      <w:r w:rsidRPr="00393C90">
        <w:rPr>
          <w:rFonts w:hint="eastAsia"/>
          <w:bCs/>
        </w:rPr>
        <w:t xml:space="preserve">　　SAはあらゆる臓器に発生する.</w:t>
      </w:r>
    </w:p>
    <w:p w14:paraId="5C4AC4D0" w14:textId="77777777" w:rsidR="00393C90" w:rsidRPr="00393C90" w:rsidRDefault="00393C90" w:rsidP="00393C90">
      <w:pPr>
        <w:ind w:firstLineChars="0" w:firstLine="0"/>
        <w:rPr>
          <w:bCs/>
        </w:rPr>
      </w:pPr>
      <w:r w:rsidRPr="00393C90">
        <w:rPr>
          <w:rFonts w:hint="eastAsia"/>
          <w:bCs/>
        </w:rPr>
        <w:t xml:space="preserve">　　　肺：90％、眼：40％、皮膚：30%の順.</w:t>
      </w:r>
    </w:p>
    <w:p w14:paraId="3B6D41B8" w14:textId="77777777" w:rsidR="00393C90" w:rsidRPr="00393C90" w:rsidRDefault="00393C90" w:rsidP="00393C90">
      <w:pPr>
        <w:ind w:firstLineChars="0" w:firstLine="0"/>
        <w:rPr>
          <w:bCs/>
        </w:rPr>
      </w:pPr>
      <w:r w:rsidRPr="00393C90">
        <w:rPr>
          <w:rFonts w:hint="eastAsia"/>
          <w:bCs/>
        </w:rPr>
        <w:t xml:space="preserve">　　　そのほかに心臓（心サルコイドーシスCS)、</w:t>
      </w:r>
    </w:p>
    <w:p w14:paraId="697F07BC" w14:textId="77777777" w:rsidR="00393C90" w:rsidRPr="00393C90" w:rsidRDefault="00393C90" w:rsidP="00393C90">
      <w:pPr>
        <w:ind w:firstLineChars="0" w:firstLine="0"/>
        <w:rPr>
          <w:bCs/>
        </w:rPr>
      </w:pPr>
      <w:r w:rsidRPr="00393C90">
        <w:rPr>
          <w:rFonts w:hint="eastAsia"/>
          <w:bCs/>
        </w:rPr>
        <w:t xml:space="preserve">　　　神経系にも発症.</w:t>
      </w:r>
    </w:p>
    <w:p w14:paraId="4958939C" w14:textId="77777777" w:rsidR="00393C90" w:rsidRPr="00393C90" w:rsidRDefault="00393C90" w:rsidP="00393C90">
      <w:pPr>
        <w:ind w:firstLineChars="0" w:firstLine="0"/>
        <w:rPr>
          <w:bCs/>
        </w:rPr>
      </w:pPr>
      <w:r w:rsidRPr="00393C90">
        <w:rPr>
          <w:rFonts w:hint="eastAsia"/>
          <w:bCs/>
        </w:rPr>
        <w:t xml:space="preserve">　　　どちらも予後は不良．</w:t>
      </w:r>
    </w:p>
    <w:p w14:paraId="6623991E" w14:textId="3408FED0" w:rsidR="00393C90" w:rsidRDefault="00CC02DA" w:rsidP="00C63144">
      <w:pPr>
        <w:ind w:firstLineChars="0" w:firstLine="0"/>
        <w:rPr>
          <w:bCs/>
        </w:rPr>
      </w:pPr>
      <w:r>
        <w:rPr>
          <w:rFonts w:hint="eastAsia"/>
          <w:bCs/>
        </w:rPr>
        <w:lastRenderedPageBreak/>
        <w:t xml:space="preserve">　　　</w:t>
      </w:r>
      <w:r w:rsidR="00393C90" w:rsidRPr="00393C90">
        <w:rPr>
          <w:bCs/>
          <w:noProof/>
        </w:rPr>
        <w:drawing>
          <wp:inline distT="0" distB="0" distL="0" distR="0" wp14:anchorId="1B5767AE" wp14:editId="598989D5">
            <wp:extent cx="1537211" cy="2085975"/>
            <wp:effectExtent l="0" t="0" r="6350" b="0"/>
            <wp:docPr id="10" name="図 5" descr="「サルコイドーシ...」の画像検索結果">
              <a:hlinkClick xmlns:a="http://schemas.openxmlformats.org/drawingml/2006/main" r:id="rId16" tgtFrame="&quot;imagewin&quot;"/>
              <a:extLst xmlns:a="http://schemas.openxmlformats.org/drawingml/2006/main">
                <a:ext uri="{FF2B5EF4-FFF2-40B4-BE49-F238E27FC236}">
                  <a16:creationId xmlns:a16="http://schemas.microsoft.com/office/drawing/2014/main" id="{45751B76-128B-4797-A10F-34965175DC0A}"/>
                </a:ext>
              </a:extLst>
            </wp:docPr>
            <wp:cNvGraphicFramePr/>
            <a:graphic xmlns:a="http://schemas.openxmlformats.org/drawingml/2006/main">
              <a:graphicData uri="http://schemas.openxmlformats.org/drawingml/2006/picture">
                <pic:pic xmlns:pic="http://schemas.openxmlformats.org/drawingml/2006/picture">
                  <pic:nvPicPr>
                    <pic:cNvPr id="6" name="図 5" descr="「サルコイドーシ...」の画像検索結果">
                      <a:hlinkClick r:id="rId16" tgtFrame="&quot;imagewin&quot;"/>
                      <a:extLst>
                        <a:ext uri="{FF2B5EF4-FFF2-40B4-BE49-F238E27FC236}">
                          <a16:creationId xmlns:a16="http://schemas.microsoft.com/office/drawing/2014/main" id="{45751B76-128B-4797-A10F-34965175DC0A}"/>
                        </a:ext>
                      </a:extLst>
                    </pic:cNvPr>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8493" cy="2101284"/>
                    </a:xfrm>
                    <a:prstGeom prst="rect">
                      <a:avLst/>
                    </a:prstGeom>
                    <a:noFill/>
                    <a:ln>
                      <a:noFill/>
                    </a:ln>
                  </pic:spPr>
                </pic:pic>
              </a:graphicData>
            </a:graphic>
          </wp:inline>
        </w:drawing>
      </w:r>
    </w:p>
    <w:p w14:paraId="7EB5FEBE" w14:textId="77777777" w:rsidR="00393C90" w:rsidRDefault="00393C90" w:rsidP="00C63144">
      <w:pPr>
        <w:ind w:firstLineChars="0" w:firstLine="0"/>
        <w:rPr>
          <w:bCs/>
        </w:rPr>
      </w:pPr>
    </w:p>
    <w:p w14:paraId="2CEB8631" w14:textId="77777777" w:rsidR="00393C90" w:rsidRDefault="00393C90" w:rsidP="00C63144">
      <w:pPr>
        <w:ind w:firstLineChars="0" w:firstLine="0"/>
        <w:rPr>
          <w:b/>
          <w:bCs/>
        </w:rPr>
      </w:pPr>
      <w:r w:rsidRPr="00393C90">
        <w:rPr>
          <w:rFonts w:hint="eastAsia"/>
          <w:b/>
          <w:bCs/>
        </w:rPr>
        <w:t>３：症状</w:t>
      </w:r>
    </w:p>
    <w:p w14:paraId="6287D3A6" w14:textId="77777777" w:rsidR="00393C90" w:rsidRPr="00393C90" w:rsidRDefault="00393C90" w:rsidP="00393C90">
      <w:pPr>
        <w:ind w:firstLineChars="0" w:firstLine="0"/>
        <w:rPr>
          <w:bCs/>
        </w:rPr>
      </w:pPr>
      <w:r w:rsidRPr="00393C90">
        <w:rPr>
          <w:rFonts w:hint="eastAsia"/>
          <w:b/>
          <w:bCs/>
        </w:rPr>
        <w:t>(1)心サルコイドーシス(CS： Cardiac sarcoidosis)</w:t>
      </w:r>
    </w:p>
    <w:p w14:paraId="0FCF7CF2" w14:textId="77777777" w:rsidR="00393C90" w:rsidRPr="00393C90" w:rsidRDefault="00393C90" w:rsidP="00393C90">
      <w:pPr>
        <w:ind w:firstLineChars="0" w:firstLine="0"/>
        <w:rPr>
          <w:bCs/>
        </w:rPr>
      </w:pPr>
      <w:r w:rsidRPr="00393C90">
        <w:rPr>
          <w:rFonts w:hint="eastAsia"/>
          <w:bCs/>
        </w:rPr>
        <w:t xml:space="preserve">　　心臓に発症したSA.</w:t>
      </w:r>
    </w:p>
    <w:p w14:paraId="25F90A23" w14:textId="77777777" w:rsidR="00393C90" w:rsidRPr="00393C90" w:rsidRDefault="00393C90" w:rsidP="00393C90">
      <w:pPr>
        <w:ind w:left="420" w:hangingChars="200" w:hanging="420"/>
        <w:rPr>
          <w:bCs/>
        </w:rPr>
      </w:pPr>
      <w:r w:rsidRPr="00393C90">
        <w:rPr>
          <w:rFonts w:hint="eastAsia"/>
          <w:bCs/>
        </w:rPr>
        <w:t xml:space="preserve">　　CSは心臓突然死につながる完全房室ブロック、心室頻拍、心室細動を合併することが多い．</w:t>
      </w:r>
    </w:p>
    <w:p w14:paraId="5E06995C" w14:textId="77777777" w:rsidR="00393C90" w:rsidRPr="00393C90" w:rsidRDefault="00393C90" w:rsidP="00393C90">
      <w:pPr>
        <w:ind w:firstLineChars="0" w:firstLine="0"/>
        <w:rPr>
          <w:bCs/>
        </w:rPr>
      </w:pPr>
      <w:r w:rsidRPr="00393C90">
        <w:rPr>
          <w:rFonts w:hint="eastAsia"/>
          <w:bCs/>
        </w:rPr>
        <w:t xml:space="preserve">　　失神，心不全．突然死をきたし、予後は不良である.</w:t>
      </w:r>
    </w:p>
    <w:p w14:paraId="3E36448D" w14:textId="77777777" w:rsidR="00393C90" w:rsidRPr="00393C90" w:rsidRDefault="00393C90" w:rsidP="00393C90">
      <w:pPr>
        <w:ind w:firstLineChars="0" w:firstLine="0"/>
        <w:rPr>
          <w:bCs/>
        </w:rPr>
      </w:pPr>
      <w:r w:rsidRPr="00393C90">
        <w:rPr>
          <w:rFonts w:hint="eastAsia"/>
          <w:bCs/>
        </w:rPr>
        <w:t xml:space="preserve">　　CSはSAの2～7%に認められる．</w:t>
      </w:r>
    </w:p>
    <w:p w14:paraId="42F09ECD" w14:textId="77777777" w:rsidR="00393C90" w:rsidRPr="00393C90" w:rsidRDefault="00393C90" w:rsidP="00393C90">
      <w:pPr>
        <w:ind w:left="420" w:hangingChars="200" w:hanging="420"/>
        <w:rPr>
          <w:bCs/>
        </w:rPr>
      </w:pPr>
      <w:r w:rsidRPr="00393C90">
        <w:rPr>
          <w:rFonts w:hint="eastAsia"/>
          <w:bCs/>
        </w:rPr>
        <w:t xml:space="preserve">　　臨床症状を欠く症例を含めると、実際には20％以上を占めるのではないかと考えられている.</w:t>
      </w:r>
    </w:p>
    <w:p w14:paraId="2409068D" w14:textId="77777777" w:rsidR="00393C90" w:rsidRPr="00393C90" w:rsidRDefault="00393C90" w:rsidP="00393C90">
      <w:pPr>
        <w:ind w:firstLineChars="0" w:firstLine="0"/>
        <w:rPr>
          <w:bCs/>
        </w:rPr>
      </w:pPr>
      <w:r w:rsidRPr="00393C90">
        <w:rPr>
          <w:rFonts w:hint="eastAsia"/>
          <w:bCs/>
        </w:rPr>
        <w:t xml:space="preserve">　　CSは日本人のSAによる死因の85%を占める.</w:t>
      </w:r>
    </w:p>
    <w:p w14:paraId="094D0E2B" w14:textId="77777777" w:rsidR="00393C90" w:rsidRPr="00393C90" w:rsidRDefault="00393C90" w:rsidP="00393C90">
      <w:pPr>
        <w:ind w:firstLineChars="0" w:firstLine="0"/>
        <w:rPr>
          <w:bCs/>
        </w:rPr>
      </w:pPr>
      <w:r w:rsidRPr="00393C90">
        <w:rPr>
          <w:rFonts w:hint="eastAsia"/>
          <w:bCs/>
        </w:rPr>
        <w:t xml:space="preserve">　　歯科治療においても特に注意が必要である.</w:t>
      </w:r>
    </w:p>
    <w:p w14:paraId="6C252AE9" w14:textId="77777777" w:rsidR="00393C90" w:rsidRDefault="00393C90" w:rsidP="00393C90">
      <w:pPr>
        <w:ind w:firstLineChars="0" w:firstLine="0"/>
        <w:rPr>
          <w:b/>
          <w:bCs/>
        </w:rPr>
      </w:pPr>
    </w:p>
    <w:p w14:paraId="44EF1045" w14:textId="77777777" w:rsidR="00393C90" w:rsidRPr="00393C90" w:rsidRDefault="00393C90" w:rsidP="00393C90">
      <w:pPr>
        <w:ind w:firstLineChars="0" w:firstLine="0"/>
        <w:rPr>
          <w:bCs/>
        </w:rPr>
      </w:pPr>
      <w:r w:rsidRPr="00393C90">
        <w:rPr>
          <w:rFonts w:hint="eastAsia"/>
          <w:b/>
          <w:bCs/>
        </w:rPr>
        <w:t>(2)肺の症状</w:t>
      </w:r>
    </w:p>
    <w:p w14:paraId="224FFF09" w14:textId="77777777" w:rsidR="00393C90" w:rsidRPr="00393C90" w:rsidRDefault="00393C90" w:rsidP="00393C90">
      <w:pPr>
        <w:ind w:firstLineChars="0" w:firstLine="0"/>
        <w:rPr>
          <w:bCs/>
        </w:rPr>
      </w:pPr>
      <w:r w:rsidRPr="00393C90">
        <w:rPr>
          <w:rFonts w:hint="eastAsia"/>
          <w:bCs/>
        </w:rPr>
        <w:t xml:space="preserve">　　多くの症例では無症状のまま経過することもある.</w:t>
      </w:r>
    </w:p>
    <w:p w14:paraId="71F7B92F" w14:textId="77777777" w:rsidR="00393C90" w:rsidRPr="00393C90" w:rsidRDefault="00393C90" w:rsidP="00393C90">
      <w:pPr>
        <w:ind w:firstLineChars="0" w:firstLine="0"/>
        <w:rPr>
          <w:bCs/>
        </w:rPr>
      </w:pPr>
      <w:r w:rsidRPr="00393C90">
        <w:rPr>
          <w:rFonts w:hint="eastAsia"/>
          <w:bCs/>
        </w:rPr>
        <w:t xml:space="preserve">　　無症状のまま放置されていくと重症な例では肺線維症になる.</w:t>
      </w:r>
    </w:p>
    <w:p w14:paraId="478833C3" w14:textId="77777777" w:rsidR="00393C90" w:rsidRPr="00393C90" w:rsidRDefault="00393C90" w:rsidP="00393C90">
      <w:pPr>
        <w:ind w:firstLineChars="0" w:firstLine="0"/>
        <w:rPr>
          <w:bCs/>
        </w:rPr>
      </w:pPr>
      <w:r>
        <w:rPr>
          <w:rFonts w:hint="eastAsia"/>
          <w:bCs/>
        </w:rPr>
        <w:t xml:space="preserve">　　この場合、呼吸機能が大きく障害される可能性が</w:t>
      </w:r>
      <w:r w:rsidRPr="00393C90">
        <w:rPr>
          <w:rFonts w:hint="eastAsia"/>
          <w:bCs/>
        </w:rPr>
        <w:t>ある.</w:t>
      </w:r>
    </w:p>
    <w:p w14:paraId="4F36AB10" w14:textId="77777777" w:rsidR="00393C90" w:rsidRDefault="00393C90" w:rsidP="00393C90">
      <w:pPr>
        <w:tabs>
          <w:tab w:val="left" w:pos="2264"/>
        </w:tabs>
        <w:ind w:firstLineChars="0" w:firstLine="0"/>
        <w:rPr>
          <w:bCs/>
        </w:rPr>
      </w:pPr>
      <w:r>
        <w:rPr>
          <w:bCs/>
        </w:rPr>
        <w:tab/>
      </w:r>
    </w:p>
    <w:p w14:paraId="55CAA320" w14:textId="77777777" w:rsidR="00393C90" w:rsidRPr="00393C90" w:rsidRDefault="00393C90" w:rsidP="00393C90">
      <w:pPr>
        <w:tabs>
          <w:tab w:val="left" w:pos="2264"/>
        </w:tabs>
        <w:ind w:firstLineChars="0" w:firstLine="0"/>
        <w:rPr>
          <w:bCs/>
        </w:rPr>
      </w:pPr>
      <w:r w:rsidRPr="00393C90">
        <w:rPr>
          <w:rFonts w:hint="eastAsia"/>
          <w:b/>
          <w:bCs/>
        </w:rPr>
        <w:t>(3)目の症状</w:t>
      </w:r>
    </w:p>
    <w:p w14:paraId="59E0DB1D" w14:textId="77777777" w:rsidR="00393C90" w:rsidRPr="00393C90" w:rsidRDefault="00393C90" w:rsidP="00393C90">
      <w:pPr>
        <w:tabs>
          <w:tab w:val="left" w:pos="2264"/>
        </w:tabs>
        <w:ind w:firstLineChars="0" w:firstLine="0"/>
        <w:rPr>
          <w:bCs/>
        </w:rPr>
      </w:pPr>
      <w:r w:rsidRPr="00393C90">
        <w:rPr>
          <w:rFonts w:hint="eastAsia"/>
          <w:bCs/>
        </w:rPr>
        <w:t xml:space="preserve">　　目に生じた場合、眼球の裏側の壁を形づくっているぶどう膜炎という状態になる.</w:t>
      </w:r>
    </w:p>
    <w:p w14:paraId="2242D53B" w14:textId="77777777" w:rsidR="00393C90" w:rsidRDefault="00393C90" w:rsidP="00393C90">
      <w:pPr>
        <w:tabs>
          <w:tab w:val="left" w:pos="2264"/>
        </w:tabs>
        <w:ind w:firstLineChars="0" w:firstLine="0"/>
        <w:rPr>
          <w:bCs/>
        </w:rPr>
      </w:pPr>
      <w:r w:rsidRPr="00393C90">
        <w:rPr>
          <w:rFonts w:hint="eastAsia"/>
          <w:bCs/>
        </w:rPr>
        <w:t xml:space="preserve">　　目のかすみ、まぶしさ、視力の低下などがみられる.</w:t>
      </w:r>
    </w:p>
    <w:p w14:paraId="78FB0F46" w14:textId="4B38B8F5" w:rsidR="00393C90" w:rsidRDefault="00CC02DA" w:rsidP="00393C90">
      <w:pPr>
        <w:tabs>
          <w:tab w:val="left" w:pos="2264"/>
        </w:tabs>
        <w:ind w:firstLineChars="0" w:firstLine="0"/>
        <w:rPr>
          <w:bCs/>
        </w:rPr>
      </w:pPr>
      <w:r>
        <w:rPr>
          <w:rFonts w:hint="eastAsia"/>
          <w:bCs/>
        </w:rPr>
        <w:t xml:space="preserve">　　　</w:t>
      </w:r>
      <w:r w:rsidR="00393C90" w:rsidRPr="00393C90">
        <w:rPr>
          <w:bCs/>
          <w:noProof/>
        </w:rPr>
        <w:drawing>
          <wp:inline distT="0" distB="0" distL="0" distR="0" wp14:anchorId="12E70C1E" wp14:editId="44C8A66E">
            <wp:extent cx="1680805" cy="1258981"/>
            <wp:effectExtent l="0" t="0" r="0" b="0"/>
            <wp:docPr id="11" name="図 6">
              <a:extLst xmlns:a="http://schemas.openxmlformats.org/drawingml/2006/main">
                <a:ext uri="{FF2B5EF4-FFF2-40B4-BE49-F238E27FC236}">
                  <a16:creationId xmlns:a16="http://schemas.microsoft.com/office/drawing/2014/main" id="{E865742C-69EE-4993-87FE-1EB905AD03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E865742C-69EE-4993-87FE-1EB905AD0378}"/>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83426" cy="1260944"/>
                    </a:xfrm>
                    <a:prstGeom prst="rect">
                      <a:avLst/>
                    </a:prstGeom>
                  </pic:spPr>
                </pic:pic>
              </a:graphicData>
            </a:graphic>
          </wp:inline>
        </w:drawing>
      </w:r>
    </w:p>
    <w:p w14:paraId="5285DE46" w14:textId="77777777" w:rsidR="00393C90" w:rsidRDefault="00393C90" w:rsidP="00393C90">
      <w:pPr>
        <w:tabs>
          <w:tab w:val="left" w:pos="2264"/>
        </w:tabs>
        <w:ind w:firstLineChars="0" w:firstLine="0"/>
        <w:rPr>
          <w:bCs/>
        </w:rPr>
      </w:pPr>
    </w:p>
    <w:p w14:paraId="2D267E99" w14:textId="77777777" w:rsidR="00393C90" w:rsidRPr="00393C90" w:rsidRDefault="00393C90" w:rsidP="00393C90">
      <w:pPr>
        <w:tabs>
          <w:tab w:val="left" w:pos="2264"/>
        </w:tabs>
        <w:ind w:firstLineChars="0" w:firstLine="0"/>
        <w:rPr>
          <w:bCs/>
        </w:rPr>
      </w:pPr>
      <w:r w:rsidRPr="00393C90">
        <w:rPr>
          <w:rFonts w:hint="eastAsia"/>
          <w:b/>
          <w:bCs/>
        </w:rPr>
        <w:lastRenderedPageBreak/>
        <w:t>(4)皮膚の症状</w:t>
      </w:r>
    </w:p>
    <w:p w14:paraId="38D39105" w14:textId="77777777" w:rsidR="00393C90" w:rsidRPr="00393C90" w:rsidRDefault="00393C90" w:rsidP="00393C90">
      <w:pPr>
        <w:tabs>
          <w:tab w:val="left" w:pos="2264"/>
        </w:tabs>
        <w:ind w:firstLineChars="0" w:firstLine="0"/>
        <w:rPr>
          <w:bCs/>
        </w:rPr>
      </w:pPr>
      <w:r w:rsidRPr="00393C90">
        <w:rPr>
          <w:rFonts w:hint="eastAsia"/>
          <w:bCs/>
        </w:rPr>
        <w:t xml:space="preserve">　　顔や体幹部に痛みや痒みを伴わない赤い斑点ができる.</w:t>
      </w:r>
    </w:p>
    <w:p w14:paraId="276F33B3" w14:textId="77777777" w:rsidR="00393C90" w:rsidRDefault="00393C90" w:rsidP="00393C90">
      <w:pPr>
        <w:tabs>
          <w:tab w:val="left" w:pos="2264"/>
        </w:tabs>
        <w:ind w:firstLineChars="0" w:firstLine="0"/>
        <w:rPr>
          <w:bCs/>
        </w:rPr>
      </w:pPr>
      <w:r w:rsidRPr="00393C90">
        <w:rPr>
          <w:rFonts w:hint="eastAsia"/>
          <w:bCs/>
        </w:rPr>
        <w:t xml:space="preserve">　　これらは、皮膚の下の皮下にもできることがある.</w:t>
      </w:r>
    </w:p>
    <w:p w14:paraId="701F2D6C" w14:textId="3175BF22" w:rsidR="00393C90" w:rsidRDefault="00CC02DA" w:rsidP="00393C90">
      <w:pPr>
        <w:tabs>
          <w:tab w:val="left" w:pos="2264"/>
        </w:tabs>
        <w:ind w:firstLineChars="0" w:firstLine="0"/>
        <w:rPr>
          <w:bCs/>
        </w:rPr>
      </w:pPr>
      <w:r>
        <w:rPr>
          <w:rFonts w:hint="eastAsia"/>
          <w:bCs/>
        </w:rPr>
        <w:t xml:space="preserve">　　　</w:t>
      </w:r>
      <w:r w:rsidR="00393C90" w:rsidRPr="00393C90">
        <w:rPr>
          <w:bCs/>
          <w:noProof/>
        </w:rPr>
        <w:drawing>
          <wp:inline distT="0" distB="0" distL="0" distR="0" wp14:anchorId="60A59809" wp14:editId="4BC67573">
            <wp:extent cx="1670234" cy="1453526"/>
            <wp:effectExtent l="0" t="0" r="6350" b="0"/>
            <wp:docPr id="12" name="図 4" descr="「サルコイドーシ...」の画像検索結果">
              <a:hlinkClick xmlns:a="http://schemas.openxmlformats.org/drawingml/2006/main" r:id="rId19" tgtFrame="&quot;imagewin&quot;"/>
              <a:extLst xmlns:a="http://schemas.openxmlformats.org/drawingml/2006/main">
                <a:ext uri="{FF2B5EF4-FFF2-40B4-BE49-F238E27FC236}">
                  <a16:creationId xmlns:a16="http://schemas.microsoft.com/office/drawing/2014/main" id="{9EB64E45-C398-4304-A752-D1161F32997D}"/>
                </a:ext>
              </a:extLst>
            </wp:docPr>
            <wp:cNvGraphicFramePr/>
            <a:graphic xmlns:a="http://schemas.openxmlformats.org/drawingml/2006/main">
              <a:graphicData uri="http://schemas.openxmlformats.org/drawingml/2006/picture">
                <pic:pic xmlns:pic="http://schemas.openxmlformats.org/drawingml/2006/picture">
                  <pic:nvPicPr>
                    <pic:cNvPr id="5" name="図 4" descr="「サルコイドーシ...」の画像検索結果">
                      <a:hlinkClick r:id="rId19" tgtFrame="&quot;imagewin&quot;"/>
                      <a:extLst>
                        <a:ext uri="{FF2B5EF4-FFF2-40B4-BE49-F238E27FC236}">
                          <a16:creationId xmlns:a16="http://schemas.microsoft.com/office/drawing/2014/main" id="{9EB64E45-C398-4304-A752-D1161F32997D}"/>
                        </a:ext>
                      </a:extLst>
                    </pic:cNvPr>
                    <pic:cNvPicPr/>
                  </pic:nvPicPr>
                  <pic:blipFill rotWithShape="1">
                    <a:blip r:embed="rId20">
                      <a:extLst>
                        <a:ext uri="{28A0092B-C50C-407E-A947-70E740481C1C}">
                          <a14:useLocalDpi xmlns:a14="http://schemas.microsoft.com/office/drawing/2010/main" val="0"/>
                        </a:ext>
                      </a:extLst>
                    </a:blip>
                    <a:srcRect b="31091"/>
                    <a:stretch/>
                  </pic:blipFill>
                  <pic:spPr bwMode="auto">
                    <a:xfrm>
                      <a:off x="0" y="0"/>
                      <a:ext cx="1676074" cy="1458608"/>
                    </a:xfrm>
                    <a:prstGeom prst="rect">
                      <a:avLst/>
                    </a:prstGeom>
                    <a:noFill/>
                    <a:ln>
                      <a:noFill/>
                    </a:ln>
                  </pic:spPr>
                </pic:pic>
              </a:graphicData>
            </a:graphic>
          </wp:inline>
        </w:drawing>
      </w:r>
    </w:p>
    <w:p w14:paraId="771E6870" w14:textId="77777777" w:rsidR="00393C90" w:rsidRDefault="00393C90" w:rsidP="00393C90">
      <w:pPr>
        <w:tabs>
          <w:tab w:val="left" w:pos="2264"/>
        </w:tabs>
        <w:ind w:firstLineChars="0" w:firstLine="0"/>
        <w:rPr>
          <w:bCs/>
        </w:rPr>
      </w:pPr>
    </w:p>
    <w:p w14:paraId="73A5BD92" w14:textId="77777777" w:rsidR="00393C90" w:rsidRPr="00393C90" w:rsidRDefault="00393C90" w:rsidP="00393C90">
      <w:pPr>
        <w:tabs>
          <w:tab w:val="left" w:pos="2264"/>
        </w:tabs>
        <w:ind w:firstLineChars="0" w:firstLine="0"/>
        <w:rPr>
          <w:bCs/>
        </w:rPr>
      </w:pPr>
      <w:r w:rsidRPr="00393C90">
        <w:rPr>
          <w:rFonts w:hint="eastAsia"/>
          <w:b/>
          <w:bCs/>
        </w:rPr>
        <w:t>(5)神経の症状</w:t>
      </w:r>
    </w:p>
    <w:p w14:paraId="38667F14" w14:textId="77777777" w:rsidR="00393C90" w:rsidRPr="00393C90" w:rsidRDefault="00393C90" w:rsidP="00393C90">
      <w:pPr>
        <w:tabs>
          <w:tab w:val="left" w:pos="2264"/>
        </w:tabs>
        <w:ind w:firstLineChars="0" w:firstLine="0"/>
        <w:rPr>
          <w:bCs/>
        </w:rPr>
      </w:pPr>
      <w:r w:rsidRPr="00393C90">
        <w:rPr>
          <w:rFonts w:hint="eastAsia"/>
          <w:bCs/>
        </w:rPr>
        <w:t xml:space="preserve">　　脳から脊髄、そして末梢の神経のどこにでも病変ができうる.</w:t>
      </w:r>
    </w:p>
    <w:p w14:paraId="4F25F19D" w14:textId="77777777" w:rsidR="00393C90" w:rsidRPr="00393C90" w:rsidRDefault="00393C90" w:rsidP="00393C90">
      <w:pPr>
        <w:tabs>
          <w:tab w:val="left" w:pos="2264"/>
        </w:tabs>
        <w:ind w:firstLineChars="0" w:firstLine="0"/>
        <w:rPr>
          <w:bCs/>
        </w:rPr>
      </w:pPr>
      <w:r w:rsidRPr="00393C90">
        <w:rPr>
          <w:rFonts w:hint="eastAsia"/>
          <w:bCs/>
        </w:rPr>
        <w:t xml:space="preserve">　　全身のまひやしびれ、痛みなどが生じる.</w:t>
      </w:r>
    </w:p>
    <w:p w14:paraId="7DB2FB95" w14:textId="77777777" w:rsidR="00393C90" w:rsidRPr="00393C90" w:rsidRDefault="00393C90" w:rsidP="00393C90">
      <w:pPr>
        <w:tabs>
          <w:tab w:val="left" w:pos="2264"/>
        </w:tabs>
        <w:ind w:firstLineChars="0" w:firstLine="0"/>
        <w:rPr>
          <w:bCs/>
        </w:rPr>
      </w:pPr>
      <w:r w:rsidRPr="00393C90">
        <w:rPr>
          <w:rFonts w:hint="eastAsia"/>
          <w:bCs/>
        </w:rPr>
        <w:t xml:space="preserve">　　顔面神経まひ、立ちくらみや排尿障害などの自律神経障害などが生じる.</w:t>
      </w:r>
    </w:p>
    <w:p w14:paraId="566A8461" w14:textId="77777777" w:rsidR="00393C90" w:rsidRDefault="00393C90" w:rsidP="00393C90">
      <w:pPr>
        <w:tabs>
          <w:tab w:val="left" w:pos="2264"/>
        </w:tabs>
        <w:ind w:firstLineChars="0" w:firstLine="0"/>
        <w:rPr>
          <w:bCs/>
        </w:rPr>
      </w:pPr>
    </w:p>
    <w:p w14:paraId="145E00FE" w14:textId="77777777" w:rsidR="00393C90" w:rsidRDefault="00393C90" w:rsidP="00393C90">
      <w:pPr>
        <w:tabs>
          <w:tab w:val="left" w:pos="2264"/>
        </w:tabs>
        <w:ind w:firstLineChars="0" w:firstLine="0"/>
        <w:rPr>
          <w:b/>
          <w:bCs/>
        </w:rPr>
      </w:pPr>
      <w:r w:rsidRPr="00393C90">
        <w:rPr>
          <w:rFonts w:hint="eastAsia"/>
          <w:b/>
          <w:bCs/>
        </w:rPr>
        <w:t>４：治療</w:t>
      </w:r>
    </w:p>
    <w:p w14:paraId="7558D188" w14:textId="77777777" w:rsidR="00393C90" w:rsidRPr="00393C90" w:rsidRDefault="00393C90" w:rsidP="00393C90">
      <w:pPr>
        <w:tabs>
          <w:tab w:val="left" w:pos="2264"/>
        </w:tabs>
        <w:ind w:firstLineChars="0" w:firstLine="0"/>
        <w:rPr>
          <w:bCs/>
        </w:rPr>
      </w:pPr>
      <w:r w:rsidRPr="00393C90">
        <w:rPr>
          <w:rFonts w:hint="eastAsia"/>
          <w:b/>
          <w:bCs/>
        </w:rPr>
        <w:t>(1)内科的治療</w:t>
      </w:r>
    </w:p>
    <w:p w14:paraId="6B6B56A0" w14:textId="77777777" w:rsidR="00393C90" w:rsidRPr="00393C90" w:rsidRDefault="00393C90" w:rsidP="00393C90">
      <w:pPr>
        <w:tabs>
          <w:tab w:val="left" w:pos="2264"/>
        </w:tabs>
        <w:ind w:firstLineChars="0" w:firstLine="0"/>
        <w:rPr>
          <w:bCs/>
        </w:rPr>
      </w:pPr>
      <w:r w:rsidRPr="00393C90">
        <w:rPr>
          <w:rFonts w:hint="eastAsia"/>
          <w:bCs/>
        </w:rPr>
        <w:t xml:space="preserve">　　</w:t>
      </w:r>
      <w:r w:rsidRPr="00393C90">
        <w:rPr>
          <w:rFonts w:hint="eastAsia"/>
          <w:b/>
          <w:bCs/>
        </w:rPr>
        <w:t>①ステロイド：第一選択</w:t>
      </w:r>
    </w:p>
    <w:p w14:paraId="0FE71AA9" w14:textId="77777777" w:rsidR="00393C90" w:rsidRPr="00393C90" w:rsidRDefault="00393C90" w:rsidP="00393C90">
      <w:pPr>
        <w:tabs>
          <w:tab w:val="left" w:pos="2264"/>
        </w:tabs>
        <w:ind w:firstLineChars="0" w:firstLine="0"/>
        <w:rPr>
          <w:bCs/>
        </w:rPr>
      </w:pPr>
      <w:r w:rsidRPr="00393C90">
        <w:rPr>
          <w:rFonts w:hint="eastAsia"/>
          <w:bCs/>
        </w:rPr>
        <w:t xml:space="preserve">　　　　プレドニゾロンとして20～40mg/|]で開始．</w:t>
      </w:r>
    </w:p>
    <w:p w14:paraId="2FF6737A" w14:textId="77777777" w:rsidR="00393C90" w:rsidRPr="00393C90" w:rsidRDefault="00393C90" w:rsidP="00393C90">
      <w:pPr>
        <w:tabs>
          <w:tab w:val="left" w:pos="2264"/>
        </w:tabs>
        <w:ind w:firstLineChars="0" w:firstLine="0"/>
        <w:rPr>
          <w:bCs/>
        </w:rPr>
      </w:pPr>
      <w:r w:rsidRPr="00393C90">
        <w:rPr>
          <w:rFonts w:hint="eastAsia"/>
          <w:bCs/>
        </w:rPr>
        <w:t xml:space="preserve">　　　　反応が良好であれば10～15mg/日に減量される．</w:t>
      </w:r>
    </w:p>
    <w:p w14:paraId="1CB8DDFF" w14:textId="77777777" w:rsidR="00393C90" w:rsidRPr="00393C90" w:rsidRDefault="00393C90" w:rsidP="00393C90">
      <w:pPr>
        <w:tabs>
          <w:tab w:val="left" w:pos="2264"/>
        </w:tabs>
        <w:ind w:firstLineChars="0" w:firstLine="0"/>
        <w:rPr>
          <w:bCs/>
        </w:rPr>
      </w:pPr>
      <w:r w:rsidRPr="00393C90">
        <w:rPr>
          <w:rFonts w:hint="eastAsia"/>
          <w:bCs/>
        </w:rPr>
        <w:t xml:space="preserve">　　</w:t>
      </w:r>
      <w:r w:rsidRPr="00393C90">
        <w:rPr>
          <w:rFonts w:hint="eastAsia"/>
          <w:b/>
          <w:bCs/>
        </w:rPr>
        <w:t>②同剤に反応しない場合</w:t>
      </w:r>
    </w:p>
    <w:p w14:paraId="7B294ED5" w14:textId="77777777" w:rsidR="00393C90" w:rsidRPr="00393C90" w:rsidRDefault="00393C90" w:rsidP="00393C90">
      <w:pPr>
        <w:tabs>
          <w:tab w:val="left" w:pos="2264"/>
        </w:tabs>
        <w:ind w:firstLineChars="0" w:firstLine="0"/>
        <w:rPr>
          <w:bCs/>
        </w:rPr>
      </w:pPr>
      <w:r w:rsidRPr="00393C90">
        <w:rPr>
          <w:rFonts w:hint="eastAsia"/>
          <w:bCs/>
        </w:rPr>
        <w:t xml:space="preserve">　　　　　免疫抑制剤（メトトレキサーI､アザチオプリンなど）が使用される．</w:t>
      </w:r>
    </w:p>
    <w:p w14:paraId="7AC2415A" w14:textId="77777777" w:rsidR="00393C90" w:rsidRPr="00393C90" w:rsidRDefault="00393C90" w:rsidP="00393C90">
      <w:pPr>
        <w:tabs>
          <w:tab w:val="left" w:pos="2264"/>
        </w:tabs>
        <w:ind w:firstLineChars="0" w:firstLine="0"/>
        <w:rPr>
          <w:bCs/>
        </w:rPr>
      </w:pPr>
      <w:r w:rsidRPr="00393C90">
        <w:rPr>
          <w:rFonts w:hint="eastAsia"/>
          <w:bCs/>
        </w:rPr>
        <w:t xml:space="preserve">　　</w:t>
      </w:r>
      <w:r w:rsidRPr="00393C90">
        <w:rPr>
          <w:rFonts w:hint="eastAsia"/>
          <w:b/>
          <w:bCs/>
        </w:rPr>
        <w:t>③その他</w:t>
      </w:r>
    </w:p>
    <w:p w14:paraId="09522331" w14:textId="77777777" w:rsidR="00393C90" w:rsidRPr="00393C90" w:rsidRDefault="00393C90" w:rsidP="00393C90">
      <w:pPr>
        <w:tabs>
          <w:tab w:val="left" w:pos="2264"/>
        </w:tabs>
        <w:ind w:firstLineChars="0" w:firstLine="0"/>
        <w:rPr>
          <w:bCs/>
        </w:rPr>
      </w:pPr>
      <w:r w:rsidRPr="00393C90">
        <w:rPr>
          <w:rFonts w:hint="eastAsia"/>
          <w:bCs/>
        </w:rPr>
        <w:t xml:space="preserve">　　　　　抗マラリア薬　免疫調整薬</w:t>
      </w:r>
    </w:p>
    <w:p w14:paraId="2F1CCE44" w14:textId="77777777" w:rsidR="00393C90" w:rsidRDefault="00393C90" w:rsidP="00393C90">
      <w:pPr>
        <w:tabs>
          <w:tab w:val="left" w:pos="2264"/>
        </w:tabs>
        <w:ind w:firstLineChars="0" w:firstLine="0"/>
        <w:rPr>
          <w:bCs/>
        </w:rPr>
      </w:pPr>
      <w:r w:rsidRPr="00393C90">
        <w:rPr>
          <w:rFonts w:hint="eastAsia"/>
          <w:bCs/>
        </w:rPr>
        <w:t xml:space="preserve">　　　　　抗TNFα抗体製剤（インフリキシマブなど)、B細胞標的治療など</w:t>
      </w:r>
    </w:p>
    <w:p w14:paraId="7F21DAC5" w14:textId="77777777" w:rsidR="00393C90" w:rsidRDefault="00393C90" w:rsidP="00393C90">
      <w:pPr>
        <w:tabs>
          <w:tab w:val="left" w:pos="2264"/>
        </w:tabs>
        <w:ind w:firstLineChars="0" w:firstLine="0"/>
        <w:rPr>
          <w:bCs/>
        </w:rPr>
      </w:pPr>
    </w:p>
    <w:p w14:paraId="3DBB9F81" w14:textId="77777777" w:rsidR="00393C90" w:rsidRPr="00393C90" w:rsidRDefault="00393C90" w:rsidP="00393C90">
      <w:pPr>
        <w:tabs>
          <w:tab w:val="left" w:pos="2264"/>
        </w:tabs>
        <w:ind w:firstLineChars="0" w:firstLine="0"/>
        <w:rPr>
          <w:bCs/>
        </w:rPr>
      </w:pPr>
      <w:r w:rsidRPr="00393C90">
        <w:rPr>
          <w:rFonts w:hint="eastAsia"/>
          <w:b/>
          <w:bCs/>
        </w:rPr>
        <w:t>(2)CSの治療</w:t>
      </w:r>
    </w:p>
    <w:p w14:paraId="61E2F692" w14:textId="77777777" w:rsidR="00393C90" w:rsidRPr="00393C90" w:rsidRDefault="00393C90" w:rsidP="00393C90">
      <w:pPr>
        <w:tabs>
          <w:tab w:val="left" w:pos="2264"/>
        </w:tabs>
        <w:ind w:firstLineChars="0" w:firstLine="0"/>
        <w:rPr>
          <w:bCs/>
        </w:rPr>
      </w:pPr>
      <w:r w:rsidRPr="00393C90">
        <w:rPr>
          <w:rFonts w:hint="eastAsia"/>
          <w:bCs/>
        </w:rPr>
        <w:t xml:space="preserve">　　　心室性不整脈に対してアミオダロンなどが処方される．</w:t>
      </w:r>
    </w:p>
    <w:p w14:paraId="5B1A2FA8" w14:textId="77777777" w:rsidR="00393C90" w:rsidRPr="00393C90" w:rsidRDefault="00393C90" w:rsidP="00393C90">
      <w:pPr>
        <w:tabs>
          <w:tab w:val="left" w:pos="2264"/>
        </w:tabs>
        <w:ind w:firstLineChars="0" w:firstLine="0"/>
        <w:rPr>
          <w:bCs/>
        </w:rPr>
      </w:pPr>
      <w:r w:rsidRPr="00393C90">
        <w:rPr>
          <w:rFonts w:hint="eastAsia"/>
          <w:bCs/>
        </w:rPr>
        <w:t xml:space="preserve">　　　完全房室ブロックではペースメーカー.</w:t>
      </w:r>
    </w:p>
    <w:p w14:paraId="16A31A19" w14:textId="77777777" w:rsidR="00393C90" w:rsidRPr="00393C90" w:rsidRDefault="00393C90" w:rsidP="00393C90">
      <w:pPr>
        <w:tabs>
          <w:tab w:val="left" w:pos="2264"/>
        </w:tabs>
        <w:ind w:firstLineChars="0" w:firstLine="0"/>
        <w:rPr>
          <w:bCs/>
        </w:rPr>
      </w:pPr>
      <w:r w:rsidRPr="00393C90">
        <w:rPr>
          <w:rFonts w:hint="eastAsia"/>
          <w:bCs/>
        </w:rPr>
        <w:t xml:space="preserve">　　　心室頻拍ではICDやカテーテルアブレーションが考慮される.</w:t>
      </w:r>
    </w:p>
    <w:p w14:paraId="0444E591" w14:textId="77777777" w:rsidR="00393C90" w:rsidRDefault="00393C90" w:rsidP="00393C90">
      <w:pPr>
        <w:tabs>
          <w:tab w:val="left" w:pos="2264"/>
        </w:tabs>
        <w:ind w:firstLineChars="0" w:firstLine="0"/>
        <w:rPr>
          <w:bCs/>
        </w:rPr>
      </w:pPr>
    </w:p>
    <w:p w14:paraId="6227ACF0" w14:textId="77777777" w:rsidR="00393C90" w:rsidRDefault="00393C90" w:rsidP="00393C90">
      <w:pPr>
        <w:tabs>
          <w:tab w:val="left" w:pos="2264"/>
        </w:tabs>
        <w:ind w:firstLineChars="0" w:firstLine="0"/>
        <w:rPr>
          <w:b/>
          <w:bCs/>
        </w:rPr>
      </w:pPr>
      <w:r w:rsidRPr="00393C90">
        <w:rPr>
          <w:rFonts w:hint="eastAsia"/>
          <w:b/>
          <w:bCs/>
        </w:rPr>
        <w:t>５：SAと歯科医療</w:t>
      </w:r>
    </w:p>
    <w:p w14:paraId="2722550C" w14:textId="77777777" w:rsidR="00393C90" w:rsidRPr="00393C90" w:rsidRDefault="00393C90" w:rsidP="00393C90">
      <w:pPr>
        <w:tabs>
          <w:tab w:val="left" w:pos="2264"/>
        </w:tabs>
        <w:ind w:firstLineChars="0" w:firstLine="0"/>
        <w:rPr>
          <w:bCs/>
        </w:rPr>
      </w:pPr>
      <w:r w:rsidRPr="00393C90">
        <w:rPr>
          <w:rFonts w:hint="eastAsia"/>
          <w:b/>
          <w:bCs/>
        </w:rPr>
        <w:t>(1)SA患者の歯科治療</w:t>
      </w:r>
    </w:p>
    <w:p w14:paraId="6B256960" w14:textId="77777777" w:rsidR="00393C90" w:rsidRPr="00393C90" w:rsidRDefault="00393C90" w:rsidP="00393C90">
      <w:pPr>
        <w:tabs>
          <w:tab w:val="left" w:pos="2264"/>
        </w:tabs>
        <w:ind w:firstLineChars="0" w:firstLine="0"/>
        <w:rPr>
          <w:bCs/>
        </w:rPr>
      </w:pPr>
      <w:r w:rsidRPr="00393C90">
        <w:rPr>
          <w:rFonts w:hint="eastAsia"/>
          <w:bCs/>
        </w:rPr>
        <w:t xml:space="preserve">　　ステロイド、免疫抑制剤の有無、投与量を明らかにしたうえで、必要な対策を考える.</w:t>
      </w:r>
    </w:p>
    <w:p w14:paraId="154874AC" w14:textId="77777777" w:rsidR="00393C90" w:rsidRPr="00393C90" w:rsidRDefault="00393C90" w:rsidP="00393C90">
      <w:pPr>
        <w:tabs>
          <w:tab w:val="left" w:pos="2264"/>
        </w:tabs>
        <w:ind w:left="420" w:hangingChars="200" w:hanging="420"/>
        <w:rPr>
          <w:bCs/>
        </w:rPr>
      </w:pPr>
      <w:r w:rsidRPr="00393C90">
        <w:rPr>
          <w:rFonts w:hint="eastAsia"/>
          <w:bCs/>
        </w:rPr>
        <w:t xml:space="preserve">　　さらに． CSの有無を確認し、重篤な不整脈，心不全などに対する治療薬・治療法を確認する．</w:t>
      </w:r>
    </w:p>
    <w:p w14:paraId="17B0BA70" w14:textId="77777777" w:rsidR="00393C90" w:rsidRPr="00393C90" w:rsidRDefault="00393C90" w:rsidP="00393C90">
      <w:pPr>
        <w:tabs>
          <w:tab w:val="left" w:pos="2264"/>
        </w:tabs>
        <w:ind w:firstLineChars="0" w:firstLine="0"/>
        <w:rPr>
          <w:bCs/>
        </w:rPr>
      </w:pPr>
      <w:r w:rsidRPr="00393C90">
        <w:rPr>
          <w:rFonts w:hint="eastAsia"/>
          <w:bCs/>
        </w:rPr>
        <w:lastRenderedPageBreak/>
        <w:t xml:space="preserve">　　医師と協議し、心電図を含むモニタリング下で歯科処置を行う．</w:t>
      </w:r>
    </w:p>
    <w:p w14:paraId="71ED06E4" w14:textId="77777777" w:rsidR="00393C90" w:rsidRPr="00393C90" w:rsidRDefault="00393C90" w:rsidP="00393C90">
      <w:pPr>
        <w:tabs>
          <w:tab w:val="left" w:pos="2264"/>
        </w:tabs>
        <w:ind w:left="420" w:hangingChars="200" w:hanging="420"/>
        <w:rPr>
          <w:bCs/>
        </w:rPr>
      </w:pPr>
      <w:r w:rsidRPr="00393C90">
        <w:rPr>
          <w:rFonts w:hint="eastAsia"/>
          <w:bCs/>
        </w:rPr>
        <w:t xml:space="preserve">　　重篤な不整脈、 ICD患者では、アドレナリンを含む局所麻酔薬の使用は避けたほうがよい.</w:t>
      </w:r>
    </w:p>
    <w:p w14:paraId="2D2E5F7A" w14:textId="77777777" w:rsidR="00393C90" w:rsidRPr="00393C90" w:rsidRDefault="00393C90" w:rsidP="00393C90">
      <w:pPr>
        <w:tabs>
          <w:tab w:val="left" w:pos="2264"/>
        </w:tabs>
        <w:ind w:firstLineChars="0" w:firstLine="0"/>
        <w:rPr>
          <w:bCs/>
        </w:rPr>
      </w:pPr>
    </w:p>
    <w:sectPr w:rsidR="00393C90" w:rsidRPr="00393C90">
      <w:headerReference w:type="even" r:id="rId21"/>
      <w:headerReference w:type="default" r:id="rId22"/>
      <w:footerReference w:type="even" r:id="rId23"/>
      <w:footerReference w:type="default" r:id="rId24"/>
      <w:headerReference w:type="first" r:id="rId25"/>
      <w:footerReference w:type="first" r:id="rId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47CB1" w14:textId="77777777" w:rsidR="004329C6" w:rsidRDefault="004329C6" w:rsidP="00554867">
      <w:pPr>
        <w:spacing w:line="240" w:lineRule="auto"/>
        <w:ind w:firstLine="210"/>
      </w:pPr>
      <w:r>
        <w:separator/>
      </w:r>
    </w:p>
  </w:endnote>
  <w:endnote w:type="continuationSeparator" w:id="0">
    <w:p w14:paraId="4673811F" w14:textId="77777777" w:rsidR="004329C6" w:rsidRDefault="004329C6" w:rsidP="00554867">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4BAE" w14:textId="77777777" w:rsidR="00554867" w:rsidRDefault="00554867">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376E" w14:textId="77777777" w:rsidR="00554867" w:rsidRDefault="00554867">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6502" w14:textId="77777777" w:rsidR="00554867" w:rsidRDefault="00554867">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763E5" w14:textId="77777777" w:rsidR="004329C6" w:rsidRDefault="004329C6" w:rsidP="00554867">
      <w:pPr>
        <w:spacing w:line="240" w:lineRule="auto"/>
        <w:ind w:firstLine="210"/>
      </w:pPr>
      <w:r>
        <w:separator/>
      </w:r>
    </w:p>
  </w:footnote>
  <w:footnote w:type="continuationSeparator" w:id="0">
    <w:p w14:paraId="3D24CE7C" w14:textId="77777777" w:rsidR="004329C6" w:rsidRDefault="004329C6" w:rsidP="00554867">
      <w:pPr>
        <w:spacing w:line="240" w:lineRule="auto"/>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7AF3" w14:textId="77777777" w:rsidR="00554867" w:rsidRDefault="00554867">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F841" w14:textId="77777777" w:rsidR="00554867" w:rsidRDefault="00554867">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6765" w14:textId="77777777" w:rsidR="00554867" w:rsidRDefault="00554867">
    <w:pPr>
      <w:pStyle w:val="a3"/>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0CB"/>
    <w:rsid w:val="00070660"/>
    <w:rsid w:val="002862D2"/>
    <w:rsid w:val="00393C90"/>
    <w:rsid w:val="004329C6"/>
    <w:rsid w:val="00554867"/>
    <w:rsid w:val="008264FA"/>
    <w:rsid w:val="00B51D6D"/>
    <w:rsid w:val="00B520CB"/>
    <w:rsid w:val="00C63144"/>
    <w:rsid w:val="00CA5017"/>
    <w:rsid w:val="00CC02DA"/>
    <w:rsid w:val="00D307DD"/>
    <w:rsid w:val="00E35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E306"/>
  <w15:chartTrackingRefBased/>
  <w15:docId w15:val="{D4C9D59B-36F3-430E-B895-5AF0A6FC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867"/>
    <w:pPr>
      <w:tabs>
        <w:tab w:val="center" w:pos="4252"/>
        <w:tab w:val="right" w:pos="8504"/>
      </w:tabs>
      <w:snapToGrid w:val="0"/>
    </w:pPr>
  </w:style>
  <w:style w:type="character" w:customStyle="1" w:styleId="a4">
    <w:name w:val="ヘッダー (文字)"/>
    <w:basedOn w:val="a0"/>
    <w:link w:val="a3"/>
    <w:uiPriority w:val="99"/>
    <w:rsid w:val="00554867"/>
  </w:style>
  <w:style w:type="paragraph" w:styleId="a5">
    <w:name w:val="footer"/>
    <w:basedOn w:val="a"/>
    <w:link w:val="a6"/>
    <w:uiPriority w:val="99"/>
    <w:unhideWhenUsed/>
    <w:rsid w:val="00554867"/>
    <w:pPr>
      <w:tabs>
        <w:tab w:val="center" w:pos="4252"/>
        <w:tab w:val="right" w:pos="8504"/>
      </w:tabs>
      <w:snapToGrid w:val="0"/>
    </w:pPr>
  </w:style>
  <w:style w:type="character" w:customStyle="1" w:styleId="a6">
    <w:name w:val="フッター (文字)"/>
    <w:basedOn w:val="a0"/>
    <w:link w:val="a5"/>
    <w:uiPriority w:val="99"/>
    <w:rsid w:val="00554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245">
      <w:bodyDiv w:val="1"/>
      <w:marLeft w:val="0"/>
      <w:marRight w:val="0"/>
      <w:marTop w:val="0"/>
      <w:marBottom w:val="0"/>
      <w:divBdr>
        <w:top w:val="none" w:sz="0" w:space="0" w:color="auto"/>
        <w:left w:val="none" w:sz="0" w:space="0" w:color="auto"/>
        <w:bottom w:val="none" w:sz="0" w:space="0" w:color="auto"/>
        <w:right w:val="none" w:sz="0" w:space="0" w:color="auto"/>
      </w:divBdr>
    </w:div>
    <w:div w:id="110132957">
      <w:bodyDiv w:val="1"/>
      <w:marLeft w:val="0"/>
      <w:marRight w:val="0"/>
      <w:marTop w:val="0"/>
      <w:marBottom w:val="0"/>
      <w:divBdr>
        <w:top w:val="none" w:sz="0" w:space="0" w:color="auto"/>
        <w:left w:val="none" w:sz="0" w:space="0" w:color="auto"/>
        <w:bottom w:val="none" w:sz="0" w:space="0" w:color="auto"/>
        <w:right w:val="none" w:sz="0" w:space="0" w:color="auto"/>
      </w:divBdr>
    </w:div>
    <w:div w:id="151724322">
      <w:bodyDiv w:val="1"/>
      <w:marLeft w:val="0"/>
      <w:marRight w:val="0"/>
      <w:marTop w:val="0"/>
      <w:marBottom w:val="0"/>
      <w:divBdr>
        <w:top w:val="none" w:sz="0" w:space="0" w:color="auto"/>
        <w:left w:val="none" w:sz="0" w:space="0" w:color="auto"/>
        <w:bottom w:val="none" w:sz="0" w:space="0" w:color="auto"/>
        <w:right w:val="none" w:sz="0" w:space="0" w:color="auto"/>
      </w:divBdr>
    </w:div>
    <w:div w:id="212427835">
      <w:bodyDiv w:val="1"/>
      <w:marLeft w:val="0"/>
      <w:marRight w:val="0"/>
      <w:marTop w:val="0"/>
      <w:marBottom w:val="0"/>
      <w:divBdr>
        <w:top w:val="none" w:sz="0" w:space="0" w:color="auto"/>
        <w:left w:val="none" w:sz="0" w:space="0" w:color="auto"/>
        <w:bottom w:val="none" w:sz="0" w:space="0" w:color="auto"/>
        <w:right w:val="none" w:sz="0" w:space="0" w:color="auto"/>
      </w:divBdr>
    </w:div>
    <w:div w:id="283849619">
      <w:bodyDiv w:val="1"/>
      <w:marLeft w:val="0"/>
      <w:marRight w:val="0"/>
      <w:marTop w:val="0"/>
      <w:marBottom w:val="0"/>
      <w:divBdr>
        <w:top w:val="none" w:sz="0" w:space="0" w:color="auto"/>
        <w:left w:val="none" w:sz="0" w:space="0" w:color="auto"/>
        <w:bottom w:val="none" w:sz="0" w:space="0" w:color="auto"/>
        <w:right w:val="none" w:sz="0" w:space="0" w:color="auto"/>
      </w:divBdr>
    </w:div>
    <w:div w:id="288631759">
      <w:bodyDiv w:val="1"/>
      <w:marLeft w:val="0"/>
      <w:marRight w:val="0"/>
      <w:marTop w:val="0"/>
      <w:marBottom w:val="0"/>
      <w:divBdr>
        <w:top w:val="none" w:sz="0" w:space="0" w:color="auto"/>
        <w:left w:val="none" w:sz="0" w:space="0" w:color="auto"/>
        <w:bottom w:val="none" w:sz="0" w:space="0" w:color="auto"/>
        <w:right w:val="none" w:sz="0" w:space="0" w:color="auto"/>
      </w:divBdr>
    </w:div>
    <w:div w:id="404185528">
      <w:bodyDiv w:val="1"/>
      <w:marLeft w:val="0"/>
      <w:marRight w:val="0"/>
      <w:marTop w:val="0"/>
      <w:marBottom w:val="0"/>
      <w:divBdr>
        <w:top w:val="none" w:sz="0" w:space="0" w:color="auto"/>
        <w:left w:val="none" w:sz="0" w:space="0" w:color="auto"/>
        <w:bottom w:val="none" w:sz="0" w:space="0" w:color="auto"/>
        <w:right w:val="none" w:sz="0" w:space="0" w:color="auto"/>
      </w:divBdr>
    </w:div>
    <w:div w:id="626425148">
      <w:bodyDiv w:val="1"/>
      <w:marLeft w:val="0"/>
      <w:marRight w:val="0"/>
      <w:marTop w:val="0"/>
      <w:marBottom w:val="0"/>
      <w:divBdr>
        <w:top w:val="none" w:sz="0" w:space="0" w:color="auto"/>
        <w:left w:val="none" w:sz="0" w:space="0" w:color="auto"/>
        <w:bottom w:val="none" w:sz="0" w:space="0" w:color="auto"/>
        <w:right w:val="none" w:sz="0" w:space="0" w:color="auto"/>
      </w:divBdr>
    </w:div>
    <w:div w:id="636179274">
      <w:bodyDiv w:val="1"/>
      <w:marLeft w:val="0"/>
      <w:marRight w:val="0"/>
      <w:marTop w:val="0"/>
      <w:marBottom w:val="0"/>
      <w:divBdr>
        <w:top w:val="none" w:sz="0" w:space="0" w:color="auto"/>
        <w:left w:val="none" w:sz="0" w:space="0" w:color="auto"/>
        <w:bottom w:val="none" w:sz="0" w:space="0" w:color="auto"/>
        <w:right w:val="none" w:sz="0" w:space="0" w:color="auto"/>
      </w:divBdr>
    </w:div>
    <w:div w:id="644629900">
      <w:bodyDiv w:val="1"/>
      <w:marLeft w:val="0"/>
      <w:marRight w:val="0"/>
      <w:marTop w:val="0"/>
      <w:marBottom w:val="0"/>
      <w:divBdr>
        <w:top w:val="none" w:sz="0" w:space="0" w:color="auto"/>
        <w:left w:val="none" w:sz="0" w:space="0" w:color="auto"/>
        <w:bottom w:val="none" w:sz="0" w:space="0" w:color="auto"/>
        <w:right w:val="none" w:sz="0" w:space="0" w:color="auto"/>
      </w:divBdr>
    </w:div>
    <w:div w:id="820117918">
      <w:bodyDiv w:val="1"/>
      <w:marLeft w:val="0"/>
      <w:marRight w:val="0"/>
      <w:marTop w:val="0"/>
      <w:marBottom w:val="0"/>
      <w:divBdr>
        <w:top w:val="none" w:sz="0" w:space="0" w:color="auto"/>
        <w:left w:val="none" w:sz="0" w:space="0" w:color="auto"/>
        <w:bottom w:val="none" w:sz="0" w:space="0" w:color="auto"/>
        <w:right w:val="none" w:sz="0" w:space="0" w:color="auto"/>
      </w:divBdr>
    </w:div>
    <w:div w:id="826091099">
      <w:bodyDiv w:val="1"/>
      <w:marLeft w:val="0"/>
      <w:marRight w:val="0"/>
      <w:marTop w:val="0"/>
      <w:marBottom w:val="0"/>
      <w:divBdr>
        <w:top w:val="none" w:sz="0" w:space="0" w:color="auto"/>
        <w:left w:val="none" w:sz="0" w:space="0" w:color="auto"/>
        <w:bottom w:val="none" w:sz="0" w:space="0" w:color="auto"/>
        <w:right w:val="none" w:sz="0" w:space="0" w:color="auto"/>
      </w:divBdr>
    </w:div>
    <w:div w:id="896012749">
      <w:bodyDiv w:val="1"/>
      <w:marLeft w:val="0"/>
      <w:marRight w:val="0"/>
      <w:marTop w:val="0"/>
      <w:marBottom w:val="0"/>
      <w:divBdr>
        <w:top w:val="none" w:sz="0" w:space="0" w:color="auto"/>
        <w:left w:val="none" w:sz="0" w:space="0" w:color="auto"/>
        <w:bottom w:val="none" w:sz="0" w:space="0" w:color="auto"/>
        <w:right w:val="none" w:sz="0" w:space="0" w:color="auto"/>
      </w:divBdr>
    </w:div>
    <w:div w:id="961106981">
      <w:bodyDiv w:val="1"/>
      <w:marLeft w:val="0"/>
      <w:marRight w:val="0"/>
      <w:marTop w:val="0"/>
      <w:marBottom w:val="0"/>
      <w:divBdr>
        <w:top w:val="none" w:sz="0" w:space="0" w:color="auto"/>
        <w:left w:val="none" w:sz="0" w:space="0" w:color="auto"/>
        <w:bottom w:val="none" w:sz="0" w:space="0" w:color="auto"/>
        <w:right w:val="none" w:sz="0" w:space="0" w:color="auto"/>
      </w:divBdr>
    </w:div>
    <w:div w:id="1067069906">
      <w:bodyDiv w:val="1"/>
      <w:marLeft w:val="0"/>
      <w:marRight w:val="0"/>
      <w:marTop w:val="0"/>
      <w:marBottom w:val="0"/>
      <w:divBdr>
        <w:top w:val="none" w:sz="0" w:space="0" w:color="auto"/>
        <w:left w:val="none" w:sz="0" w:space="0" w:color="auto"/>
        <w:bottom w:val="none" w:sz="0" w:space="0" w:color="auto"/>
        <w:right w:val="none" w:sz="0" w:space="0" w:color="auto"/>
      </w:divBdr>
    </w:div>
    <w:div w:id="1086264207">
      <w:bodyDiv w:val="1"/>
      <w:marLeft w:val="0"/>
      <w:marRight w:val="0"/>
      <w:marTop w:val="0"/>
      <w:marBottom w:val="0"/>
      <w:divBdr>
        <w:top w:val="none" w:sz="0" w:space="0" w:color="auto"/>
        <w:left w:val="none" w:sz="0" w:space="0" w:color="auto"/>
        <w:bottom w:val="none" w:sz="0" w:space="0" w:color="auto"/>
        <w:right w:val="none" w:sz="0" w:space="0" w:color="auto"/>
      </w:divBdr>
    </w:div>
    <w:div w:id="1160316834">
      <w:bodyDiv w:val="1"/>
      <w:marLeft w:val="0"/>
      <w:marRight w:val="0"/>
      <w:marTop w:val="0"/>
      <w:marBottom w:val="0"/>
      <w:divBdr>
        <w:top w:val="none" w:sz="0" w:space="0" w:color="auto"/>
        <w:left w:val="none" w:sz="0" w:space="0" w:color="auto"/>
        <w:bottom w:val="none" w:sz="0" w:space="0" w:color="auto"/>
        <w:right w:val="none" w:sz="0" w:space="0" w:color="auto"/>
      </w:divBdr>
    </w:div>
    <w:div w:id="1247884851">
      <w:bodyDiv w:val="1"/>
      <w:marLeft w:val="0"/>
      <w:marRight w:val="0"/>
      <w:marTop w:val="0"/>
      <w:marBottom w:val="0"/>
      <w:divBdr>
        <w:top w:val="none" w:sz="0" w:space="0" w:color="auto"/>
        <w:left w:val="none" w:sz="0" w:space="0" w:color="auto"/>
        <w:bottom w:val="none" w:sz="0" w:space="0" w:color="auto"/>
        <w:right w:val="none" w:sz="0" w:space="0" w:color="auto"/>
      </w:divBdr>
    </w:div>
    <w:div w:id="1335189345">
      <w:bodyDiv w:val="1"/>
      <w:marLeft w:val="0"/>
      <w:marRight w:val="0"/>
      <w:marTop w:val="0"/>
      <w:marBottom w:val="0"/>
      <w:divBdr>
        <w:top w:val="none" w:sz="0" w:space="0" w:color="auto"/>
        <w:left w:val="none" w:sz="0" w:space="0" w:color="auto"/>
        <w:bottom w:val="none" w:sz="0" w:space="0" w:color="auto"/>
        <w:right w:val="none" w:sz="0" w:space="0" w:color="auto"/>
      </w:divBdr>
    </w:div>
    <w:div w:id="1376076752">
      <w:bodyDiv w:val="1"/>
      <w:marLeft w:val="0"/>
      <w:marRight w:val="0"/>
      <w:marTop w:val="0"/>
      <w:marBottom w:val="0"/>
      <w:divBdr>
        <w:top w:val="none" w:sz="0" w:space="0" w:color="auto"/>
        <w:left w:val="none" w:sz="0" w:space="0" w:color="auto"/>
        <w:bottom w:val="none" w:sz="0" w:space="0" w:color="auto"/>
        <w:right w:val="none" w:sz="0" w:space="0" w:color="auto"/>
      </w:divBdr>
    </w:div>
    <w:div w:id="1415781635">
      <w:bodyDiv w:val="1"/>
      <w:marLeft w:val="0"/>
      <w:marRight w:val="0"/>
      <w:marTop w:val="0"/>
      <w:marBottom w:val="0"/>
      <w:divBdr>
        <w:top w:val="none" w:sz="0" w:space="0" w:color="auto"/>
        <w:left w:val="none" w:sz="0" w:space="0" w:color="auto"/>
        <w:bottom w:val="none" w:sz="0" w:space="0" w:color="auto"/>
        <w:right w:val="none" w:sz="0" w:space="0" w:color="auto"/>
      </w:divBdr>
    </w:div>
    <w:div w:id="1488858056">
      <w:bodyDiv w:val="1"/>
      <w:marLeft w:val="0"/>
      <w:marRight w:val="0"/>
      <w:marTop w:val="0"/>
      <w:marBottom w:val="0"/>
      <w:divBdr>
        <w:top w:val="none" w:sz="0" w:space="0" w:color="auto"/>
        <w:left w:val="none" w:sz="0" w:space="0" w:color="auto"/>
        <w:bottom w:val="none" w:sz="0" w:space="0" w:color="auto"/>
        <w:right w:val="none" w:sz="0" w:space="0" w:color="auto"/>
      </w:divBdr>
    </w:div>
    <w:div w:id="1526871458">
      <w:bodyDiv w:val="1"/>
      <w:marLeft w:val="0"/>
      <w:marRight w:val="0"/>
      <w:marTop w:val="0"/>
      <w:marBottom w:val="0"/>
      <w:divBdr>
        <w:top w:val="none" w:sz="0" w:space="0" w:color="auto"/>
        <w:left w:val="none" w:sz="0" w:space="0" w:color="auto"/>
        <w:bottom w:val="none" w:sz="0" w:space="0" w:color="auto"/>
        <w:right w:val="none" w:sz="0" w:space="0" w:color="auto"/>
      </w:divBdr>
    </w:div>
    <w:div w:id="1578199609">
      <w:bodyDiv w:val="1"/>
      <w:marLeft w:val="0"/>
      <w:marRight w:val="0"/>
      <w:marTop w:val="0"/>
      <w:marBottom w:val="0"/>
      <w:divBdr>
        <w:top w:val="none" w:sz="0" w:space="0" w:color="auto"/>
        <w:left w:val="none" w:sz="0" w:space="0" w:color="auto"/>
        <w:bottom w:val="none" w:sz="0" w:space="0" w:color="auto"/>
        <w:right w:val="none" w:sz="0" w:space="0" w:color="auto"/>
      </w:divBdr>
    </w:div>
    <w:div w:id="1668900075">
      <w:bodyDiv w:val="1"/>
      <w:marLeft w:val="0"/>
      <w:marRight w:val="0"/>
      <w:marTop w:val="0"/>
      <w:marBottom w:val="0"/>
      <w:divBdr>
        <w:top w:val="none" w:sz="0" w:space="0" w:color="auto"/>
        <w:left w:val="none" w:sz="0" w:space="0" w:color="auto"/>
        <w:bottom w:val="none" w:sz="0" w:space="0" w:color="auto"/>
        <w:right w:val="none" w:sz="0" w:space="0" w:color="auto"/>
      </w:divBdr>
    </w:div>
    <w:div w:id="1817992673">
      <w:bodyDiv w:val="1"/>
      <w:marLeft w:val="0"/>
      <w:marRight w:val="0"/>
      <w:marTop w:val="0"/>
      <w:marBottom w:val="0"/>
      <w:divBdr>
        <w:top w:val="none" w:sz="0" w:space="0" w:color="auto"/>
        <w:left w:val="none" w:sz="0" w:space="0" w:color="auto"/>
        <w:bottom w:val="none" w:sz="0" w:space="0" w:color="auto"/>
        <w:right w:val="none" w:sz="0" w:space="0" w:color="auto"/>
      </w:divBdr>
    </w:div>
    <w:div w:id="2056856937">
      <w:bodyDiv w:val="1"/>
      <w:marLeft w:val="0"/>
      <w:marRight w:val="0"/>
      <w:marTop w:val="0"/>
      <w:marBottom w:val="0"/>
      <w:divBdr>
        <w:top w:val="none" w:sz="0" w:space="0" w:color="auto"/>
        <w:left w:val="none" w:sz="0" w:space="0" w:color="auto"/>
        <w:bottom w:val="none" w:sz="0" w:space="0" w:color="auto"/>
        <w:right w:val="none" w:sz="0" w:space="0" w:color="auto"/>
      </w:divBdr>
    </w:div>
    <w:div w:id="20918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image" Target="media/image11.jpg"/><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ord.yahoo.co.jp/o/image/RV=1/RE=1591969709/RH=b3JkLnlhaG9vLmNvLmpw/RB=/RU=aHR0cHM6Ly93d3cuYXNhaGkuY29tL2FydGljbGVzL0FTTjM1M1IyQk4yWVVMQkowMDYuaHRtbA--/RS=%5EADBZdPzWyPLqykbMfuWKYcUN8XJWbg-;_ylt=A2RCCzEtNuJeGScAqReU3uV7" TargetMode="External"/><Relationship Id="rId12" Type="http://schemas.openxmlformats.org/officeDocument/2006/relationships/image" Target="media/image6.jp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ord.yahoo.co.jp/o/image/RV=1/RE=1592816384/RH=b3JkLnlhaG9vLmNvLmpw/RB=/RU=aHR0cHM6Ly93d3cuY29jb2thcmFkYS5qcC9kaXNlYXNlL2RldGFpbC9LNDAxMDAwOS9pbmRleC5odG1s/RS=%5EADBNPco.lfVRuRmNeux4ITeKXmMLE4-;_ylt=A2RCAwd_Ie9e3h0AwTKU3uV7" TargetMode="External"/><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5.jpg"/><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yperlink" Target="https://ord.yahoo.co.jp/o/image/RV=1/RE=1592816383/RH=b3JkLnlhaG9vLmNvLmpw/RB=/RU=aHR0cHM6Ly93d3cuam1lZGouY28uanAvam91cm5hbC9wYXBlci9kZXRhaWwucGhwP2lkPTg4NDY-/RS=%5EADBYSr9T36V.hXNydGKgL6zUwdLV1o-;_ylt=A2RCL5l.Ie9e2F0AyQaU3uV7"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692</TotalTime>
  <Pages>1</Pages>
  <Words>984</Words>
  <Characters>5612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鳥取大学（生協）</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正己</dc:creator>
  <cp:keywords/>
  <dc:description/>
  <cp:lastModifiedBy>八尾 正己</cp:lastModifiedBy>
  <cp:revision>5</cp:revision>
  <dcterms:created xsi:type="dcterms:W3CDTF">2020-12-08T11:02:00Z</dcterms:created>
  <dcterms:modified xsi:type="dcterms:W3CDTF">2023-02-23T10:59:00Z</dcterms:modified>
</cp:coreProperties>
</file>