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86161B" w14:textId="679B696E" w:rsidR="00D00670" w:rsidRPr="00936598" w:rsidRDefault="00936598" w:rsidP="00936598">
      <w:pPr>
        <w:jc w:val="center"/>
        <w:rPr>
          <w:b/>
          <w:bCs/>
          <w:sz w:val="36"/>
          <w:szCs w:val="36"/>
        </w:rPr>
      </w:pPr>
      <w:r w:rsidRPr="00936598">
        <w:rPr>
          <w:rFonts w:hint="eastAsia"/>
          <w:b/>
          <w:bCs/>
          <w:sz w:val="36"/>
          <w:szCs w:val="36"/>
        </w:rPr>
        <w:t>Ⅴ-3：腎不全と歯科医療</w:t>
      </w:r>
    </w:p>
    <w:p w14:paraId="50289686" w14:textId="40236C4B" w:rsidR="00936598" w:rsidRDefault="00936598">
      <w:pPr>
        <w:rPr>
          <w:b/>
          <w:bCs/>
        </w:rPr>
      </w:pPr>
    </w:p>
    <w:p w14:paraId="52A8A991" w14:textId="77777777" w:rsidR="00936598" w:rsidRPr="00936598" w:rsidRDefault="00936598" w:rsidP="00936598">
      <w:r w:rsidRPr="00936598">
        <w:rPr>
          <w:rFonts w:hint="eastAsia"/>
          <w:b/>
          <w:bCs/>
        </w:rPr>
        <w:t>【総論-A：解剖、生理、疾患、検査】</w:t>
      </w:r>
    </w:p>
    <w:p w14:paraId="2B7DF04D" w14:textId="60C22C74" w:rsidR="00936598" w:rsidRDefault="00936598" w:rsidP="00936598">
      <w:pPr>
        <w:rPr>
          <w:b/>
          <w:bCs/>
        </w:rPr>
      </w:pPr>
      <w:r w:rsidRPr="00936598">
        <w:rPr>
          <w:rFonts w:hint="eastAsia"/>
          <w:b/>
          <w:bCs/>
        </w:rPr>
        <w:t>１:泌尿器疾患　２:泌尿器系の解剖・生理　３:腎疾患の分類　４：各種検査</w:t>
      </w:r>
    </w:p>
    <w:p w14:paraId="1430537B" w14:textId="77777777" w:rsidR="00936598" w:rsidRPr="00936598" w:rsidRDefault="00936598" w:rsidP="00936598">
      <w:pPr>
        <w:rPr>
          <w:rFonts w:hint="eastAsia"/>
        </w:rPr>
      </w:pPr>
    </w:p>
    <w:p w14:paraId="19787E89" w14:textId="77777777" w:rsidR="00936598" w:rsidRPr="00936598" w:rsidRDefault="00936598" w:rsidP="00936598">
      <w:r w:rsidRPr="00936598">
        <w:rPr>
          <w:rFonts w:hint="eastAsia"/>
          <w:b/>
          <w:bCs/>
        </w:rPr>
        <w:t>【総論-B：腎疾患】</w:t>
      </w:r>
    </w:p>
    <w:p w14:paraId="3E9B08F7" w14:textId="77777777" w:rsidR="00936598" w:rsidRPr="00936598" w:rsidRDefault="00936598" w:rsidP="00936598">
      <w:r w:rsidRPr="00936598">
        <w:rPr>
          <w:rFonts w:hint="eastAsia"/>
          <w:b/>
          <w:bCs/>
        </w:rPr>
        <w:t>Ⅰ-1：糸球体疾患-総論</w:t>
      </w:r>
    </w:p>
    <w:p w14:paraId="5CB3B23D" w14:textId="77777777" w:rsidR="00936598" w:rsidRPr="00936598" w:rsidRDefault="00936598" w:rsidP="00936598">
      <w:r w:rsidRPr="00936598">
        <w:rPr>
          <w:rFonts w:hint="eastAsia"/>
          <w:b/>
          <w:bCs/>
        </w:rPr>
        <w:t>Ⅰ-2：糸球体疾患-各論（ネフローゼ症候群、IgA腎症）</w:t>
      </w:r>
    </w:p>
    <w:p w14:paraId="74C9A513" w14:textId="77777777" w:rsidR="00936598" w:rsidRPr="00936598" w:rsidRDefault="00936598" w:rsidP="00936598">
      <w:r w:rsidRPr="00936598">
        <w:rPr>
          <w:rFonts w:hint="eastAsia"/>
          <w:b/>
          <w:bCs/>
        </w:rPr>
        <w:t>Ⅱ-1：尿細管・間質性疾患-総論</w:t>
      </w:r>
    </w:p>
    <w:p w14:paraId="76CEBEB6" w14:textId="77777777" w:rsidR="00936598" w:rsidRPr="00936598" w:rsidRDefault="00936598" w:rsidP="00936598">
      <w:r w:rsidRPr="00936598">
        <w:rPr>
          <w:rFonts w:hint="eastAsia"/>
          <w:b/>
          <w:bCs/>
        </w:rPr>
        <w:t>Ⅱ-2：尿細管・間質性疾患-各論（Fanconi症候群、腎性尿崩症）</w:t>
      </w:r>
    </w:p>
    <w:p w14:paraId="74775336" w14:textId="77777777" w:rsidR="00936598" w:rsidRPr="00936598" w:rsidRDefault="00936598" w:rsidP="00936598">
      <w:r w:rsidRPr="00936598">
        <w:rPr>
          <w:rFonts w:hint="eastAsia"/>
          <w:b/>
          <w:bCs/>
        </w:rPr>
        <w:t>Ⅲ-1：腎血管系疾患-総論</w:t>
      </w:r>
    </w:p>
    <w:p w14:paraId="20C02BA4" w14:textId="77777777" w:rsidR="00936598" w:rsidRPr="00936598" w:rsidRDefault="00936598" w:rsidP="00936598">
      <w:r w:rsidRPr="00936598">
        <w:rPr>
          <w:rFonts w:hint="eastAsia"/>
          <w:b/>
          <w:bCs/>
        </w:rPr>
        <w:t>Ⅲ-2：腎血管系疾患-各論（腎梗塞）</w:t>
      </w:r>
    </w:p>
    <w:p w14:paraId="29FE5C61" w14:textId="1CFF5A65" w:rsidR="00936598" w:rsidRDefault="00936598"/>
    <w:p w14:paraId="77B50F41" w14:textId="77777777" w:rsidR="00936598" w:rsidRPr="00936598" w:rsidRDefault="00936598" w:rsidP="00936598">
      <w:r w:rsidRPr="00936598">
        <w:rPr>
          <w:rFonts w:hint="eastAsia"/>
          <w:b/>
          <w:bCs/>
        </w:rPr>
        <w:t>【各論：腎不全】</w:t>
      </w:r>
    </w:p>
    <w:p w14:paraId="78171FCE" w14:textId="696656E4" w:rsidR="00936598" w:rsidRPr="00936598" w:rsidRDefault="00936598" w:rsidP="00936598">
      <w:r w:rsidRPr="00936598">
        <w:rPr>
          <w:rFonts w:hint="eastAsia"/>
          <w:b/>
          <w:bCs/>
        </w:rPr>
        <w:t xml:space="preserve">Ⅰ：腎不全　　</w:t>
      </w:r>
    </w:p>
    <w:p w14:paraId="14C231E7" w14:textId="453DD71E" w:rsidR="00936598" w:rsidRPr="00936598" w:rsidRDefault="00936598" w:rsidP="00936598">
      <w:pPr>
        <w:rPr>
          <w:rFonts w:hint="eastAsia"/>
        </w:rPr>
      </w:pPr>
      <w:r w:rsidRPr="00936598">
        <w:rPr>
          <w:rFonts w:hint="eastAsia"/>
          <w:b/>
          <w:bCs/>
        </w:rPr>
        <w:t xml:space="preserve">　　　Ⅰ-A:ARF　　　　Ⅰ-B:CKD/CRF　　Ⅰ-C:ESKD</w:t>
      </w:r>
    </w:p>
    <w:p w14:paraId="779348DD" w14:textId="16C4BE38" w:rsidR="00936598" w:rsidRPr="00936598" w:rsidRDefault="00936598" w:rsidP="00936598">
      <w:r w:rsidRPr="00936598">
        <w:rPr>
          <w:rFonts w:hint="eastAsia"/>
          <w:b/>
          <w:bCs/>
        </w:rPr>
        <w:t>Ⅱ：腎代替療法</w:t>
      </w:r>
    </w:p>
    <w:p w14:paraId="3DA6DB74" w14:textId="70727BE7" w:rsidR="00936598" w:rsidRPr="00936598" w:rsidRDefault="00936598" w:rsidP="00936598">
      <w:pPr>
        <w:rPr>
          <w:rFonts w:hint="eastAsia"/>
        </w:rPr>
      </w:pPr>
      <w:r w:rsidRPr="00936598">
        <w:rPr>
          <w:rFonts w:hint="eastAsia"/>
          <w:b/>
          <w:bCs/>
        </w:rPr>
        <w:t xml:space="preserve">　　　Ⅱ-A:血液透析　　Ⅱ-B:腹膜透析　　　Ⅱ-C:腎移植</w:t>
      </w:r>
    </w:p>
    <w:p w14:paraId="282EB19B" w14:textId="7901304C" w:rsidR="00936598" w:rsidRPr="00936598" w:rsidRDefault="00936598" w:rsidP="00936598">
      <w:r w:rsidRPr="00936598">
        <w:rPr>
          <w:rFonts w:hint="eastAsia"/>
          <w:b/>
          <w:bCs/>
        </w:rPr>
        <w:t>Ⅲ：腎不全と歯科医療</w:t>
      </w:r>
    </w:p>
    <w:p w14:paraId="6919E543" w14:textId="217D255E" w:rsidR="00936598" w:rsidRPr="00936598" w:rsidRDefault="00936598">
      <w:pPr>
        <w:rPr>
          <w:rFonts w:hint="eastAsia"/>
        </w:rPr>
      </w:pPr>
    </w:p>
    <w:p w14:paraId="590F3B72" w14:textId="73083D3C" w:rsidR="00936598" w:rsidRDefault="00936598">
      <w:r w:rsidRPr="00936598">
        <w:drawing>
          <wp:inline distT="0" distB="0" distL="0" distR="0" wp14:anchorId="61809E77" wp14:editId="1E4C234F">
            <wp:extent cx="3267307" cy="2894922"/>
            <wp:effectExtent l="0" t="0" r="0" b="1270"/>
            <wp:docPr id="2" name="Picture 4" descr="ソース画像を表示">
              <a:extLst xmlns:a="http://schemas.openxmlformats.org/drawingml/2006/main">
                <a:ext uri="{FF2B5EF4-FFF2-40B4-BE49-F238E27FC236}">
                  <a16:creationId xmlns:a16="http://schemas.microsoft.com/office/drawing/2014/main" id="{D339135A-10FB-FF21-1FDE-46DCA856C2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ソース画像を表示">
                      <a:extLst>
                        <a:ext uri="{FF2B5EF4-FFF2-40B4-BE49-F238E27FC236}">
                          <a16:creationId xmlns:a16="http://schemas.microsoft.com/office/drawing/2014/main" id="{D339135A-10FB-FF21-1FDE-46DCA856C23E}"/>
                        </a:ext>
                      </a:extLst>
                    </pic:cNvPr>
                    <pic:cNvPicPr>
                      <a:picLocks noChangeAspect="1" noChangeArrowheads="1"/>
                    </pic:cNvPicPr>
                  </pic:nvPicPr>
                  <pic:blipFill rotWithShape="1">
                    <a:blip r:embed="rId5">
                      <a:extLst>
                        <a:ext uri="{28A0092B-C50C-407E-A947-70E740481C1C}">
                          <a14:useLocalDpi xmlns:a14="http://schemas.microsoft.com/office/drawing/2010/main" val="0"/>
                        </a:ext>
                      </a:extLst>
                    </a:blip>
                    <a:srcRect l="7060" t="8259" b="8600"/>
                    <a:stretch/>
                  </pic:blipFill>
                  <pic:spPr bwMode="auto">
                    <a:xfrm>
                      <a:off x="0" y="0"/>
                      <a:ext cx="3267307" cy="289492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1E220B6E" w14:textId="1B1D2C57" w:rsidR="00936598" w:rsidRDefault="00936598"/>
    <w:p w14:paraId="493AD3FB" w14:textId="70E31DDF" w:rsidR="00936598" w:rsidRDefault="00936598">
      <w:pPr>
        <w:widowControl/>
        <w:jc w:val="left"/>
      </w:pPr>
      <w:r>
        <w:br w:type="page"/>
      </w:r>
    </w:p>
    <w:p w14:paraId="53FDDE1C" w14:textId="63F93642" w:rsidR="00936598" w:rsidRPr="002D7B69" w:rsidRDefault="00936598" w:rsidP="002D7B69">
      <w:pPr>
        <w:jc w:val="center"/>
        <w:rPr>
          <w:b/>
          <w:bCs/>
          <w:sz w:val="36"/>
          <w:szCs w:val="36"/>
        </w:rPr>
      </w:pPr>
      <w:r w:rsidRPr="002D7B69">
        <w:rPr>
          <w:rFonts w:hint="eastAsia"/>
          <w:b/>
          <w:bCs/>
          <w:sz w:val="36"/>
          <w:szCs w:val="36"/>
        </w:rPr>
        <w:lastRenderedPageBreak/>
        <w:t>【総論－A</w:t>
      </w:r>
      <w:r w:rsidR="002D7B69" w:rsidRPr="00936598">
        <w:rPr>
          <w:rFonts w:hint="eastAsia"/>
          <w:b/>
          <w:bCs/>
          <w:sz w:val="36"/>
          <w:szCs w:val="36"/>
        </w:rPr>
        <w:t>：解剖、生理、疾患、検査</w:t>
      </w:r>
      <w:r w:rsidRPr="002D7B69">
        <w:rPr>
          <w:rFonts w:hint="eastAsia"/>
          <w:b/>
          <w:bCs/>
          <w:sz w:val="36"/>
          <w:szCs w:val="36"/>
        </w:rPr>
        <w:t>】</w:t>
      </w:r>
    </w:p>
    <w:p w14:paraId="522E7A2A" w14:textId="6AA3719E" w:rsidR="002D7B69" w:rsidRPr="002D7B69" w:rsidRDefault="002D7B69">
      <w:pPr>
        <w:rPr>
          <w:b/>
          <w:bCs/>
          <w:sz w:val="28"/>
          <w:szCs w:val="28"/>
        </w:rPr>
      </w:pPr>
      <w:r w:rsidRPr="002D7B69">
        <w:rPr>
          <w:rFonts w:hint="eastAsia"/>
          <w:b/>
          <w:bCs/>
          <w:sz w:val="28"/>
          <w:szCs w:val="28"/>
        </w:rPr>
        <w:t>１：泌尿器疾患</w:t>
      </w:r>
    </w:p>
    <w:p w14:paraId="21437195" w14:textId="63BF1971" w:rsidR="002D7B69" w:rsidRPr="002D7B69" w:rsidRDefault="002D7B69" w:rsidP="002D7B69">
      <w:r w:rsidRPr="002D7B69">
        <w:rPr>
          <w:rFonts w:hint="eastAsia"/>
          <w:b/>
          <w:bCs/>
        </w:rPr>
        <w:t xml:space="preserve">１：糸球体疾患 </w:t>
      </w:r>
    </w:p>
    <w:p w14:paraId="33692517" w14:textId="730CED80" w:rsidR="002D7B69" w:rsidRPr="002D7B69" w:rsidRDefault="002D7B69" w:rsidP="002D7B69">
      <w:r w:rsidRPr="002D7B69">
        <w:rPr>
          <w:rFonts w:hint="eastAsia"/>
        </w:rPr>
        <w:t xml:space="preserve">　　　急性腎炎症候群    慢性自然症候群    ネフローゼ症候群 </w:t>
      </w:r>
    </w:p>
    <w:p w14:paraId="63C0B387" w14:textId="6CC65900" w:rsidR="002D7B69" w:rsidRPr="002D7B69" w:rsidRDefault="002D7B69" w:rsidP="002D7B69">
      <w:r w:rsidRPr="002D7B69">
        <w:rPr>
          <w:rFonts w:hint="eastAsia"/>
          <w:b/>
          <w:bCs/>
        </w:rPr>
        <w:t>２：腎尿細管間質性腎炎</w:t>
      </w:r>
    </w:p>
    <w:p w14:paraId="72B42984" w14:textId="16EBCF81" w:rsidR="002D7B69" w:rsidRPr="002D7B69" w:rsidRDefault="002D7B69" w:rsidP="002D7B69">
      <w:r w:rsidRPr="002D7B69">
        <w:rPr>
          <w:rFonts w:hint="eastAsia"/>
        </w:rPr>
        <w:t xml:space="preserve">　　　急性尿細管間質性腎炎　慢性尿細管間質性腎炎　</w:t>
      </w:r>
    </w:p>
    <w:p w14:paraId="04A9A73D" w14:textId="42F8BB55" w:rsidR="002D7B69" w:rsidRPr="002D7B69" w:rsidRDefault="002D7B69" w:rsidP="002D7B69">
      <w:r w:rsidRPr="002D7B69">
        <w:rPr>
          <w:rFonts w:hint="eastAsia"/>
        </w:rPr>
        <w:t xml:space="preserve">　　　非閉塞性逆流性慢性腎盂腎炎　水腎症</w:t>
      </w:r>
    </w:p>
    <w:p w14:paraId="7B81936B" w14:textId="7C0BF5C5" w:rsidR="002D7B69" w:rsidRPr="002D7B69" w:rsidRDefault="002D7B69" w:rsidP="002D7B69">
      <w:r w:rsidRPr="002D7B69">
        <w:rPr>
          <w:rFonts w:hint="eastAsia"/>
        </w:rPr>
        <w:t xml:space="preserve">　　　慢性閉塞性腎盂腎炎　　その他の慢性尿細管間質性腎炎</w:t>
      </w:r>
    </w:p>
    <w:p w14:paraId="0F23E0CA" w14:textId="77777777" w:rsidR="002D7B69" w:rsidRDefault="002D7B69" w:rsidP="002D7B69">
      <w:r w:rsidRPr="002D7B69">
        <w:rPr>
          <w:rFonts w:hint="eastAsia"/>
          <w:b/>
          <w:bCs/>
        </w:rPr>
        <w:t>３：腎血管系疾患</w:t>
      </w:r>
    </w:p>
    <w:p w14:paraId="3C513532" w14:textId="6E7367D7" w:rsidR="002D7B69" w:rsidRPr="002D7B69" w:rsidRDefault="002D7B69" w:rsidP="002D7B69">
      <w:r w:rsidRPr="002D7B69">
        <w:rPr>
          <w:rFonts w:hint="eastAsia"/>
          <w:b/>
          <w:bCs/>
        </w:rPr>
        <w:t>４：腎不全（RF）</w:t>
      </w:r>
    </w:p>
    <w:p w14:paraId="4E71F3C6" w14:textId="030915F4" w:rsidR="002D7B69" w:rsidRPr="002D7B69" w:rsidRDefault="002D7B69" w:rsidP="002D7B69">
      <w:r w:rsidRPr="002D7B69">
        <w:rPr>
          <w:rFonts w:hint="eastAsia"/>
          <w:b/>
          <w:bCs/>
        </w:rPr>
        <w:t xml:space="preserve">　　　</w:t>
      </w:r>
      <w:r w:rsidRPr="002D7B69">
        <w:rPr>
          <w:rFonts w:hint="eastAsia"/>
        </w:rPr>
        <w:t>尿毒症　　急性腎不全（ARF）</w:t>
      </w:r>
      <w:r>
        <w:rPr>
          <w:rFonts w:hint="eastAsia"/>
        </w:rPr>
        <w:t xml:space="preserve">　</w:t>
      </w:r>
      <w:r w:rsidRPr="002D7B69">
        <w:rPr>
          <w:rFonts w:hint="eastAsia"/>
        </w:rPr>
        <w:t xml:space="preserve">慢性腎不全（CRF）　</w:t>
      </w:r>
    </w:p>
    <w:p w14:paraId="04A1CA60" w14:textId="0B899A68" w:rsidR="002D7B69" w:rsidRPr="002D7B69" w:rsidRDefault="002D7B69" w:rsidP="002D7B69">
      <w:r w:rsidRPr="002D7B69">
        <w:rPr>
          <w:rFonts w:hint="eastAsia"/>
          <w:b/>
          <w:bCs/>
        </w:rPr>
        <w:t>５：尿路結石症</w:t>
      </w:r>
    </w:p>
    <w:p w14:paraId="4439880C" w14:textId="21C490E6" w:rsidR="002D7B69" w:rsidRPr="002D7B69" w:rsidRDefault="002D7B69" w:rsidP="002D7B69">
      <w:r w:rsidRPr="002D7B69">
        <w:rPr>
          <w:rFonts w:hint="eastAsia"/>
        </w:rPr>
        <w:t xml:space="preserve">　　　腎結石　尿管結石</w:t>
      </w:r>
      <w:r>
        <w:rPr>
          <w:rFonts w:hint="eastAsia"/>
        </w:rPr>
        <w:t xml:space="preserve">　</w:t>
      </w:r>
      <w:r w:rsidRPr="002D7B69">
        <w:rPr>
          <w:rFonts w:hint="eastAsia"/>
        </w:rPr>
        <w:t>膀胱結石　尿道結石</w:t>
      </w:r>
    </w:p>
    <w:p w14:paraId="6E251CF5" w14:textId="0E852494" w:rsidR="002D7B69" w:rsidRPr="002D7B69" w:rsidRDefault="002D7B69" w:rsidP="002D7B69">
      <w:r w:rsidRPr="002D7B69">
        <w:rPr>
          <w:rFonts w:hint="eastAsia"/>
          <w:b/>
          <w:bCs/>
        </w:rPr>
        <w:t>６：腎及び尿管のその他の障害</w:t>
      </w:r>
    </w:p>
    <w:p w14:paraId="20D4D2B9" w14:textId="354D3A47" w:rsidR="002D7B69" w:rsidRPr="002D7B69" w:rsidRDefault="002D7B69" w:rsidP="002D7B69">
      <w:r w:rsidRPr="002D7B69">
        <w:rPr>
          <w:rFonts w:hint="eastAsia"/>
        </w:rPr>
        <w:t xml:space="preserve">　　　膀胱炎　尿道炎及び尿道症候群</w:t>
      </w:r>
    </w:p>
    <w:p w14:paraId="1B4AACF7" w14:textId="6EC18F08" w:rsidR="002D7B69" w:rsidRDefault="002D7B69"/>
    <w:p w14:paraId="12990C90" w14:textId="7408E62E" w:rsidR="002D7B69" w:rsidRDefault="002D7B69">
      <w:r w:rsidRPr="002D7B69">
        <w:drawing>
          <wp:inline distT="0" distB="0" distL="0" distR="0" wp14:anchorId="26731220" wp14:editId="2D9E635A">
            <wp:extent cx="2406728" cy="3402624"/>
            <wp:effectExtent l="0" t="0" r="0" b="1270"/>
            <wp:docPr id="5" name="コンテンツ プレースホルダー 4" descr="ダイアグラム&#10;&#10;自動的に生成された説明">
              <a:extLst xmlns:a="http://schemas.openxmlformats.org/drawingml/2006/main">
                <a:ext uri="{FF2B5EF4-FFF2-40B4-BE49-F238E27FC236}">
                  <a16:creationId xmlns:a16="http://schemas.microsoft.com/office/drawing/2014/main" id="{1104427A-AE84-50A5-08F7-A9E1F17C08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コンテンツ プレースホルダー 4" descr="ダイアグラム&#10;&#10;自動的に生成された説明">
                      <a:extLst>
                        <a:ext uri="{FF2B5EF4-FFF2-40B4-BE49-F238E27FC236}">
                          <a16:creationId xmlns:a16="http://schemas.microsoft.com/office/drawing/2014/main" id="{1104427A-AE84-50A5-08F7-A9E1F17C0870}"/>
                        </a:ext>
                      </a:extLst>
                    </pic:cNvPr>
                    <pic:cNvPicPr>
                      <a:picLocks noChangeAspect="1"/>
                    </pic:cNvPicPr>
                  </pic:nvPicPr>
                  <pic:blipFill rotWithShape="1">
                    <a:blip r:embed="rId6" cstate="print">
                      <a:extLst>
                        <a:ext uri="{28A0092B-C50C-407E-A947-70E740481C1C}">
                          <a14:useLocalDpi xmlns:a14="http://schemas.microsoft.com/office/drawing/2010/main" val="0"/>
                        </a:ext>
                      </a:extLst>
                    </a:blip>
                    <a:srcRect l="8587" t="6163" r="8628" b="6028"/>
                    <a:stretch/>
                  </pic:blipFill>
                  <pic:spPr>
                    <a:xfrm>
                      <a:off x="0" y="0"/>
                      <a:ext cx="2430558" cy="3436315"/>
                    </a:xfrm>
                    <a:prstGeom prst="rect">
                      <a:avLst/>
                    </a:prstGeom>
                  </pic:spPr>
                </pic:pic>
              </a:graphicData>
            </a:graphic>
          </wp:inline>
        </w:drawing>
      </w:r>
    </w:p>
    <w:p w14:paraId="14737324" w14:textId="1C13765F" w:rsidR="002D7B69" w:rsidRDefault="002D7B69"/>
    <w:p w14:paraId="31B0CE10" w14:textId="77777777" w:rsidR="002D7B69" w:rsidRDefault="002D7B69">
      <w:pPr>
        <w:rPr>
          <w:rFonts w:hint="eastAsia"/>
        </w:rPr>
      </w:pPr>
    </w:p>
    <w:p w14:paraId="0021A719" w14:textId="26142760" w:rsidR="002D7B69" w:rsidRDefault="002D7B69"/>
    <w:p w14:paraId="6E3757AE" w14:textId="66DE1473" w:rsidR="002D7B69" w:rsidRPr="002D7B69" w:rsidRDefault="002D7B69">
      <w:pPr>
        <w:rPr>
          <w:b/>
          <w:bCs/>
          <w:sz w:val="28"/>
          <w:szCs w:val="28"/>
        </w:rPr>
      </w:pPr>
      <w:r w:rsidRPr="002D7B69">
        <w:rPr>
          <w:rFonts w:hint="eastAsia"/>
          <w:b/>
          <w:bCs/>
          <w:sz w:val="28"/>
          <w:szCs w:val="28"/>
        </w:rPr>
        <w:lastRenderedPageBreak/>
        <w:t>２：泌尿器系の解剖・生理</w:t>
      </w:r>
    </w:p>
    <w:p w14:paraId="7665C561" w14:textId="77777777" w:rsidR="002D7B69" w:rsidRPr="002D7B69" w:rsidRDefault="002D7B69" w:rsidP="002D7B69">
      <w:r w:rsidRPr="002D7B69">
        <w:rPr>
          <w:rFonts w:hint="eastAsia"/>
          <w:b/>
          <w:bCs/>
        </w:rPr>
        <w:t>排泄機能</w:t>
      </w:r>
    </w:p>
    <w:p w14:paraId="39521FD6" w14:textId="77777777" w:rsidR="002D7B69" w:rsidRPr="002D7B69" w:rsidRDefault="002D7B69" w:rsidP="002D7B69">
      <w:r w:rsidRPr="002D7B69">
        <w:rPr>
          <w:rFonts w:hint="eastAsia"/>
        </w:rPr>
        <w:t xml:space="preserve">　老廃物を排泄する.</w:t>
      </w:r>
    </w:p>
    <w:p w14:paraId="1E9C297D" w14:textId="35247371" w:rsidR="002D7B69" w:rsidRDefault="002D7B69" w:rsidP="002D7B69">
      <w:r w:rsidRPr="002D7B69">
        <w:rPr>
          <w:rFonts w:hint="eastAsia"/>
        </w:rPr>
        <w:t xml:space="preserve">　必要なものは体に戻され，不要なものは尿細管から出る.</w:t>
      </w:r>
    </w:p>
    <w:p w14:paraId="526D749D" w14:textId="77777777" w:rsidR="002D7B69" w:rsidRPr="002D7B69" w:rsidRDefault="002D7B69" w:rsidP="002D7B69"/>
    <w:p w14:paraId="67F06498" w14:textId="77777777" w:rsidR="002D7B69" w:rsidRPr="002D7B69" w:rsidRDefault="002D7B69" w:rsidP="002D7B69">
      <w:r w:rsidRPr="002D7B69">
        <w:rPr>
          <w:rFonts w:hint="eastAsia"/>
          <w:b/>
          <w:bCs/>
        </w:rPr>
        <w:t>電解質調節</w:t>
      </w:r>
    </w:p>
    <w:p w14:paraId="0C50004D" w14:textId="77777777" w:rsidR="002D7B69" w:rsidRPr="002D7B69" w:rsidRDefault="002D7B69" w:rsidP="002D7B69">
      <w:r w:rsidRPr="002D7B69">
        <w:rPr>
          <w:rFonts w:hint="eastAsia"/>
        </w:rPr>
        <w:t xml:space="preserve">　尿の濃縮機構を使って体内の水分量を調節.</w:t>
      </w:r>
    </w:p>
    <w:p w14:paraId="74283EB8" w14:textId="77777777" w:rsidR="002D7B69" w:rsidRPr="002D7B69" w:rsidRDefault="002D7B69" w:rsidP="002D7B69">
      <w:r w:rsidRPr="002D7B69">
        <w:rPr>
          <w:rFonts w:hint="eastAsia"/>
        </w:rPr>
        <w:t xml:space="preserve">　Na、K、Clなどの電解質の濃度を調整.</w:t>
      </w:r>
    </w:p>
    <w:p w14:paraId="70C37B68" w14:textId="77777777" w:rsidR="002D7B69" w:rsidRPr="002D7B69" w:rsidRDefault="002D7B69">
      <w:pPr>
        <w:rPr>
          <w:rFonts w:hint="eastAsia"/>
        </w:rPr>
      </w:pPr>
    </w:p>
    <w:p w14:paraId="26916126" w14:textId="77777777" w:rsidR="002D7B69" w:rsidRPr="002D7B69" w:rsidRDefault="002D7B69" w:rsidP="002D7B69">
      <w:r w:rsidRPr="002D7B69">
        <w:rPr>
          <w:rFonts w:hint="eastAsia"/>
          <w:b/>
          <w:bCs/>
        </w:rPr>
        <w:t>内分泌機能</w:t>
      </w:r>
    </w:p>
    <w:p w14:paraId="3248C041" w14:textId="77777777" w:rsidR="002D7B69" w:rsidRPr="002D7B69" w:rsidRDefault="002D7B69" w:rsidP="002D7B69">
      <w:r w:rsidRPr="002D7B69">
        <w:rPr>
          <w:rFonts w:hint="eastAsia"/>
        </w:rPr>
        <w:t xml:space="preserve">　レニン（血圧を調節するホルモン：RAA)．</w:t>
      </w:r>
    </w:p>
    <w:p w14:paraId="2C044219" w14:textId="55918BD8" w:rsidR="002D7B69" w:rsidRDefault="002D7B69" w:rsidP="002D7B69">
      <w:r w:rsidRPr="002D7B69">
        <w:rPr>
          <w:rFonts w:hint="eastAsia"/>
        </w:rPr>
        <w:t xml:space="preserve">　エリスロポエチン（造血ホルモン）の産生など．</w:t>
      </w:r>
    </w:p>
    <w:p w14:paraId="4BAECEE9" w14:textId="77777777" w:rsidR="002D7B69" w:rsidRPr="002D7B69" w:rsidRDefault="002D7B69" w:rsidP="002D7B69">
      <w:pPr>
        <w:rPr>
          <w:rFonts w:hint="eastAsia"/>
        </w:rPr>
      </w:pPr>
    </w:p>
    <w:p w14:paraId="3A6893AC" w14:textId="77777777" w:rsidR="002D7B69" w:rsidRPr="002D7B69" w:rsidRDefault="002D7B69" w:rsidP="002D7B69">
      <w:r w:rsidRPr="002D7B69">
        <w:rPr>
          <w:rFonts w:hint="eastAsia"/>
          <w:b/>
          <w:bCs/>
        </w:rPr>
        <w:t>骨代謝</w:t>
      </w:r>
    </w:p>
    <w:p w14:paraId="58F5F81D" w14:textId="77777777" w:rsidR="002D7B69" w:rsidRPr="002D7B69" w:rsidRDefault="002D7B69" w:rsidP="002D7B69">
      <w:r w:rsidRPr="002D7B69">
        <w:rPr>
          <w:rFonts w:hint="eastAsia"/>
        </w:rPr>
        <w:t xml:space="preserve">　ビタミンD3の活性化，リン排泄にも関与.</w:t>
      </w:r>
    </w:p>
    <w:p w14:paraId="6F3C4713" w14:textId="77777777" w:rsidR="002D7B69" w:rsidRPr="002D7B69" w:rsidRDefault="002D7B69" w:rsidP="002D7B69">
      <w:r w:rsidRPr="002D7B69">
        <w:rPr>
          <w:rFonts w:hint="eastAsia"/>
        </w:rPr>
        <w:t xml:space="preserve">　カルシウム・リンを中心とした骨代謝にも関与.</w:t>
      </w:r>
    </w:p>
    <w:p w14:paraId="0E82A44D" w14:textId="0C449AA3" w:rsidR="002D7B69" w:rsidRDefault="002D7B69"/>
    <w:p w14:paraId="3EED1876" w14:textId="75FCC8B7" w:rsidR="002D7B69" w:rsidRDefault="002D7B69">
      <w:r w:rsidRPr="002D7B69">
        <w:drawing>
          <wp:inline distT="0" distB="0" distL="0" distR="0" wp14:anchorId="715E5800" wp14:editId="2EC9277E">
            <wp:extent cx="1840362" cy="3358661"/>
            <wp:effectExtent l="0" t="0" r="1270" b="0"/>
            <wp:docPr id="4" name="図 3" descr="ダイアグラム&#10;&#10;自動的に生成された説明">
              <a:extLst xmlns:a="http://schemas.openxmlformats.org/drawingml/2006/main">
                <a:ext uri="{FF2B5EF4-FFF2-40B4-BE49-F238E27FC236}">
                  <a16:creationId xmlns:a16="http://schemas.microsoft.com/office/drawing/2014/main" id="{CC0123B9-FA79-A2CA-7640-2F5F4C670C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descr="ダイアグラム&#10;&#10;自動的に生成された説明">
                      <a:extLst>
                        <a:ext uri="{FF2B5EF4-FFF2-40B4-BE49-F238E27FC236}">
                          <a16:creationId xmlns:a16="http://schemas.microsoft.com/office/drawing/2014/main" id="{CC0123B9-FA79-A2CA-7640-2F5F4C670CB8}"/>
                        </a:ext>
                      </a:extLst>
                    </pic:cNvPr>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1854454" cy="3384379"/>
                    </a:xfrm>
                    <a:prstGeom prst="rect">
                      <a:avLst/>
                    </a:prstGeom>
                  </pic:spPr>
                </pic:pic>
              </a:graphicData>
            </a:graphic>
          </wp:inline>
        </w:drawing>
      </w:r>
    </w:p>
    <w:p w14:paraId="7DAD05CE" w14:textId="71C4B907" w:rsidR="007A3522" w:rsidRDefault="007A3522"/>
    <w:p w14:paraId="22FB31DD" w14:textId="19B4A98E" w:rsidR="007A3522" w:rsidRDefault="007A3522"/>
    <w:p w14:paraId="42D95DE4" w14:textId="27F3BB3D" w:rsidR="007A3522" w:rsidRDefault="007A3522"/>
    <w:p w14:paraId="4C62CA9B" w14:textId="252A7E95" w:rsidR="007A3522" w:rsidRDefault="007A3522">
      <w:pPr>
        <w:rPr>
          <w:b/>
          <w:bCs/>
        </w:rPr>
      </w:pPr>
      <w:r w:rsidRPr="007A3522">
        <w:rPr>
          <w:rFonts w:hint="eastAsia"/>
          <w:b/>
          <w:bCs/>
        </w:rPr>
        <w:lastRenderedPageBreak/>
        <w:t>３：腎疾患の分類</w:t>
      </w:r>
    </w:p>
    <w:p w14:paraId="7B0BE219" w14:textId="4F5CFED7" w:rsidR="007A3522" w:rsidRPr="007A3522" w:rsidRDefault="007A3522" w:rsidP="007A3522">
      <w:r>
        <w:rPr>
          <w:rFonts w:hint="eastAsia"/>
          <w:b/>
          <w:bCs/>
        </w:rPr>
        <w:t>（1）</w:t>
      </w:r>
      <w:r w:rsidRPr="007A3522">
        <w:rPr>
          <w:rFonts w:hint="eastAsia"/>
          <w:b/>
          <w:bCs/>
        </w:rPr>
        <w:t>病変の主座による分類</w:t>
      </w:r>
    </w:p>
    <w:p w14:paraId="11EDCCD9" w14:textId="77777777" w:rsidR="007A3522" w:rsidRPr="007A3522" w:rsidRDefault="007A3522" w:rsidP="007A3522">
      <w:r w:rsidRPr="007A3522">
        <w:rPr>
          <w:rFonts w:hint="eastAsia"/>
        </w:rPr>
        <w:t>・糸球体疾患</w:t>
      </w:r>
    </w:p>
    <w:p w14:paraId="6AD86CBB" w14:textId="77777777" w:rsidR="007A3522" w:rsidRPr="007A3522" w:rsidRDefault="007A3522" w:rsidP="007A3522">
      <w:r w:rsidRPr="007A3522">
        <w:rPr>
          <w:rFonts w:hint="eastAsia"/>
        </w:rPr>
        <w:t>・尿細管・間質性疾患</w:t>
      </w:r>
    </w:p>
    <w:p w14:paraId="27E14B15" w14:textId="779FA19E" w:rsidR="007A3522" w:rsidRDefault="007A3522" w:rsidP="007A3522">
      <w:pPr>
        <w:rPr>
          <w:rFonts w:hint="eastAsia"/>
        </w:rPr>
      </w:pPr>
      <w:r w:rsidRPr="007A3522">
        <w:rPr>
          <w:rFonts w:hint="eastAsia"/>
        </w:rPr>
        <w:t>・腎血管系疾患</w:t>
      </w:r>
    </w:p>
    <w:p w14:paraId="6819DE20" w14:textId="7C6E84F4" w:rsidR="007A3522" w:rsidRPr="007A3522" w:rsidRDefault="007A3522" w:rsidP="007A3522">
      <w:pPr>
        <w:rPr>
          <w:rFonts w:hint="eastAsia"/>
        </w:rPr>
      </w:pPr>
      <w:r w:rsidRPr="007A3522">
        <w:drawing>
          <wp:inline distT="0" distB="0" distL="0" distR="0" wp14:anchorId="0370C6C0" wp14:editId="42BE432D">
            <wp:extent cx="2079869" cy="1977913"/>
            <wp:effectExtent l="12700" t="12700" r="15875" b="16510"/>
            <wp:docPr id="1" name="図 3" descr="グラフィカル ユーザー インターフェイス が含まれている画像&#10;&#10;自動的に生成された説明">
              <a:extLst xmlns:a="http://schemas.openxmlformats.org/drawingml/2006/main">
                <a:ext uri="{FF2B5EF4-FFF2-40B4-BE49-F238E27FC236}">
                  <a16:creationId xmlns:a16="http://schemas.microsoft.com/office/drawing/2014/main" id="{C9F87A22-1768-0426-2C47-34E387CD39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3" descr="グラフィカル ユーザー インターフェイス が含まれている画像&#10;&#10;自動的に生成された説明">
                      <a:extLst>
                        <a:ext uri="{FF2B5EF4-FFF2-40B4-BE49-F238E27FC236}">
                          <a16:creationId xmlns:a16="http://schemas.microsoft.com/office/drawing/2014/main" id="{C9F87A22-1768-0426-2C47-34E387CD39E7}"/>
                        </a:ext>
                      </a:extLst>
                    </pic:cNvPr>
                    <pic:cNvPicPr>
                      <a:picLocks noChangeAspect="1"/>
                    </pic:cNvPicPr>
                  </pic:nvPicPr>
                  <pic:blipFill rotWithShape="1">
                    <a:blip r:embed="rId8">
                      <a:extLst>
                        <a:ext uri="{28A0092B-C50C-407E-A947-70E740481C1C}">
                          <a14:useLocalDpi xmlns:a14="http://schemas.microsoft.com/office/drawing/2010/main" val="0"/>
                        </a:ext>
                      </a:extLst>
                    </a:blip>
                    <a:srcRect l="18386" t="29652" r="21153" b="27206"/>
                    <a:stretch/>
                  </pic:blipFill>
                  <pic:spPr>
                    <a:xfrm>
                      <a:off x="0" y="0"/>
                      <a:ext cx="2095030" cy="1992331"/>
                    </a:xfrm>
                    <a:prstGeom prst="rect">
                      <a:avLst/>
                    </a:prstGeom>
                    <a:ln>
                      <a:solidFill>
                        <a:schemeClr val="accent1"/>
                      </a:solidFill>
                    </a:ln>
                  </pic:spPr>
                </pic:pic>
              </a:graphicData>
            </a:graphic>
          </wp:inline>
        </w:drawing>
      </w:r>
      <w:r>
        <w:rPr>
          <w:rFonts w:hint="eastAsia"/>
        </w:rPr>
        <w:t xml:space="preserve">　</w:t>
      </w:r>
      <w:r w:rsidRPr="007A3522">
        <w:drawing>
          <wp:inline distT="0" distB="0" distL="0" distR="0" wp14:anchorId="36EF7F00" wp14:editId="1F5CC2E9">
            <wp:extent cx="2079625" cy="1977681"/>
            <wp:effectExtent l="12700" t="12700" r="15875" b="16510"/>
            <wp:docPr id="6" name="図 5" descr="グラフィカル ユーザー インターフェイス が含まれている画像&#10;&#10;自動的に生成された説明">
              <a:extLst xmlns:a="http://schemas.openxmlformats.org/drawingml/2006/main">
                <a:ext uri="{FF2B5EF4-FFF2-40B4-BE49-F238E27FC236}">
                  <a16:creationId xmlns:a16="http://schemas.microsoft.com/office/drawing/2014/main" id="{66FFCD15-7D25-7C73-982F-612A7C8752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descr="グラフィカル ユーザー インターフェイス が含まれている画像&#10;&#10;自動的に生成された説明">
                      <a:extLst>
                        <a:ext uri="{FF2B5EF4-FFF2-40B4-BE49-F238E27FC236}">
                          <a16:creationId xmlns:a16="http://schemas.microsoft.com/office/drawing/2014/main" id="{66FFCD15-7D25-7C73-982F-612A7C87529F}"/>
                        </a:ext>
                      </a:extLst>
                    </pic:cNvPr>
                    <pic:cNvPicPr>
                      <a:picLocks noChangeAspect="1"/>
                    </pic:cNvPicPr>
                  </pic:nvPicPr>
                  <pic:blipFill rotWithShape="1">
                    <a:blip r:embed="rId9">
                      <a:extLst>
                        <a:ext uri="{28A0092B-C50C-407E-A947-70E740481C1C}">
                          <a14:useLocalDpi xmlns:a14="http://schemas.microsoft.com/office/drawing/2010/main" val="0"/>
                        </a:ext>
                      </a:extLst>
                    </a:blip>
                    <a:srcRect l="20351" t="29622" r="18869" b="27009"/>
                    <a:stretch/>
                  </pic:blipFill>
                  <pic:spPr>
                    <a:xfrm>
                      <a:off x="0" y="0"/>
                      <a:ext cx="2090937" cy="1988439"/>
                    </a:xfrm>
                    <a:prstGeom prst="rect">
                      <a:avLst/>
                    </a:prstGeom>
                    <a:ln>
                      <a:solidFill>
                        <a:schemeClr val="accent1"/>
                      </a:solidFill>
                    </a:ln>
                  </pic:spPr>
                </pic:pic>
              </a:graphicData>
            </a:graphic>
          </wp:inline>
        </w:drawing>
      </w:r>
    </w:p>
    <w:p w14:paraId="6A46F371" w14:textId="44AE2C33" w:rsidR="007A3522" w:rsidRDefault="007A3522"/>
    <w:p w14:paraId="68E28C46" w14:textId="28EF3C9F" w:rsidR="007A3522" w:rsidRDefault="007A3522">
      <w:r w:rsidRPr="007A3522">
        <w:drawing>
          <wp:inline distT="0" distB="0" distL="0" distR="0" wp14:anchorId="56EBF4B0" wp14:editId="32E57CBD">
            <wp:extent cx="2526498" cy="1939192"/>
            <wp:effectExtent l="12700" t="12700" r="13970" b="17145"/>
            <wp:docPr id="3" name="コンテンツ プレースホルダー 4" descr="絵と文字の加工写真&#10;&#10;中程度の精度で自動的に生成された説明">
              <a:extLst xmlns:a="http://schemas.openxmlformats.org/drawingml/2006/main">
                <a:ext uri="{FF2B5EF4-FFF2-40B4-BE49-F238E27FC236}">
                  <a16:creationId xmlns:a16="http://schemas.microsoft.com/office/drawing/2014/main" id="{E7F5276C-6787-309B-3C1F-67FCD0DB77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コンテンツ プレースホルダー 4" descr="絵と文字の加工写真&#10;&#10;中程度の精度で自動的に生成された説明">
                      <a:extLst>
                        <a:ext uri="{FF2B5EF4-FFF2-40B4-BE49-F238E27FC236}">
                          <a16:creationId xmlns:a16="http://schemas.microsoft.com/office/drawing/2014/main" id="{E7F5276C-6787-309B-3C1F-67FCD0DB7733}"/>
                        </a:ext>
                      </a:extLst>
                    </pic:cNvPr>
                    <pic:cNvPicPr>
                      <a:picLocks noChangeAspect="1"/>
                    </pic:cNvPicPr>
                  </pic:nvPicPr>
                  <pic:blipFill rotWithShape="1">
                    <a:blip r:embed="rId10">
                      <a:extLst>
                        <a:ext uri="{28A0092B-C50C-407E-A947-70E740481C1C}">
                          <a14:useLocalDpi xmlns:a14="http://schemas.microsoft.com/office/drawing/2010/main" val="0"/>
                        </a:ext>
                      </a:extLst>
                    </a:blip>
                    <a:srcRect l="18296" t="33628" r="20047" b="30850"/>
                    <a:stretch/>
                  </pic:blipFill>
                  <pic:spPr>
                    <a:xfrm>
                      <a:off x="0" y="0"/>
                      <a:ext cx="2546342" cy="1954423"/>
                    </a:xfrm>
                    <a:prstGeom prst="rect">
                      <a:avLst/>
                    </a:prstGeom>
                    <a:ln>
                      <a:solidFill>
                        <a:schemeClr val="accent1"/>
                      </a:solidFill>
                    </a:ln>
                  </pic:spPr>
                </pic:pic>
              </a:graphicData>
            </a:graphic>
          </wp:inline>
        </w:drawing>
      </w:r>
    </w:p>
    <w:p w14:paraId="7CF5710E" w14:textId="6EFF295C" w:rsidR="007A3522" w:rsidRDefault="007A3522"/>
    <w:p w14:paraId="4DE29140" w14:textId="07EB3492" w:rsidR="007A3522" w:rsidRDefault="007A3522"/>
    <w:p w14:paraId="645B4ED1" w14:textId="77777777" w:rsidR="007A3522" w:rsidRPr="007A3522" w:rsidRDefault="007A3522" w:rsidP="007A3522">
      <w:r w:rsidRPr="007A3522">
        <w:rPr>
          <w:rFonts w:hint="eastAsia"/>
          <w:b/>
          <w:bCs/>
        </w:rPr>
        <w:t>（2）原因による分類</w:t>
      </w:r>
    </w:p>
    <w:p w14:paraId="1DEB9267" w14:textId="77777777" w:rsidR="007A3522" w:rsidRPr="007A3522" w:rsidRDefault="007A3522" w:rsidP="007A3522">
      <w:r w:rsidRPr="007A3522">
        <w:rPr>
          <w:rFonts w:hint="eastAsia"/>
        </w:rPr>
        <w:t xml:space="preserve">　</w:t>
      </w:r>
      <w:r w:rsidRPr="007A3522">
        <w:rPr>
          <w:rFonts w:hint="eastAsia"/>
          <w:b/>
          <w:bCs/>
        </w:rPr>
        <w:t>一次性（原発性、特発性）</w:t>
      </w:r>
    </w:p>
    <w:p w14:paraId="715C3129" w14:textId="02BB24A9" w:rsidR="007A3522" w:rsidRPr="007A3522" w:rsidRDefault="007A3522" w:rsidP="007A3522">
      <w:r w:rsidRPr="007A3522">
        <w:rPr>
          <w:rFonts w:hint="eastAsia"/>
        </w:rPr>
        <w:t xml:space="preserve">　　</w:t>
      </w:r>
      <w:r>
        <w:rPr>
          <w:rFonts w:hint="eastAsia"/>
        </w:rPr>
        <w:t xml:space="preserve">　</w:t>
      </w:r>
      <w:r w:rsidRPr="007A3522">
        <w:rPr>
          <w:rFonts w:hint="eastAsia"/>
        </w:rPr>
        <w:t>原因が明らかでなく腎臓に限局した病変がみられる場合．</w:t>
      </w:r>
    </w:p>
    <w:p w14:paraId="78D6F77D" w14:textId="77777777" w:rsidR="007A3522" w:rsidRPr="007A3522" w:rsidRDefault="007A3522" w:rsidP="007A3522">
      <w:r w:rsidRPr="007A3522">
        <w:rPr>
          <w:rFonts w:hint="eastAsia"/>
        </w:rPr>
        <w:t xml:space="preserve">　</w:t>
      </w:r>
      <w:r w:rsidRPr="007A3522">
        <w:rPr>
          <w:rFonts w:hint="eastAsia"/>
          <w:b/>
          <w:bCs/>
        </w:rPr>
        <w:t>二次性（続発性）</w:t>
      </w:r>
    </w:p>
    <w:p w14:paraId="08CCBF94" w14:textId="607A1EC4" w:rsidR="007A3522" w:rsidRPr="007A3522" w:rsidRDefault="007A3522" w:rsidP="007A3522">
      <w:r w:rsidRPr="007A3522">
        <w:rPr>
          <w:rFonts w:hint="eastAsia"/>
        </w:rPr>
        <w:t xml:space="preserve">　　</w:t>
      </w:r>
      <w:r>
        <w:rPr>
          <w:rFonts w:hint="eastAsia"/>
        </w:rPr>
        <w:t xml:space="preserve">　</w:t>
      </w:r>
      <w:r w:rsidRPr="007A3522">
        <w:rPr>
          <w:rFonts w:hint="eastAsia"/>
        </w:rPr>
        <w:t>腎臓以外の原因(全身性疾患，薬剤，妊娠など)に伴って腎障害を生じる場合． </w:t>
      </w:r>
    </w:p>
    <w:p w14:paraId="0938E249" w14:textId="77777777" w:rsidR="007A3522" w:rsidRDefault="007A3522" w:rsidP="007A3522">
      <w:pPr>
        <w:rPr>
          <w:b/>
          <w:bCs/>
        </w:rPr>
      </w:pPr>
    </w:p>
    <w:p w14:paraId="4F50B361" w14:textId="77777777" w:rsidR="007A3522" w:rsidRDefault="007A3522" w:rsidP="007A3522">
      <w:pPr>
        <w:rPr>
          <w:b/>
          <w:bCs/>
        </w:rPr>
      </w:pPr>
    </w:p>
    <w:p w14:paraId="31DE5673" w14:textId="664DBCCB" w:rsidR="007A3522" w:rsidRPr="007A3522" w:rsidRDefault="007A3522" w:rsidP="007A3522">
      <w:r w:rsidRPr="007A3522">
        <w:rPr>
          <w:rFonts w:hint="eastAsia"/>
          <w:b/>
          <w:bCs/>
        </w:rPr>
        <w:t>（3）病状の経過による分類</w:t>
      </w:r>
    </w:p>
    <w:p w14:paraId="39A750C5" w14:textId="77777777" w:rsidR="007A3522" w:rsidRPr="007A3522" w:rsidRDefault="007A3522" w:rsidP="007A3522">
      <w:r w:rsidRPr="007A3522">
        <w:rPr>
          <w:rFonts w:hint="eastAsia"/>
        </w:rPr>
        <w:t xml:space="preserve">　病状の経過による分類.</w:t>
      </w:r>
    </w:p>
    <w:p w14:paraId="654C833A" w14:textId="5ECCEA1A" w:rsidR="007A3522" w:rsidRDefault="007A3522">
      <w:r w:rsidRPr="007A3522">
        <w:lastRenderedPageBreak/>
        <w:drawing>
          <wp:inline distT="0" distB="0" distL="0" distR="0" wp14:anchorId="46170D08" wp14:editId="1ED63441">
            <wp:extent cx="5400040" cy="882015"/>
            <wp:effectExtent l="0" t="0" r="0" b="0"/>
            <wp:docPr id="7" name="図 5" descr="テキスト&#10;&#10;中程度の精度で自動的に生成された説明">
              <a:extLst xmlns:a="http://schemas.openxmlformats.org/drawingml/2006/main">
                <a:ext uri="{FF2B5EF4-FFF2-40B4-BE49-F238E27FC236}">
                  <a16:creationId xmlns:a16="http://schemas.microsoft.com/office/drawing/2014/main" id="{51E2B1FD-9795-075E-2C82-6187DA50E5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5" descr="テキスト&#10;&#10;中程度の精度で自動的に生成された説明">
                      <a:extLst>
                        <a:ext uri="{FF2B5EF4-FFF2-40B4-BE49-F238E27FC236}">
                          <a16:creationId xmlns:a16="http://schemas.microsoft.com/office/drawing/2014/main" id="{51E2B1FD-9795-075E-2C82-6187DA50E54B}"/>
                        </a:ext>
                      </a:extLst>
                    </pic:cNvPr>
                    <pic:cNvPicPr>
                      <a:picLocks noChangeAspect="1"/>
                    </pic:cNvPicPr>
                  </pic:nvPicPr>
                  <pic:blipFill rotWithShape="1">
                    <a:blip r:embed="rId11">
                      <a:extLst>
                        <a:ext uri="{28A0092B-C50C-407E-A947-70E740481C1C}">
                          <a14:useLocalDpi xmlns:a14="http://schemas.microsoft.com/office/drawing/2010/main" val="0"/>
                        </a:ext>
                      </a:extLst>
                    </a:blip>
                    <a:srcRect l="1947" t="40435" r="1963" b="38578"/>
                    <a:stretch/>
                  </pic:blipFill>
                  <pic:spPr>
                    <a:xfrm>
                      <a:off x="0" y="0"/>
                      <a:ext cx="5400040" cy="882015"/>
                    </a:xfrm>
                    <a:prstGeom prst="rect">
                      <a:avLst/>
                    </a:prstGeom>
                  </pic:spPr>
                </pic:pic>
              </a:graphicData>
            </a:graphic>
          </wp:inline>
        </w:drawing>
      </w:r>
    </w:p>
    <w:p w14:paraId="763DBEF5" w14:textId="47EFCFBF" w:rsidR="007A3522" w:rsidRDefault="007A3522"/>
    <w:p w14:paraId="5601B7B0" w14:textId="1AF0CAF5" w:rsidR="007A3522" w:rsidRDefault="007A3522"/>
    <w:p w14:paraId="22A6E1B0" w14:textId="77777777" w:rsidR="007A3522" w:rsidRPr="007A3522" w:rsidRDefault="007A3522">
      <w:pPr>
        <w:rPr>
          <w:rFonts w:hint="eastAsia"/>
        </w:rPr>
      </w:pPr>
    </w:p>
    <w:p w14:paraId="1C84550F" w14:textId="0408D7EB" w:rsidR="002D7B69" w:rsidRPr="007A3522" w:rsidRDefault="007A3522">
      <w:pPr>
        <w:rPr>
          <w:b/>
          <w:bCs/>
          <w:sz w:val="28"/>
          <w:szCs w:val="28"/>
        </w:rPr>
      </w:pPr>
      <w:r w:rsidRPr="007A3522">
        <w:rPr>
          <w:rFonts w:hint="eastAsia"/>
          <w:b/>
          <w:bCs/>
          <w:sz w:val="28"/>
          <w:szCs w:val="28"/>
        </w:rPr>
        <w:t>４：腎・泌尿器に関する検査</w:t>
      </w:r>
    </w:p>
    <w:p w14:paraId="2CE724D4" w14:textId="77777777" w:rsidR="007A3522" w:rsidRPr="007A3522" w:rsidRDefault="007A3522" w:rsidP="007A3522">
      <w:r w:rsidRPr="007A3522">
        <w:rPr>
          <w:rFonts w:hint="eastAsia"/>
          <w:b/>
          <w:bCs/>
        </w:rPr>
        <w:t>(1)検尿一般検査</w:t>
      </w:r>
    </w:p>
    <w:p w14:paraId="5CF9CF12" w14:textId="4A566343" w:rsidR="007A3522" w:rsidRPr="007A3522" w:rsidRDefault="007A3522" w:rsidP="007A3522">
      <w:r w:rsidRPr="007A3522">
        <w:rPr>
          <w:rFonts w:hint="eastAsia"/>
        </w:rPr>
        <w:t xml:space="preserve">尿比重検査：比重1.010～1.025 </w:t>
      </w:r>
      <w:r>
        <w:rPr>
          <w:rFonts w:hint="eastAsia"/>
        </w:rPr>
        <w:t xml:space="preserve">　　</w:t>
      </w:r>
      <w:r w:rsidRPr="007A3522">
        <w:rPr>
          <w:rFonts w:hint="eastAsia"/>
        </w:rPr>
        <w:t xml:space="preserve">尿のpH検査 ：pH6前後 </w:t>
      </w:r>
      <w:r>
        <w:rPr>
          <w:rFonts w:hint="eastAsia"/>
        </w:rPr>
        <w:t xml:space="preserve">　　</w:t>
      </w:r>
      <w:r w:rsidRPr="007A3522">
        <w:rPr>
          <w:rFonts w:hint="eastAsia"/>
        </w:rPr>
        <w:t>尿潜血反応：陰性（－）</w:t>
      </w:r>
    </w:p>
    <w:p w14:paraId="2ED3D251" w14:textId="2160B595" w:rsidR="007A3522" w:rsidRPr="007A3522" w:rsidRDefault="007A3522" w:rsidP="007A3522">
      <w:r w:rsidRPr="007A3522">
        <w:rPr>
          <w:rFonts w:hint="eastAsia"/>
        </w:rPr>
        <w:t>尿糖検査 ：陰性（－）</w:t>
      </w:r>
      <w:r>
        <w:rPr>
          <w:rFonts w:hint="eastAsia"/>
        </w:rPr>
        <w:t xml:space="preserve">　　</w:t>
      </w:r>
      <w:r w:rsidRPr="007A3522">
        <w:rPr>
          <w:rFonts w:hint="eastAsia"/>
        </w:rPr>
        <w:t>尿ｹﾄﾝ体検査：陰性（－）</w:t>
      </w:r>
      <w:r>
        <w:rPr>
          <w:rFonts w:hint="eastAsia"/>
        </w:rPr>
        <w:t xml:space="preserve">　　</w:t>
      </w:r>
      <w:r w:rsidRPr="007A3522">
        <w:rPr>
          <w:rFonts w:hint="eastAsia"/>
        </w:rPr>
        <w:t>亜硝酸塩検査： 陰性（－）</w:t>
      </w:r>
    </w:p>
    <w:p w14:paraId="20C5C80D" w14:textId="0590B721" w:rsidR="007A3522" w:rsidRPr="007A3522" w:rsidRDefault="007A3522" w:rsidP="007A3522">
      <w:pPr>
        <w:rPr>
          <w:rFonts w:hint="eastAsia"/>
        </w:rPr>
      </w:pPr>
      <w:r w:rsidRPr="007A3522">
        <w:rPr>
          <w:rFonts w:hint="eastAsia"/>
        </w:rPr>
        <w:t>尿白血球検査 ：陰性（－）</w:t>
      </w:r>
      <w:r>
        <w:rPr>
          <w:rFonts w:hint="eastAsia"/>
        </w:rPr>
        <w:t xml:space="preserve">　　</w:t>
      </w:r>
      <w:r w:rsidRPr="007A3522">
        <w:rPr>
          <w:rFonts w:hint="eastAsia"/>
        </w:rPr>
        <w:t xml:space="preserve">尿ﾋﾞﾘﾙﾋﾞﾝ検査：陰性（－） </w:t>
      </w:r>
    </w:p>
    <w:p w14:paraId="18ED934C" w14:textId="64018AC1" w:rsidR="007A3522" w:rsidRPr="007A3522" w:rsidRDefault="007A3522" w:rsidP="007A3522">
      <w:pPr>
        <w:rPr>
          <w:rFonts w:hint="eastAsia"/>
        </w:rPr>
      </w:pPr>
      <w:r w:rsidRPr="007A3522">
        <w:drawing>
          <wp:inline distT="0" distB="0" distL="0" distR="0" wp14:anchorId="2A34F18B" wp14:editId="4D876B3E">
            <wp:extent cx="3776413" cy="4009292"/>
            <wp:effectExtent l="0" t="0" r="0" b="4445"/>
            <wp:docPr id="8" name="図 2" descr="テーブル&#10;&#10;自動的に生成された説明">
              <a:extLst xmlns:a="http://schemas.openxmlformats.org/drawingml/2006/main">
                <a:ext uri="{FF2B5EF4-FFF2-40B4-BE49-F238E27FC236}">
                  <a16:creationId xmlns:a16="http://schemas.microsoft.com/office/drawing/2014/main" id="{B987E5F0-DC7F-FB63-4E12-95DF2562DD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2" descr="テーブル&#10;&#10;自動的に生成された説明">
                      <a:extLst>
                        <a:ext uri="{FF2B5EF4-FFF2-40B4-BE49-F238E27FC236}">
                          <a16:creationId xmlns:a16="http://schemas.microsoft.com/office/drawing/2014/main" id="{B987E5F0-DC7F-FB63-4E12-95DF2562DDE3}"/>
                        </a:ext>
                      </a:extLst>
                    </pic:cNvPr>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3790438" cy="4024182"/>
                    </a:xfrm>
                    <a:prstGeom prst="rect">
                      <a:avLst/>
                    </a:prstGeom>
                  </pic:spPr>
                </pic:pic>
              </a:graphicData>
            </a:graphic>
          </wp:inline>
        </w:drawing>
      </w:r>
    </w:p>
    <w:p w14:paraId="624FFD87" w14:textId="5F2A0FA6" w:rsidR="007A3522" w:rsidRDefault="007A3522"/>
    <w:p w14:paraId="6BA7433F" w14:textId="0ACBAFF7" w:rsidR="007A3522" w:rsidRDefault="007A3522"/>
    <w:p w14:paraId="432A55BF" w14:textId="5308F4E7" w:rsidR="007A3522" w:rsidRDefault="007A3522">
      <w:pPr>
        <w:rPr>
          <w:b/>
          <w:bCs/>
        </w:rPr>
      </w:pPr>
      <w:r w:rsidRPr="007A3522">
        <w:rPr>
          <w:rFonts w:hint="eastAsia"/>
          <w:b/>
          <w:bCs/>
        </w:rPr>
        <w:t>(2)生化学検査</w:t>
      </w:r>
    </w:p>
    <w:p w14:paraId="543241D4" w14:textId="77777777" w:rsidR="007A3522" w:rsidRPr="007A3522" w:rsidRDefault="007A3522" w:rsidP="007A3522">
      <w:r w:rsidRPr="007A3522">
        <w:rPr>
          <w:rFonts w:hint="eastAsia"/>
          <w:b/>
          <w:bCs/>
        </w:rPr>
        <w:t>①クレアチニン</w:t>
      </w:r>
      <w:r w:rsidRPr="007A3522">
        <w:rPr>
          <w:rFonts w:hint="eastAsia"/>
        </w:rPr>
        <w:t>（Cr：Creatinine)</w:t>
      </w:r>
    </w:p>
    <w:p w14:paraId="27144A3E" w14:textId="77777777" w:rsidR="007A3522" w:rsidRPr="007A3522" w:rsidRDefault="007A3522" w:rsidP="007A3522">
      <w:r w:rsidRPr="007A3522">
        <w:rPr>
          <w:rFonts w:hint="eastAsia"/>
        </w:rPr>
        <w:t xml:space="preserve">　基準値：</w:t>
      </w:r>
    </w:p>
    <w:p w14:paraId="5070F966" w14:textId="77777777" w:rsidR="007A3522" w:rsidRPr="007A3522" w:rsidRDefault="007A3522" w:rsidP="007A3522">
      <w:r w:rsidRPr="007A3522">
        <w:rPr>
          <w:rFonts w:hint="eastAsia"/>
        </w:rPr>
        <w:lastRenderedPageBreak/>
        <w:t xml:space="preserve">　血清Cr値　：男性＝0.6～1.2mg/dl，女性＝0.4～1.0mg/dl</w:t>
      </w:r>
    </w:p>
    <w:p w14:paraId="191CA5D5" w14:textId="04BC8BE0" w:rsidR="007A3522" w:rsidRDefault="007A3522" w:rsidP="007A3522">
      <w:r w:rsidRPr="007A3522">
        <w:rPr>
          <w:rFonts w:hint="eastAsia"/>
        </w:rPr>
        <w:t xml:space="preserve">　尿中Cr濃度：男性＝20～26mg/kg/日，女性＝14～22mg/kg/日</w:t>
      </w:r>
    </w:p>
    <w:p w14:paraId="504EC559" w14:textId="77777777" w:rsidR="007A3522" w:rsidRPr="007A3522" w:rsidRDefault="007A3522" w:rsidP="007A3522">
      <w:pPr>
        <w:rPr>
          <w:rFonts w:hint="eastAsia"/>
        </w:rPr>
      </w:pPr>
    </w:p>
    <w:p w14:paraId="7B12A5CE" w14:textId="77777777" w:rsidR="007A3522" w:rsidRPr="007A3522" w:rsidRDefault="007A3522" w:rsidP="007A3522">
      <w:r w:rsidRPr="007A3522">
        <w:rPr>
          <w:rFonts w:hint="eastAsia"/>
        </w:rPr>
        <w:t xml:space="preserve">　Crは主に筋肉で作られる．</w:t>
      </w:r>
    </w:p>
    <w:p w14:paraId="156FD057" w14:textId="77777777" w:rsidR="007A3522" w:rsidRPr="007A3522" w:rsidRDefault="007A3522" w:rsidP="007A3522">
      <w:r w:rsidRPr="007A3522">
        <w:rPr>
          <w:rFonts w:hint="eastAsia"/>
        </w:rPr>
        <w:t xml:space="preserve">　　血清中のCr濃度：筋肉のスクリーニング検査に用いられる．</w:t>
      </w:r>
    </w:p>
    <w:p w14:paraId="7D9860DC" w14:textId="1C8B01D9" w:rsidR="007A3522" w:rsidRDefault="007A3522" w:rsidP="007A3522">
      <w:r w:rsidRPr="007A3522">
        <w:rPr>
          <w:rFonts w:hint="eastAsia"/>
        </w:rPr>
        <w:t xml:space="preserve">　　Cr：腎臓から速やかに尿中に排出される．</w:t>
      </w:r>
    </w:p>
    <w:p w14:paraId="1BD29BD4" w14:textId="77777777" w:rsidR="007A3522" w:rsidRDefault="007A3522" w:rsidP="007A3522">
      <w:pPr>
        <w:rPr>
          <w:rFonts w:hint="eastAsia"/>
        </w:rPr>
      </w:pPr>
    </w:p>
    <w:p w14:paraId="59C8CE28" w14:textId="77777777" w:rsidR="007A3522" w:rsidRPr="007A3522" w:rsidRDefault="007A3522" w:rsidP="007A3522">
      <w:r w:rsidRPr="007A3522">
        <w:rPr>
          <w:rFonts w:hint="eastAsia"/>
        </w:rPr>
        <w:t xml:space="preserve">　　血清Cr値：腎臓のスクリーニング検査に用いられる．</w:t>
      </w:r>
    </w:p>
    <w:p w14:paraId="0799C6A7" w14:textId="77777777" w:rsidR="007A3522" w:rsidRPr="007A3522" w:rsidRDefault="007A3522" w:rsidP="007A3522">
      <w:r w:rsidRPr="007A3522">
        <w:rPr>
          <w:rFonts w:hint="eastAsia"/>
        </w:rPr>
        <w:t xml:space="preserve">　　　　　　　8.0mg/dl以上となると透析導入が検討される．</w:t>
      </w:r>
    </w:p>
    <w:p w14:paraId="19A831A4" w14:textId="575DA2FD" w:rsidR="007A3522" w:rsidRDefault="007A3522"/>
    <w:p w14:paraId="1C1D8484" w14:textId="77777777" w:rsidR="007A3522" w:rsidRPr="007A3522" w:rsidRDefault="007A3522" w:rsidP="007A3522">
      <w:r w:rsidRPr="007A3522">
        <w:rPr>
          <w:rFonts w:hint="eastAsia"/>
          <w:b/>
          <w:bCs/>
        </w:rPr>
        <w:t>②クレアチニンクリアランス</w:t>
      </w:r>
      <w:r w:rsidRPr="007A3522">
        <w:rPr>
          <w:rFonts w:hint="eastAsia"/>
        </w:rPr>
        <w:t xml:space="preserve">（ </w:t>
      </w:r>
      <w:proofErr w:type="spellStart"/>
      <w:r w:rsidRPr="007A3522">
        <w:rPr>
          <w:rFonts w:hint="eastAsia"/>
        </w:rPr>
        <w:t>C</w:t>
      </w:r>
      <w:r w:rsidRPr="007A3522">
        <w:rPr>
          <w:rFonts w:hint="eastAsia"/>
          <w:vertAlign w:val="subscript"/>
        </w:rPr>
        <w:t>cr</w:t>
      </w:r>
      <w:proofErr w:type="spellEnd"/>
      <w:r w:rsidRPr="007A3522">
        <w:rPr>
          <w:rFonts w:hint="eastAsia"/>
          <w:vertAlign w:val="subscript"/>
        </w:rPr>
        <w:t xml:space="preserve"> ：</w:t>
      </w:r>
      <w:r w:rsidRPr="007A3522">
        <w:rPr>
          <w:rFonts w:hint="eastAsia"/>
        </w:rPr>
        <w:t>Creatinine clearance)</w:t>
      </w:r>
    </w:p>
    <w:p w14:paraId="427DF96B" w14:textId="77777777" w:rsidR="007A3522" w:rsidRDefault="007A3522" w:rsidP="007A3522">
      <w:r w:rsidRPr="007A3522">
        <w:rPr>
          <w:rFonts w:hint="eastAsia"/>
        </w:rPr>
        <w:t xml:space="preserve">　　血清中のクレアチニンのクリアランス（腎臓が身体の老廃物を排泄する能力）を推定</w:t>
      </w:r>
    </w:p>
    <w:p w14:paraId="3A4EBA08" w14:textId="76E324CE" w:rsidR="007A3522" w:rsidRDefault="007A3522" w:rsidP="007A3522">
      <w:pPr>
        <w:ind w:firstLineChars="200" w:firstLine="420"/>
      </w:pPr>
      <w:r w:rsidRPr="007A3522">
        <w:rPr>
          <w:rFonts w:hint="eastAsia"/>
        </w:rPr>
        <w:t>する検査値</w:t>
      </w:r>
      <w:r>
        <w:rPr>
          <w:rFonts w:hint="eastAsia"/>
        </w:rPr>
        <w:t>．</w:t>
      </w:r>
      <w:r w:rsidRPr="007A3522">
        <w:rPr>
          <w:rFonts w:hint="eastAsia"/>
        </w:rPr>
        <w:t>糸球体濾過量 (GFR) を近似できる.</w:t>
      </w:r>
    </w:p>
    <w:p w14:paraId="0307D97E" w14:textId="77777777" w:rsidR="007A3522" w:rsidRPr="007A3522" w:rsidRDefault="007A3522" w:rsidP="007A3522">
      <w:pPr>
        <w:ind w:firstLineChars="200" w:firstLine="420"/>
        <w:rPr>
          <w:rFonts w:hint="eastAsia"/>
        </w:rPr>
      </w:pPr>
    </w:p>
    <w:p w14:paraId="4100E42E" w14:textId="77777777" w:rsidR="007A3522" w:rsidRPr="007A3522" w:rsidRDefault="007A3522" w:rsidP="007A3522">
      <w:r w:rsidRPr="007A3522">
        <w:rPr>
          <w:rFonts w:hint="eastAsia"/>
        </w:rPr>
        <w:t xml:space="preserve">　　　　　</w:t>
      </w:r>
      <w:proofErr w:type="spellStart"/>
      <w:r w:rsidRPr="007A3522">
        <w:rPr>
          <w:rFonts w:hint="eastAsia"/>
          <w:b/>
          <w:bCs/>
        </w:rPr>
        <w:t>Ccr</w:t>
      </w:r>
      <w:r w:rsidRPr="007A3522">
        <w:rPr>
          <w:rFonts w:ascii="Cambria Math" w:hAnsi="Cambria Math" w:cs="Cambria Math"/>
          <w:b/>
          <w:bCs/>
        </w:rPr>
        <w:t>≑</w:t>
      </w:r>
      <w:r w:rsidRPr="007A3522">
        <w:rPr>
          <w:rFonts w:hint="eastAsia"/>
          <w:b/>
          <w:bCs/>
        </w:rPr>
        <w:t>GFR</w:t>
      </w:r>
      <w:proofErr w:type="spellEnd"/>
    </w:p>
    <w:p w14:paraId="3E429CED" w14:textId="77777777" w:rsidR="007A3522" w:rsidRPr="007A3522" w:rsidRDefault="007A3522">
      <w:pPr>
        <w:rPr>
          <w:rFonts w:hint="eastAsia"/>
        </w:rPr>
      </w:pPr>
    </w:p>
    <w:p w14:paraId="0DB4864C" w14:textId="3372D86F" w:rsidR="002D7B69" w:rsidRDefault="007A3522">
      <w:r w:rsidRPr="007A3522">
        <w:drawing>
          <wp:inline distT="0" distB="0" distL="0" distR="0" wp14:anchorId="568DDBDC" wp14:editId="7A5F3A7E">
            <wp:extent cx="3648808" cy="1881554"/>
            <wp:effectExtent l="0" t="0" r="0" b="0"/>
            <wp:docPr id="9" name="図 7" descr="図解-クレアチニンの基準値">
              <a:extLst xmlns:a="http://schemas.openxmlformats.org/drawingml/2006/main">
                <a:ext uri="{FF2B5EF4-FFF2-40B4-BE49-F238E27FC236}">
                  <a16:creationId xmlns:a16="http://schemas.microsoft.com/office/drawing/2014/main" id="{315625D0-E10D-58D8-7A6D-14A53564CA5E}"/>
                </a:ext>
              </a:extLst>
            </wp:docPr>
            <wp:cNvGraphicFramePr/>
            <a:graphic xmlns:a="http://schemas.openxmlformats.org/drawingml/2006/main">
              <a:graphicData uri="http://schemas.openxmlformats.org/drawingml/2006/picture">
                <pic:pic xmlns:pic="http://schemas.openxmlformats.org/drawingml/2006/picture">
                  <pic:nvPicPr>
                    <pic:cNvPr id="8" name="図 7" descr="図解-クレアチニンの基準値">
                      <a:extLst>
                        <a:ext uri="{FF2B5EF4-FFF2-40B4-BE49-F238E27FC236}">
                          <a16:creationId xmlns:a16="http://schemas.microsoft.com/office/drawing/2014/main" id="{315625D0-E10D-58D8-7A6D-14A53564CA5E}"/>
                        </a:ext>
                      </a:extLst>
                    </pic:cNvPr>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9417" cy="1887025"/>
                    </a:xfrm>
                    <a:prstGeom prst="rect">
                      <a:avLst/>
                    </a:prstGeom>
                    <a:noFill/>
                    <a:ln>
                      <a:noFill/>
                    </a:ln>
                  </pic:spPr>
                </pic:pic>
              </a:graphicData>
            </a:graphic>
          </wp:inline>
        </w:drawing>
      </w:r>
    </w:p>
    <w:p w14:paraId="57E5DC43" w14:textId="30212C47" w:rsidR="007A3522" w:rsidRDefault="007A3522"/>
    <w:p w14:paraId="03AC78BD" w14:textId="3253DBB3" w:rsidR="007A3522" w:rsidRDefault="007A3522">
      <w:r w:rsidRPr="007A3522">
        <w:drawing>
          <wp:inline distT="0" distB="0" distL="0" distR="0" wp14:anchorId="63A80183" wp14:editId="663939B8">
            <wp:extent cx="3886200" cy="1936623"/>
            <wp:effectExtent l="0" t="0" r="0" b="0"/>
            <wp:docPr id="10" name="図 8" descr="文字の書かれた紙&#10;&#10;中程度の精度で自動的に生成された説明">
              <a:extLst xmlns:a="http://schemas.openxmlformats.org/drawingml/2006/main">
                <a:ext uri="{FF2B5EF4-FFF2-40B4-BE49-F238E27FC236}">
                  <a16:creationId xmlns:a16="http://schemas.microsoft.com/office/drawing/2014/main" id="{B0267014-957C-4E81-6B22-A3C2602CFF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8" descr="文字の書かれた紙&#10;&#10;中程度の精度で自動的に生成された説明">
                      <a:extLst>
                        <a:ext uri="{FF2B5EF4-FFF2-40B4-BE49-F238E27FC236}">
                          <a16:creationId xmlns:a16="http://schemas.microsoft.com/office/drawing/2014/main" id="{B0267014-957C-4E81-6B22-A3C2602CFFD1}"/>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893085" cy="1940054"/>
                    </a:xfrm>
                    <a:prstGeom prst="rect">
                      <a:avLst/>
                    </a:prstGeom>
                  </pic:spPr>
                </pic:pic>
              </a:graphicData>
            </a:graphic>
          </wp:inline>
        </w:drawing>
      </w:r>
    </w:p>
    <w:p w14:paraId="56203978" w14:textId="2D498976" w:rsidR="007A3522" w:rsidRDefault="007A3522"/>
    <w:p w14:paraId="30FE037B" w14:textId="658A9B69" w:rsidR="007A3522" w:rsidRDefault="007A3522">
      <w:pPr>
        <w:rPr>
          <w:rFonts w:hint="eastAsia"/>
          <w:b/>
          <w:bCs/>
        </w:rPr>
      </w:pPr>
      <w:r w:rsidRPr="007A3522">
        <w:rPr>
          <w:rFonts w:hint="eastAsia"/>
          <w:b/>
          <w:bCs/>
        </w:rPr>
        <w:lastRenderedPageBreak/>
        <w:t>補足：クレアチニンクリアランス（クリアランス＝除去）</w:t>
      </w:r>
    </w:p>
    <w:p w14:paraId="308789AA" w14:textId="77777777" w:rsidR="007A3522" w:rsidRPr="007A3522" w:rsidRDefault="007A3522" w:rsidP="008715C9">
      <w:pPr>
        <w:ind w:firstLineChars="100" w:firstLine="210"/>
      </w:pPr>
      <w:proofErr w:type="spellStart"/>
      <w:r w:rsidRPr="007A3522">
        <w:rPr>
          <w:rFonts w:hint="eastAsia"/>
          <w:b/>
          <w:bCs/>
        </w:rPr>
        <w:t>CCr</w:t>
      </w:r>
      <w:proofErr w:type="spellEnd"/>
      <w:r w:rsidRPr="007A3522">
        <w:rPr>
          <w:rFonts w:hint="eastAsia"/>
          <w:b/>
          <w:bCs/>
        </w:rPr>
        <w:t>（mL/分）＝尿中Cr値×尿量(ml/分)×1.73/血清Cr×体表面積</w:t>
      </w:r>
    </w:p>
    <w:p w14:paraId="5A02C8DA" w14:textId="5006F150" w:rsidR="007A3522" w:rsidRDefault="007A3522" w:rsidP="008715C9">
      <w:pPr>
        <w:ind w:firstLineChars="100" w:firstLine="210"/>
      </w:pPr>
      <w:r w:rsidRPr="007A3522">
        <w:rPr>
          <w:rFonts w:hint="eastAsia"/>
        </w:rPr>
        <w:t xml:space="preserve">体表面積 BSA(m2)=体重(kg)0.425×身長(cm)0.725×0.007184（Du </w:t>
      </w:r>
      <w:proofErr w:type="spellStart"/>
      <w:r w:rsidRPr="007A3522">
        <w:rPr>
          <w:rFonts w:hint="eastAsia"/>
        </w:rPr>
        <w:t>Bois</w:t>
      </w:r>
      <w:proofErr w:type="spellEnd"/>
      <w:r w:rsidRPr="007A3522">
        <w:rPr>
          <w:rFonts w:hint="eastAsia"/>
        </w:rPr>
        <w:t>）</w:t>
      </w:r>
    </w:p>
    <w:p w14:paraId="356457D7" w14:textId="77777777" w:rsidR="008715C9" w:rsidRDefault="008715C9" w:rsidP="008715C9">
      <w:pPr>
        <w:ind w:firstLineChars="100" w:firstLine="210"/>
        <w:rPr>
          <w:rFonts w:hint="eastAsia"/>
        </w:rPr>
      </w:pPr>
    </w:p>
    <w:p w14:paraId="085669C0" w14:textId="0E5124F0" w:rsidR="007A3522" w:rsidRPr="007A3522" w:rsidRDefault="007A3522" w:rsidP="007A3522">
      <w:r w:rsidRPr="007A3522">
        <w:rPr>
          <w:rFonts w:hint="eastAsia"/>
        </w:rPr>
        <w:t>【4時間法】</w:t>
      </w:r>
    </w:p>
    <w:p w14:paraId="7623ABA3" w14:textId="77777777" w:rsidR="007A3522" w:rsidRPr="007A3522" w:rsidRDefault="007A3522" w:rsidP="007A3522">
      <w:r w:rsidRPr="007A3522">
        <w:rPr>
          <w:rFonts w:hint="eastAsia"/>
        </w:rPr>
        <w:t xml:space="preserve">　　午前に血清クレアチニンの採血</w:t>
      </w:r>
    </w:p>
    <w:p w14:paraId="346B2AAE" w14:textId="6773682A" w:rsidR="007A3522" w:rsidRPr="007A3522" w:rsidRDefault="007A3522" w:rsidP="007A3522">
      <w:pPr>
        <w:rPr>
          <w:rFonts w:hint="eastAsia"/>
        </w:rPr>
      </w:pPr>
      <w:r w:rsidRPr="007A3522">
        <w:rPr>
          <w:rFonts w:hint="eastAsia"/>
        </w:rPr>
        <w:t xml:space="preserve">　　１日(24時間)蓄尿</w:t>
      </w:r>
    </w:p>
    <w:p w14:paraId="2E1EA4EB" w14:textId="77777777" w:rsidR="007A3522" w:rsidRPr="007A3522" w:rsidRDefault="007A3522" w:rsidP="007A3522">
      <w:r w:rsidRPr="007A3522">
        <w:rPr>
          <w:rFonts w:hint="eastAsia"/>
        </w:rPr>
        <w:t>【2時間法】</w:t>
      </w:r>
    </w:p>
    <w:p w14:paraId="0DF84331" w14:textId="77777777" w:rsidR="007A3522" w:rsidRDefault="007A3522" w:rsidP="007A3522">
      <w:r w:rsidRPr="007A3522">
        <w:rPr>
          <w:rFonts w:hint="eastAsia"/>
        </w:rPr>
        <w:t xml:space="preserve">　　まずコップ２杯の水を飲み、</w:t>
      </w:r>
    </w:p>
    <w:p w14:paraId="4D0ED2FD" w14:textId="231F9733" w:rsidR="007A3522" w:rsidRPr="007A3522" w:rsidRDefault="007A3522" w:rsidP="008715C9">
      <w:pPr>
        <w:ind w:firstLineChars="200" w:firstLine="420"/>
      </w:pPr>
      <w:r w:rsidRPr="007A3522">
        <w:rPr>
          <w:rFonts w:hint="eastAsia"/>
        </w:rPr>
        <w:t>１時間後に完全排尿（膀胱を空に）</w:t>
      </w:r>
    </w:p>
    <w:p w14:paraId="4CC12128" w14:textId="77777777" w:rsidR="007A3522" w:rsidRPr="007A3522" w:rsidRDefault="007A3522" w:rsidP="007A3522">
      <w:r w:rsidRPr="007A3522">
        <w:rPr>
          <w:rFonts w:hint="eastAsia"/>
        </w:rPr>
        <w:t xml:space="preserve">　　完全排尿から60分後と120分後に採尿</w:t>
      </w:r>
    </w:p>
    <w:p w14:paraId="2821CEEE" w14:textId="77777777" w:rsidR="007A3522" w:rsidRPr="007A3522" w:rsidRDefault="007A3522" w:rsidP="007A3522">
      <w:r w:rsidRPr="007A3522">
        <w:rPr>
          <w:rFonts w:hint="eastAsia"/>
        </w:rPr>
        <w:t xml:space="preserve">　　完全排尿から30分後と90分後に採血</w:t>
      </w:r>
    </w:p>
    <w:p w14:paraId="55D881D0" w14:textId="1BD86080" w:rsidR="007A3522" w:rsidRDefault="007A3522"/>
    <w:p w14:paraId="1A59DBDB" w14:textId="045424F9" w:rsidR="007A3522" w:rsidRDefault="007A3522">
      <w:pPr>
        <w:rPr>
          <w:rFonts w:hint="eastAsia"/>
        </w:rPr>
      </w:pPr>
    </w:p>
    <w:p w14:paraId="2B1B11B7" w14:textId="1178EFDA" w:rsidR="007A3522" w:rsidRDefault="007A3522">
      <w:pPr>
        <w:rPr>
          <w:b/>
          <w:bCs/>
        </w:rPr>
      </w:pPr>
      <w:r w:rsidRPr="007A3522">
        <w:rPr>
          <w:rFonts w:hint="eastAsia"/>
          <w:b/>
          <w:bCs/>
        </w:rPr>
        <w:t>補足：クレアチニンクリアランスの正常</w:t>
      </w:r>
    </w:p>
    <w:p w14:paraId="67963677" w14:textId="50A3644E" w:rsidR="008715C9" w:rsidRDefault="008715C9">
      <w:r w:rsidRPr="008715C9">
        <w:drawing>
          <wp:inline distT="0" distB="0" distL="0" distR="0" wp14:anchorId="59FB6896" wp14:editId="451BA55B">
            <wp:extent cx="4545623" cy="3693051"/>
            <wp:effectExtent l="0" t="0" r="1270" b="3175"/>
            <wp:docPr id="11" name="コンテンツ プレースホルダー 8" descr="グラフィカル ユーザー インターフェイス, アプリケーション&#10;&#10;自動的に生成された説明">
              <a:extLst xmlns:a="http://schemas.openxmlformats.org/drawingml/2006/main">
                <a:ext uri="{FF2B5EF4-FFF2-40B4-BE49-F238E27FC236}">
                  <a16:creationId xmlns:a16="http://schemas.microsoft.com/office/drawing/2014/main" id="{A2362CE9-C373-751C-D12F-23AA77ABDD0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コンテンツ プレースホルダー 8" descr="グラフィカル ユーザー インターフェイス, アプリケーション&#10;&#10;自動的に生成された説明">
                      <a:extLst>
                        <a:ext uri="{FF2B5EF4-FFF2-40B4-BE49-F238E27FC236}">
                          <a16:creationId xmlns:a16="http://schemas.microsoft.com/office/drawing/2014/main" id="{A2362CE9-C373-751C-D12F-23AA77ABDD06}"/>
                        </a:ext>
                      </a:extLst>
                    </pic:cNvPr>
                    <pic:cNvPicPr>
                      <a:picLocks noGrp="1"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4553385" cy="3699357"/>
                    </a:xfrm>
                    <a:prstGeom prst="rect">
                      <a:avLst/>
                    </a:prstGeom>
                  </pic:spPr>
                </pic:pic>
              </a:graphicData>
            </a:graphic>
          </wp:inline>
        </w:drawing>
      </w:r>
    </w:p>
    <w:p w14:paraId="274BF2C8" w14:textId="6E9026E8" w:rsidR="008715C9" w:rsidRDefault="008715C9"/>
    <w:p w14:paraId="2B318FF0" w14:textId="276BB531" w:rsidR="008715C9" w:rsidRDefault="008715C9"/>
    <w:p w14:paraId="0B67D12A" w14:textId="77777777" w:rsidR="008715C9" w:rsidRPr="008715C9" w:rsidRDefault="008715C9" w:rsidP="008715C9">
      <w:r w:rsidRPr="008715C9">
        <w:rPr>
          <w:rFonts w:hint="eastAsia"/>
          <w:b/>
          <w:bCs/>
        </w:rPr>
        <w:t>③糸球体濾過量</w:t>
      </w:r>
      <w:r w:rsidRPr="008715C9">
        <w:rPr>
          <w:rFonts w:hint="eastAsia"/>
        </w:rPr>
        <w:t>（GFR: glomerular filtration rate)</w:t>
      </w:r>
    </w:p>
    <w:p w14:paraId="28CFF5C7" w14:textId="01C92C57" w:rsidR="008715C9" w:rsidRDefault="008715C9" w:rsidP="008715C9">
      <w:r w:rsidRPr="008715C9">
        <w:rPr>
          <w:rFonts w:hint="eastAsia"/>
          <w:b/>
          <w:bCs/>
        </w:rPr>
        <w:t>GFR=</w:t>
      </w:r>
      <w:r w:rsidRPr="008715C9">
        <w:rPr>
          <w:rFonts w:hint="eastAsia"/>
        </w:rPr>
        <w:t>糸球体が一分間にどのくらいの血液を濾過して尿を生成するかを表す.</w:t>
      </w:r>
    </w:p>
    <w:p w14:paraId="1DB6AE85" w14:textId="77777777" w:rsidR="008715C9" w:rsidRPr="008715C9" w:rsidRDefault="008715C9" w:rsidP="008715C9"/>
    <w:p w14:paraId="4D148BA3" w14:textId="77777777" w:rsidR="008715C9" w:rsidRPr="008715C9" w:rsidRDefault="008715C9" w:rsidP="008715C9">
      <w:r w:rsidRPr="008715C9">
        <w:rPr>
          <w:rFonts w:hint="eastAsia"/>
        </w:rPr>
        <w:t>腎不全では糸球体で濾過ができなくなっている.</w:t>
      </w:r>
    </w:p>
    <w:p w14:paraId="283DDCD5" w14:textId="77777777" w:rsidR="008715C9" w:rsidRPr="008715C9" w:rsidRDefault="008715C9" w:rsidP="008715C9">
      <w:r w:rsidRPr="008715C9">
        <w:rPr>
          <w:rFonts w:hint="eastAsia"/>
        </w:rPr>
        <w:t>GFRを測定することでその進行度を知ることができる.</w:t>
      </w:r>
    </w:p>
    <w:p w14:paraId="684DB171" w14:textId="0451DE8B" w:rsidR="008715C9" w:rsidRPr="008715C9" w:rsidRDefault="008715C9" w:rsidP="008715C9">
      <w:r w:rsidRPr="008715C9">
        <w:rPr>
          <w:rFonts w:hint="eastAsia"/>
        </w:rPr>
        <w:t xml:space="preserve">そのため、慢性腎不全においては人工透析を導入する目安ともなる. </w:t>
      </w:r>
    </w:p>
    <w:p w14:paraId="23F33940" w14:textId="77777777" w:rsidR="008715C9" w:rsidRDefault="008715C9" w:rsidP="008715C9"/>
    <w:p w14:paraId="079D22A2" w14:textId="66108CB7" w:rsidR="008715C9" w:rsidRPr="008715C9" w:rsidRDefault="008715C9" w:rsidP="008715C9">
      <w:r w:rsidRPr="008715C9">
        <w:rPr>
          <w:rFonts w:hint="eastAsia"/>
        </w:rPr>
        <w:t>通常GFRは正常値から減少するのみで上昇することはない.</w:t>
      </w:r>
    </w:p>
    <w:p w14:paraId="32464784" w14:textId="77777777" w:rsidR="008715C9" w:rsidRPr="008715C9" w:rsidRDefault="008715C9" w:rsidP="008715C9">
      <w:r w:rsidRPr="008715C9">
        <w:rPr>
          <w:rFonts w:hint="eastAsia"/>
        </w:rPr>
        <w:t xml:space="preserve">糖尿病性腎症の初期では一時的に上昇することが知られている. </w:t>
      </w:r>
    </w:p>
    <w:p w14:paraId="6A12EBD2" w14:textId="037E482E" w:rsidR="008715C9" w:rsidRDefault="008715C9"/>
    <w:p w14:paraId="6DF73030" w14:textId="701D61A8" w:rsidR="008715C9" w:rsidRPr="008715C9" w:rsidRDefault="008715C9" w:rsidP="008715C9">
      <w:r w:rsidRPr="008715C9">
        <w:rPr>
          <w:rFonts w:hint="eastAsia"/>
        </w:rPr>
        <w:t>健常者＝100mL/分 前後＝100％</w:t>
      </w:r>
    </w:p>
    <w:p w14:paraId="3F009859" w14:textId="77777777" w:rsidR="008715C9" w:rsidRPr="008715C9" w:rsidRDefault="008715C9" w:rsidP="008715C9">
      <w:r w:rsidRPr="008715C9">
        <w:rPr>
          <w:rFonts w:hint="eastAsia"/>
        </w:rPr>
        <w:t xml:space="preserve">腎不全（透析検討）&lt;30％　</w:t>
      </w:r>
    </w:p>
    <w:p w14:paraId="1EA3C01D" w14:textId="3238588D" w:rsidR="008715C9" w:rsidRDefault="008715C9"/>
    <w:p w14:paraId="36A9F011" w14:textId="03695F28" w:rsidR="008715C9" w:rsidRDefault="008715C9">
      <w:r w:rsidRPr="008715C9">
        <w:drawing>
          <wp:inline distT="0" distB="0" distL="0" distR="0" wp14:anchorId="25701FCD" wp14:editId="115D657B">
            <wp:extent cx="4344262" cy="2206869"/>
            <wp:effectExtent l="0" t="0" r="0" b="3175"/>
            <wp:docPr id="12" name="図 2" descr="図形&#10;&#10;自動的に生成された説明">
              <a:extLst xmlns:a="http://schemas.openxmlformats.org/drawingml/2006/main">
                <a:ext uri="{FF2B5EF4-FFF2-40B4-BE49-F238E27FC236}">
                  <a16:creationId xmlns:a16="http://schemas.microsoft.com/office/drawing/2014/main" id="{267B4957-4FA0-7CB9-8B61-8D501F516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2" descr="図形&#10;&#10;自動的に生成された説明">
                      <a:extLst>
                        <a:ext uri="{FF2B5EF4-FFF2-40B4-BE49-F238E27FC236}">
                          <a16:creationId xmlns:a16="http://schemas.microsoft.com/office/drawing/2014/main" id="{267B4957-4FA0-7CB9-8B61-8D501F51685C}"/>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4364660" cy="2217231"/>
                    </a:xfrm>
                    <a:prstGeom prst="rect">
                      <a:avLst/>
                    </a:prstGeom>
                  </pic:spPr>
                </pic:pic>
              </a:graphicData>
            </a:graphic>
          </wp:inline>
        </w:drawing>
      </w:r>
    </w:p>
    <w:p w14:paraId="7C743694" w14:textId="473F781F" w:rsidR="008715C9" w:rsidRDefault="008715C9"/>
    <w:p w14:paraId="68F00CD5" w14:textId="5C2943D5" w:rsidR="008715C9" w:rsidRDefault="008715C9"/>
    <w:p w14:paraId="361C3745" w14:textId="6492415F" w:rsidR="008715C9" w:rsidRDefault="008715C9">
      <w:pPr>
        <w:rPr>
          <w:b/>
          <w:bCs/>
        </w:rPr>
      </w:pPr>
      <w:r w:rsidRPr="008715C9">
        <w:rPr>
          <w:rFonts w:hint="eastAsia"/>
          <w:b/>
          <w:bCs/>
        </w:rPr>
        <w:t>補足：推算糸球体濾過量(eGFR)</w:t>
      </w:r>
    </w:p>
    <w:p w14:paraId="37DDF57F" w14:textId="77777777" w:rsidR="008715C9" w:rsidRPr="008715C9" w:rsidRDefault="008715C9" w:rsidP="008715C9">
      <w:r w:rsidRPr="008715C9">
        <w:rPr>
          <w:rFonts w:hint="eastAsia"/>
        </w:rPr>
        <w:t>・eGFR（推算糸球体濾過量）：</w:t>
      </w:r>
    </w:p>
    <w:p w14:paraId="591FE8F8" w14:textId="099CC79A" w:rsidR="008715C9" w:rsidRDefault="008715C9" w:rsidP="008715C9">
      <w:r w:rsidRPr="008715C9">
        <w:rPr>
          <w:rFonts w:hint="eastAsia"/>
        </w:rPr>
        <w:t xml:space="preserve">　　クレアチニン値，年齢，性別という三つの要素をかけあわせたもの．　</w:t>
      </w:r>
    </w:p>
    <w:p w14:paraId="5EA20AA1" w14:textId="77777777" w:rsidR="008715C9" w:rsidRPr="008715C9" w:rsidRDefault="008715C9" w:rsidP="008715C9">
      <w:pPr>
        <w:rPr>
          <w:rFonts w:hint="eastAsia"/>
        </w:rPr>
      </w:pPr>
    </w:p>
    <w:p w14:paraId="0AF76C6B" w14:textId="0A374E7F" w:rsidR="008715C9" w:rsidRPr="008715C9" w:rsidRDefault="008715C9" w:rsidP="008715C9">
      <w:r w:rsidRPr="008715C9">
        <w:rPr>
          <w:rFonts w:hint="eastAsia"/>
        </w:rPr>
        <w:t xml:space="preserve">　eGFR(ml/分/1.73m2)＝194×Cr</w:t>
      </w:r>
      <w:r w:rsidRPr="008715C9">
        <w:rPr>
          <w:rFonts w:hint="eastAsia"/>
          <w:vertAlign w:val="superscript"/>
        </w:rPr>
        <w:t>-1.094</w:t>
      </w:r>
      <w:r w:rsidRPr="008715C9">
        <w:rPr>
          <w:rFonts w:hint="eastAsia"/>
        </w:rPr>
        <w:t>×年齢(歳)</w:t>
      </w:r>
      <w:r w:rsidRPr="008715C9">
        <w:rPr>
          <w:rFonts w:hint="eastAsia"/>
          <w:vertAlign w:val="superscript"/>
        </w:rPr>
        <w:t>-0.287</w:t>
      </w:r>
      <w:r>
        <w:rPr>
          <w:rFonts w:hint="eastAsia"/>
        </w:rPr>
        <w:t xml:space="preserve">　</w:t>
      </w:r>
      <w:r w:rsidRPr="008715C9">
        <w:rPr>
          <w:rFonts w:hint="eastAsia"/>
        </w:rPr>
        <w:t>（女性は×0.739）</w:t>
      </w:r>
    </w:p>
    <w:p w14:paraId="59E2D2BF" w14:textId="06CB24B9" w:rsidR="008715C9" w:rsidRDefault="008715C9"/>
    <w:p w14:paraId="3A4C84BB" w14:textId="248CC444" w:rsidR="008715C9" w:rsidRDefault="008715C9"/>
    <w:p w14:paraId="7E20907E" w14:textId="77777777" w:rsidR="008715C9" w:rsidRPr="008715C9" w:rsidRDefault="008715C9" w:rsidP="008715C9">
      <w:r w:rsidRPr="008715C9">
        <w:rPr>
          <w:rFonts w:hint="eastAsia"/>
          <w:b/>
          <w:bCs/>
        </w:rPr>
        <w:t>④血液尿素窒素</w:t>
      </w:r>
      <w:r w:rsidRPr="008715C9">
        <w:rPr>
          <w:rFonts w:hint="eastAsia"/>
        </w:rPr>
        <w:t>( BUN ：Blood urea nitrogen）</w:t>
      </w:r>
    </w:p>
    <w:p w14:paraId="425431D3" w14:textId="77777777" w:rsidR="008715C9" w:rsidRPr="008715C9" w:rsidRDefault="008715C9" w:rsidP="008715C9">
      <w:r w:rsidRPr="008715C9">
        <w:rPr>
          <w:rFonts w:hint="eastAsia"/>
        </w:rPr>
        <w:t xml:space="preserve">　　基準値：８～21mg/dl</w:t>
      </w:r>
    </w:p>
    <w:p w14:paraId="330855D4" w14:textId="77777777" w:rsidR="008715C9" w:rsidRPr="008715C9" w:rsidRDefault="008715C9" w:rsidP="008715C9">
      <w:r w:rsidRPr="008715C9">
        <w:rPr>
          <w:rFonts w:hint="eastAsia"/>
        </w:rPr>
        <w:t xml:space="preserve">　　　尿素は蛋白質の終末代謝産物．</w:t>
      </w:r>
    </w:p>
    <w:p w14:paraId="61D16840" w14:textId="77777777" w:rsidR="008715C9" w:rsidRPr="008715C9" w:rsidRDefault="008715C9" w:rsidP="008715C9">
      <w:r w:rsidRPr="008715C9">
        <w:rPr>
          <w:rFonts w:hint="eastAsia"/>
        </w:rPr>
        <w:t xml:space="preserve">　　　肝臓で合成され、腎臓から排泄される．</w:t>
      </w:r>
    </w:p>
    <w:p w14:paraId="39994EF8" w14:textId="77777777" w:rsidR="008715C9" w:rsidRPr="008715C9" w:rsidRDefault="008715C9" w:rsidP="008715C9">
      <w:r w:rsidRPr="008715C9">
        <w:rPr>
          <w:rFonts w:hint="eastAsia"/>
        </w:rPr>
        <w:t xml:space="preserve">　　　血中の尿素の量を表すのが</w:t>
      </w:r>
      <w:r w:rsidRPr="008715C9">
        <w:rPr>
          <w:rFonts w:hint="eastAsia"/>
          <w:b/>
          <w:bCs/>
        </w:rPr>
        <w:t>血液尿素窒素．</w:t>
      </w:r>
    </w:p>
    <w:p w14:paraId="47521F5F" w14:textId="77777777" w:rsidR="008715C9" w:rsidRPr="008715C9" w:rsidRDefault="008715C9">
      <w:pPr>
        <w:rPr>
          <w:rFonts w:hint="eastAsia"/>
        </w:rPr>
      </w:pPr>
    </w:p>
    <w:p w14:paraId="2ED378AC" w14:textId="0F12B440" w:rsidR="008715C9" w:rsidRDefault="008715C9">
      <w:r w:rsidRPr="008715C9">
        <w:lastRenderedPageBreak/>
        <w:drawing>
          <wp:inline distT="0" distB="0" distL="0" distR="0" wp14:anchorId="59F2FBEF" wp14:editId="2366E53A">
            <wp:extent cx="1785672" cy="2180493"/>
            <wp:effectExtent l="0" t="0" r="5080" b="0"/>
            <wp:docPr id="13" name="図 2">
              <a:extLst xmlns:a="http://schemas.openxmlformats.org/drawingml/2006/main">
                <a:ext uri="{FF2B5EF4-FFF2-40B4-BE49-F238E27FC236}">
                  <a16:creationId xmlns:a16="http://schemas.microsoft.com/office/drawing/2014/main" id="{18FE5962-C56A-974E-2C32-FA4BD2F7D5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18FE5962-C56A-974E-2C32-FA4BD2F7D5B0}"/>
                        </a:ext>
                      </a:extLst>
                    </pic:cNvPr>
                    <pic:cNvPicPr>
                      <a:picLocks noChangeAspect="1"/>
                    </pic:cNvPicPr>
                  </pic:nvPicPr>
                  <pic:blipFill>
                    <a:blip r:embed="rId17"/>
                    <a:stretch>
                      <a:fillRect/>
                    </a:stretch>
                  </pic:blipFill>
                  <pic:spPr>
                    <a:xfrm>
                      <a:off x="0" y="0"/>
                      <a:ext cx="1785672" cy="2180493"/>
                    </a:xfrm>
                    <a:prstGeom prst="rect">
                      <a:avLst/>
                    </a:prstGeom>
                  </pic:spPr>
                </pic:pic>
              </a:graphicData>
            </a:graphic>
          </wp:inline>
        </w:drawing>
      </w:r>
    </w:p>
    <w:p w14:paraId="5B99AB21" w14:textId="243068D7" w:rsidR="008715C9" w:rsidRDefault="008715C9"/>
    <w:p w14:paraId="7032C3B0" w14:textId="668A30FE" w:rsidR="008715C9" w:rsidRDefault="008715C9"/>
    <w:p w14:paraId="7952E107" w14:textId="77777777" w:rsidR="008715C9" w:rsidRPr="008715C9" w:rsidRDefault="008715C9" w:rsidP="008715C9">
      <w:r w:rsidRPr="008715C9">
        <w:rPr>
          <w:rFonts w:hint="eastAsia"/>
          <w:b/>
          <w:bCs/>
        </w:rPr>
        <w:t>⑤NAG (N-acetyl-beta-</w:t>
      </w:r>
      <w:proofErr w:type="spellStart"/>
      <w:r w:rsidRPr="008715C9">
        <w:rPr>
          <w:rFonts w:hint="eastAsia"/>
          <w:b/>
          <w:bCs/>
        </w:rPr>
        <w:t>glucosaminidase</w:t>
      </w:r>
      <w:proofErr w:type="spellEnd"/>
      <w:r w:rsidRPr="008715C9">
        <w:rPr>
          <w:rFonts w:hint="eastAsia"/>
          <w:b/>
          <w:bCs/>
        </w:rPr>
        <w:t>)</w:t>
      </w:r>
    </w:p>
    <w:p w14:paraId="561617E3" w14:textId="5098D2BD" w:rsidR="008715C9" w:rsidRPr="008715C9" w:rsidRDefault="008715C9" w:rsidP="008715C9">
      <w:r w:rsidRPr="008715C9">
        <w:rPr>
          <w:rFonts w:hint="eastAsia"/>
        </w:rPr>
        <w:t xml:space="preserve">　　腎臓の近位尿細管上皮細胞のリソソーム内に多く存在している加水分解酵素．</w:t>
      </w:r>
      <w:r w:rsidRPr="008715C9">
        <w:rPr>
          <w:rFonts w:hint="eastAsia"/>
        </w:rPr>
        <w:br/>
        <w:t xml:space="preserve">　　尿細管が障害されるとNAG が逸脱するため、尿中に排泄される．</w:t>
      </w:r>
    </w:p>
    <w:p w14:paraId="5D566D2C" w14:textId="77777777" w:rsidR="008715C9" w:rsidRDefault="008715C9" w:rsidP="008715C9"/>
    <w:p w14:paraId="03B6055A" w14:textId="57A71C0E" w:rsidR="008715C9" w:rsidRPr="008715C9" w:rsidRDefault="008715C9" w:rsidP="008715C9">
      <w:r w:rsidRPr="008715C9">
        <w:rPr>
          <w:rFonts w:hint="eastAsia"/>
        </w:rPr>
        <w:t xml:space="preserve">　　</w:t>
      </w:r>
      <w:r w:rsidRPr="008715C9">
        <w:rPr>
          <w:rFonts w:hint="eastAsia"/>
          <w:b/>
          <w:bCs/>
        </w:rPr>
        <w:t>基準値</w:t>
      </w:r>
      <w:r w:rsidRPr="008715C9">
        <w:rPr>
          <w:rFonts w:hint="eastAsia"/>
        </w:rPr>
        <w:t xml:space="preserve">＝11.3 (U/L)以下　　</w:t>
      </w:r>
    </w:p>
    <w:p w14:paraId="78F7F721" w14:textId="77777777" w:rsidR="008715C9" w:rsidRPr="008715C9" w:rsidRDefault="008715C9" w:rsidP="008715C9">
      <w:r w:rsidRPr="008715C9">
        <w:rPr>
          <w:rFonts w:hint="eastAsia"/>
        </w:rPr>
        <w:t xml:space="preserve">　　</w:t>
      </w:r>
      <w:r w:rsidRPr="008715C9">
        <w:rPr>
          <w:rFonts w:hint="eastAsia"/>
          <w:b/>
          <w:bCs/>
        </w:rPr>
        <w:t>異常高値</w:t>
      </w:r>
      <w:r w:rsidRPr="008715C9">
        <w:rPr>
          <w:rFonts w:hint="eastAsia"/>
        </w:rPr>
        <w:t>：薬物による腎障害，急性尿細管壊死，糸球体腎炎，関節性腎炎，</w:t>
      </w:r>
    </w:p>
    <w:p w14:paraId="5BD097FC" w14:textId="77777777" w:rsidR="008715C9" w:rsidRPr="008715C9" w:rsidRDefault="008715C9" w:rsidP="008715C9">
      <w:r w:rsidRPr="008715C9">
        <w:rPr>
          <w:rFonts w:hint="eastAsia"/>
        </w:rPr>
        <w:t xml:space="preserve">　　　　　　　ループス腎炎，ネフローゼ症候群，腎性高血圧，糖尿病性腎症，</w:t>
      </w:r>
    </w:p>
    <w:p w14:paraId="6C638712" w14:textId="77777777" w:rsidR="008715C9" w:rsidRPr="008715C9" w:rsidRDefault="008715C9" w:rsidP="008715C9">
      <w:r w:rsidRPr="008715C9">
        <w:rPr>
          <w:rFonts w:hint="eastAsia"/>
        </w:rPr>
        <w:t xml:space="preserve">　　　　　　　腎移植後の拒絶反応，など</w:t>
      </w:r>
      <w:r w:rsidRPr="008715C9">
        <w:rPr>
          <w:rFonts w:hint="eastAsia"/>
        </w:rPr>
        <w:br/>
        <w:t xml:space="preserve">　　</w:t>
      </w:r>
      <w:r w:rsidRPr="008715C9">
        <w:rPr>
          <w:rFonts w:hint="eastAsia"/>
          <w:b/>
          <w:bCs/>
        </w:rPr>
        <w:t>異常低値</w:t>
      </w:r>
      <w:r w:rsidRPr="008715C9">
        <w:rPr>
          <w:rFonts w:hint="eastAsia"/>
        </w:rPr>
        <w:t>：慢性腎不全</w:t>
      </w:r>
    </w:p>
    <w:p w14:paraId="5E867C6E" w14:textId="40EC3494" w:rsidR="008715C9" w:rsidRDefault="008715C9"/>
    <w:p w14:paraId="40A9F665" w14:textId="535E585B" w:rsidR="008715C9" w:rsidRDefault="008715C9"/>
    <w:p w14:paraId="657088D4" w14:textId="6A7B63DE" w:rsidR="008715C9" w:rsidRDefault="008715C9">
      <w:pPr>
        <w:rPr>
          <w:b/>
          <w:bCs/>
        </w:rPr>
      </w:pPr>
      <w:r w:rsidRPr="008715C9">
        <w:rPr>
          <w:rFonts w:hint="eastAsia"/>
          <w:b/>
          <w:bCs/>
        </w:rPr>
        <w:t>補足：腎不全と検査</w:t>
      </w:r>
    </w:p>
    <w:p w14:paraId="1AB33303" w14:textId="67F5C284" w:rsidR="008715C9" w:rsidRDefault="008715C9">
      <w:r w:rsidRPr="008715C9">
        <w:drawing>
          <wp:inline distT="0" distB="0" distL="0" distR="0" wp14:anchorId="6D3B6C88" wp14:editId="5FCD1F43">
            <wp:extent cx="5400040" cy="1284605"/>
            <wp:effectExtent l="0" t="0" r="0" b="0"/>
            <wp:docPr id="14" name="図 7">
              <a:extLst xmlns:a="http://schemas.openxmlformats.org/drawingml/2006/main">
                <a:ext uri="{FF2B5EF4-FFF2-40B4-BE49-F238E27FC236}">
                  <a16:creationId xmlns:a16="http://schemas.microsoft.com/office/drawing/2014/main" id="{2179D5D2-5F89-E3A2-1934-16B115E6D8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2179D5D2-5F89-E3A2-1934-16B115E6D86D}"/>
                        </a:ext>
                      </a:extLst>
                    </pic:cNvPr>
                    <pic:cNvPicPr>
                      <a:picLocks noChangeAspect="1"/>
                    </pic:cNvPicPr>
                  </pic:nvPicPr>
                  <pic:blipFill>
                    <a:blip r:embed="rId18"/>
                    <a:stretch>
                      <a:fillRect/>
                    </a:stretch>
                  </pic:blipFill>
                  <pic:spPr>
                    <a:xfrm>
                      <a:off x="0" y="0"/>
                      <a:ext cx="5400040" cy="1284605"/>
                    </a:xfrm>
                    <a:prstGeom prst="rect">
                      <a:avLst/>
                    </a:prstGeom>
                  </pic:spPr>
                </pic:pic>
              </a:graphicData>
            </a:graphic>
          </wp:inline>
        </w:drawing>
      </w:r>
    </w:p>
    <w:p w14:paraId="5A343BC9" w14:textId="3D74B5D7" w:rsidR="008715C9" w:rsidRDefault="008715C9">
      <w:pPr>
        <w:widowControl/>
        <w:jc w:val="left"/>
      </w:pPr>
      <w:r>
        <w:br w:type="page"/>
      </w:r>
    </w:p>
    <w:p w14:paraId="20C69AAC" w14:textId="77777777" w:rsidR="008715C9" w:rsidRPr="00936598" w:rsidRDefault="008715C9" w:rsidP="008715C9">
      <w:pPr>
        <w:jc w:val="center"/>
        <w:rPr>
          <w:sz w:val="36"/>
          <w:szCs w:val="36"/>
        </w:rPr>
      </w:pPr>
      <w:r w:rsidRPr="00936598">
        <w:rPr>
          <w:rFonts w:hint="eastAsia"/>
          <w:b/>
          <w:bCs/>
          <w:sz w:val="36"/>
          <w:szCs w:val="36"/>
        </w:rPr>
        <w:lastRenderedPageBreak/>
        <w:t>【総論-B：腎疾患】</w:t>
      </w:r>
    </w:p>
    <w:p w14:paraId="4170D5CB" w14:textId="1342BBB9" w:rsidR="008715C9" w:rsidRPr="008715C9" w:rsidRDefault="008715C9">
      <w:pPr>
        <w:rPr>
          <w:b/>
          <w:bCs/>
          <w:sz w:val="36"/>
          <w:szCs w:val="36"/>
        </w:rPr>
      </w:pPr>
      <w:r w:rsidRPr="008715C9">
        <w:rPr>
          <w:rFonts w:hint="eastAsia"/>
          <w:b/>
          <w:bCs/>
          <w:sz w:val="36"/>
          <w:szCs w:val="36"/>
        </w:rPr>
        <w:t>Ⅰ-1：糸球体疾患総論</w:t>
      </w:r>
    </w:p>
    <w:p w14:paraId="0DCEF920" w14:textId="77777777" w:rsidR="008715C9" w:rsidRPr="008715C9" w:rsidRDefault="008715C9" w:rsidP="008715C9">
      <w:pPr>
        <w:rPr>
          <w:sz w:val="28"/>
          <w:szCs w:val="28"/>
        </w:rPr>
      </w:pPr>
      <w:r w:rsidRPr="008715C9">
        <w:rPr>
          <w:rFonts w:hint="eastAsia"/>
          <w:b/>
          <w:bCs/>
          <w:sz w:val="28"/>
          <w:szCs w:val="28"/>
        </w:rPr>
        <w:t>１：概念</w:t>
      </w:r>
    </w:p>
    <w:p w14:paraId="73FB8DDE" w14:textId="7328E60E" w:rsidR="008715C9" w:rsidRPr="008715C9" w:rsidRDefault="008715C9" w:rsidP="008715C9">
      <w:r w:rsidRPr="008715C9">
        <w:rPr>
          <w:rFonts w:hint="eastAsia"/>
        </w:rPr>
        <w:t>糸球体が様々な機序により障害され，蛋白尿や血尿，腎機能障害（糸球体濾過量低下）をきたす．</w:t>
      </w:r>
    </w:p>
    <w:p w14:paraId="147E6D25" w14:textId="77777777" w:rsidR="008715C9" w:rsidRPr="008715C9" w:rsidRDefault="008715C9" w:rsidP="008715C9">
      <w:r w:rsidRPr="008715C9">
        <w:rPr>
          <w:rFonts w:hint="eastAsia"/>
        </w:rPr>
        <w:t xml:space="preserve">　　</w:t>
      </w:r>
    </w:p>
    <w:p w14:paraId="512DE2B5" w14:textId="777CB0BF" w:rsidR="008715C9" w:rsidRPr="008715C9" w:rsidRDefault="008715C9" w:rsidP="008715C9">
      <w:r w:rsidRPr="008715C9">
        <w:rPr>
          <w:rFonts w:hint="eastAsia"/>
        </w:rPr>
        <w:t xml:space="preserve">　糸球体濾過量（GFR：Glomerular Filtration Rate）</w:t>
      </w:r>
    </w:p>
    <w:p w14:paraId="05756B70" w14:textId="04A75C24" w:rsidR="008715C9" w:rsidRDefault="008715C9" w:rsidP="008715C9">
      <w:pPr>
        <w:rPr>
          <w:rFonts w:hint="eastAsia"/>
        </w:rPr>
      </w:pPr>
      <w:r w:rsidRPr="008715C9">
        <w:rPr>
          <w:rFonts w:hint="eastAsia"/>
        </w:rPr>
        <w:t xml:space="preserve">　　　糸球体が一分間にどのくらいの血液を濾過して尿を生成するかを表している.</w:t>
      </w:r>
    </w:p>
    <w:p w14:paraId="12602864" w14:textId="030E91DD" w:rsidR="008715C9" w:rsidRPr="008715C9" w:rsidRDefault="008715C9" w:rsidP="008715C9">
      <w:pPr>
        <w:ind w:firstLineChars="100" w:firstLine="210"/>
      </w:pPr>
      <w:r w:rsidRPr="008715C9">
        <w:rPr>
          <w:rFonts w:hint="eastAsia"/>
        </w:rPr>
        <w:t xml:space="preserve">　　健常者＝100mL/分/1.73㎡ 前後．</w:t>
      </w:r>
    </w:p>
    <w:p w14:paraId="0DFA47B1" w14:textId="77777777" w:rsidR="008715C9" w:rsidRPr="008715C9" w:rsidRDefault="008715C9" w:rsidP="008715C9">
      <w:r w:rsidRPr="008715C9">
        <w:rPr>
          <w:rFonts w:hint="eastAsia"/>
        </w:rPr>
        <w:t xml:space="preserve">　　　腎症が進行するとともに，また加齢によって低下.</w:t>
      </w:r>
    </w:p>
    <w:p w14:paraId="022851A5" w14:textId="77777777" w:rsidR="008715C9" w:rsidRPr="008715C9" w:rsidRDefault="008715C9">
      <w:pPr>
        <w:rPr>
          <w:rFonts w:hint="eastAsia"/>
        </w:rPr>
      </w:pPr>
    </w:p>
    <w:p w14:paraId="558E5CFD" w14:textId="38658E34" w:rsidR="008715C9" w:rsidRDefault="008715C9">
      <w:r w:rsidRPr="008715C9">
        <w:drawing>
          <wp:inline distT="0" distB="0" distL="0" distR="0" wp14:anchorId="3F57E943" wp14:editId="719A772D">
            <wp:extent cx="3534508" cy="2202417"/>
            <wp:effectExtent l="0" t="0" r="0" b="0"/>
            <wp:docPr id="15" name="図 6" descr="タイムライン が含まれている画像&#10;&#10;自動的に生成された説明">
              <a:extLst xmlns:a="http://schemas.openxmlformats.org/drawingml/2006/main">
                <a:ext uri="{FF2B5EF4-FFF2-40B4-BE49-F238E27FC236}">
                  <a16:creationId xmlns:a16="http://schemas.microsoft.com/office/drawing/2014/main" id="{3E1526C5-486E-CD31-64A4-DE64422274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6" descr="タイムライン が含まれている画像&#10;&#10;自動的に生成された説明">
                      <a:extLst>
                        <a:ext uri="{FF2B5EF4-FFF2-40B4-BE49-F238E27FC236}">
                          <a16:creationId xmlns:a16="http://schemas.microsoft.com/office/drawing/2014/main" id="{3E1526C5-486E-CD31-64A4-DE6442227420}"/>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3539166" cy="2205319"/>
                    </a:xfrm>
                    <a:prstGeom prst="rect">
                      <a:avLst/>
                    </a:prstGeom>
                  </pic:spPr>
                </pic:pic>
              </a:graphicData>
            </a:graphic>
          </wp:inline>
        </w:drawing>
      </w:r>
    </w:p>
    <w:p w14:paraId="2B0D3FC1" w14:textId="77777777" w:rsidR="008715C9" w:rsidRDefault="008715C9">
      <w:pPr>
        <w:rPr>
          <w:rFonts w:hint="eastAsia"/>
        </w:rPr>
      </w:pPr>
    </w:p>
    <w:p w14:paraId="637F3529" w14:textId="063F0A57" w:rsidR="008715C9" w:rsidRDefault="008715C9">
      <w:r w:rsidRPr="008715C9">
        <w:drawing>
          <wp:inline distT="0" distB="0" distL="0" distR="0" wp14:anchorId="568653B7" wp14:editId="11A571BE">
            <wp:extent cx="3481754" cy="1689924"/>
            <wp:effectExtent l="0" t="0" r="0" b="0"/>
            <wp:docPr id="16" name="図 3" descr="グラフィカル ユーザー インターフェイス, アプリケーション&#10;&#10;自動的に生成された説明">
              <a:extLst xmlns:a="http://schemas.openxmlformats.org/drawingml/2006/main">
                <a:ext uri="{FF2B5EF4-FFF2-40B4-BE49-F238E27FC236}">
                  <a16:creationId xmlns:a16="http://schemas.microsoft.com/office/drawing/2014/main" id="{5216C200-584B-5527-FA39-4B874FDD2E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3" descr="グラフィカル ユーザー インターフェイス, アプリケーション&#10;&#10;自動的に生成された説明">
                      <a:extLst>
                        <a:ext uri="{FF2B5EF4-FFF2-40B4-BE49-F238E27FC236}">
                          <a16:creationId xmlns:a16="http://schemas.microsoft.com/office/drawing/2014/main" id="{5216C200-584B-5527-FA39-4B874FDD2E0B}"/>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t="32592" b="31015"/>
                    <a:stretch/>
                  </pic:blipFill>
                  <pic:spPr>
                    <a:xfrm>
                      <a:off x="0" y="0"/>
                      <a:ext cx="3541042" cy="1718700"/>
                    </a:xfrm>
                    <a:prstGeom prst="rect">
                      <a:avLst/>
                    </a:prstGeom>
                  </pic:spPr>
                </pic:pic>
              </a:graphicData>
            </a:graphic>
          </wp:inline>
        </w:drawing>
      </w:r>
    </w:p>
    <w:p w14:paraId="3B7C7124" w14:textId="300D3B22" w:rsidR="008715C9" w:rsidRDefault="008715C9"/>
    <w:p w14:paraId="06A26504" w14:textId="1F09FFE1" w:rsidR="008715C9" w:rsidRDefault="008715C9"/>
    <w:p w14:paraId="5DAA21C5" w14:textId="62DE63E5" w:rsidR="008715C9" w:rsidRDefault="008715C9"/>
    <w:p w14:paraId="08AB4686" w14:textId="130947F7" w:rsidR="008715C9" w:rsidRPr="008715C9" w:rsidRDefault="008715C9">
      <w:pPr>
        <w:rPr>
          <w:b/>
          <w:bCs/>
          <w:sz w:val="28"/>
          <w:szCs w:val="28"/>
        </w:rPr>
      </w:pPr>
      <w:r w:rsidRPr="008715C9">
        <w:rPr>
          <w:rFonts w:hint="eastAsia"/>
          <w:b/>
          <w:bCs/>
          <w:sz w:val="28"/>
          <w:szCs w:val="28"/>
        </w:rPr>
        <w:lastRenderedPageBreak/>
        <w:t>２：糸球体疾患の原因</w:t>
      </w:r>
    </w:p>
    <w:p w14:paraId="6ADA70DA" w14:textId="77777777" w:rsidR="008715C9" w:rsidRDefault="008715C9" w:rsidP="008715C9">
      <w:r w:rsidRPr="008715C9">
        <w:rPr>
          <w:rFonts w:hint="eastAsia"/>
        </w:rPr>
        <w:t>免疫学的機序，血管障害による血行力学的機序，脂質代謝異常，糖代謝異常などが関与．</w:t>
      </w:r>
    </w:p>
    <w:p w14:paraId="433F6071" w14:textId="6B67093E" w:rsidR="008715C9" w:rsidRPr="008715C9" w:rsidRDefault="008715C9" w:rsidP="008715C9">
      <w:r w:rsidRPr="008715C9">
        <w:rPr>
          <w:rFonts w:hint="eastAsia"/>
        </w:rPr>
        <w:t>多くは免疫学的機序によるもの.</w:t>
      </w:r>
    </w:p>
    <w:p w14:paraId="7163B121" w14:textId="59285999" w:rsidR="008715C9" w:rsidRDefault="008715C9" w:rsidP="008715C9">
      <w:r w:rsidRPr="008715C9">
        <w:rPr>
          <w:rFonts w:hint="eastAsia"/>
        </w:rPr>
        <w:t>糸球体に免疫複合体（IC）や抗体（免疫グロブリン） ，補体の沈着を認める．</w:t>
      </w:r>
    </w:p>
    <w:p w14:paraId="578F99C4" w14:textId="574B0315" w:rsidR="008715C9" w:rsidRPr="008715C9" w:rsidRDefault="008715C9" w:rsidP="008715C9">
      <w:pPr>
        <w:rPr>
          <w:rFonts w:hint="eastAsia"/>
        </w:rPr>
      </w:pPr>
      <w:r w:rsidRPr="008715C9">
        <w:drawing>
          <wp:inline distT="0" distB="0" distL="0" distR="0" wp14:anchorId="73C22800" wp14:editId="424F8486">
            <wp:extent cx="5400040" cy="1372870"/>
            <wp:effectExtent l="0" t="0" r="0" b="0"/>
            <wp:docPr id="18" name="図 3" descr="グラフィカル ユーザー インターフェイス, テキスト, アプリケーション&#10;&#10;自動的に生成された説明">
              <a:extLst xmlns:a="http://schemas.openxmlformats.org/drawingml/2006/main">
                <a:ext uri="{FF2B5EF4-FFF2-40B4-BE49-F238E27FC236}">
                  <a16:creationId xmlns:a16="http://schemas.microsoft.com/office/drawing/2014/main" id="{50B8752C-4CF6-02D8-7CB6-DB864F4B1F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3" descr="グラフィカル ユーザー インターフェイス, テキスト, アプリケーション&#10;&#10;自動的に生成された説明">
                      <a:extLst>
                        <a:ext uri="{FF2B5EF4-FFF2-40B4-BE49-F238E27FC236}">
                          <a16:creationId xmlns:a16="http://schemas.microsoft.com/office/drawing/2014/main" id="{50B8752C-4CF6-02D8-7CB6-DB864F4B1F30}"/>
                        </a:ext>
                      </a:extLst>
                    </pic:cNvPr>
                    <pic:cNvPicPr>
                      <a:picLocks noChangeAspect="1"/>
                    </pic:cNvPicPr>
                  </pic:nvPicPr>
                  <pic:blipFill rotWithShape="1">
                    <a:blip r:embed="rId21">
                      <a:extLst>
                        <a:ext uri="{28A0092B-C50C-407E-A947-70E740481C1C}">
                          <a14:useLocalDpi xmlns:a14="http://schemas.microsoft.com/office/drawing/2010/main" val="0"/>
                        </a:ext>
                      </a:extLst>
                    </a:blip>
                    <a:srcRect t="41232" b="39692"/>
                    <a:stretch/>
                  </pic:blipFill>
                  <pic:spPr>
                    <a:xfrm>
                      <a:off x="0" y="0"/>
                      <a:ext cx="5400040" cy="1372870"/>
                    </a:xfrm>
                    <a:prstGeom prst="rect">
                      <a:avLst/>
                    </a:prstGeom>
                  </pic:spPr>
                </pic:pic>
              </a:graphicData>
            </a:graphic>
          </wp:inline>
        </w:drawing>
      </w:r>
    </w:p>
    <w:p w14:paraId="661A7C36" w14:textId="071E5DCF" w:rsidR="008715C9" w:rsidRDefault="008715C9"/>
    <w:p w14:paraId="33017F21" w14:textId="77777777" w:rsidR="008715C9" w:rsidRDefault="008715C9">
      <w:pPr>
        <w:rPr>
          <w:rFonts w:hint="eastAsia"/>
        </w:rPr>
      </w:pPr>
    </w:p>
    <w:p w14:paraId="18C6EB94" w14:textId="22485752" w:rsidR="008715C9" w:rsidRDefault="008715C9"/>
    <w:p w14:paraId="4C4AB45D" w14:textId="5B76DFEA" w:rsidR="008715C9" w:rsidRPr="008715C9" w:rsidRDefault="008715C9">
      <w:pPr>
        <w:rPr>
          <w:b/>
          <w:bCs/>
          <w:sz w:val="28"/>
          <w:szCs w:val="28"/>
        </w:rPr>
      </w:pPr>
      <w:r w:rsidRPr="008715C9">
        <w:rPr>
          <w:rFonts w:hint="eastAsia"/>
          <w:b/>
          <w:bCs/>
          <w:sz w:val="28"/>
          <w:szCs w:val="28"/>
        </w:rPr>
        <w:t>３：病態生理・症状</w:t>
      </w:r>
    </w:p>
    <w:p w14:paraId="0A1B3545" w14:textId="6D72DE22" w:rsidR="008715C9" w:rsidRDefault="008715C9" w:rsidP="008715C9">
      <w:r w:rsidRPr="008715C9">
        <w:rPr>
          <w:rFonts w:hint="eastAsia"/>
        </w:rPr>
        <w:t>糸球体疾患では，</w:t>
      </w:r>
      <w:r w:rsidRPr="008715C9">
        <w:rPr>
          <w:rFonts w:hint="eastAsia"/>
          <w:b/>
          <w:bCs/>
        </w:rPr>
        <w:t>蛋白尿</w:t>
      </w:r>
      <w:r w:rsidRPr="008715C9">
        <w:rPr>
          <w:rFonts w:hint="eastAsia"/>
        </w:rPr>
        <w:t>，</w:t>
      </w:r>
      <w:r w:rsidRPr="008715C9">
        <w:rPr>
          <w:rFonts w:hint="eastAsia"/>
          <w:b/>
          <w:bCs/>
        </w:rPr>
        <w:t>血尿</w:t>
      </w:r>
      <w:r w:rsidRPr="008715C9">
        <w:rPr>
          <w:rFonts w:hint="eastAsia"/>
        </w:rPr>
        <w:t>，</w:t>
      </w:r>
      <w:r w:rsidRPr="008715C9">
        <w:rPr>
          <w:rFonts w:hint="eastAsia"/>
          <w:b/>
          <w:bCs/>
        </w:rPr>
        <w:t>糸球体濾過量(GFR)低下</w:t>
      </w:r>
      <w:r w:rsidRPr="008715C9">
        <w:rPr>
          <w:rFonts w:hint="eastAsia"/>
        </w:rPr>
        <w:t>，</w:t>
      </w:r>
      <w:r w:rsidRPr="008715C9">
        <w:rPr>
          <w:rFonts w:hint="eastAsia"/>
          <w:b/>
          <w:bCs/>
        </w:rPr>
        <w:t>高血圧</w:t>
      </w:r>
      <w:r w:rsidRPr="008715C9">
        <w:rPr>
          <w:rFonts w:hint="eastAsia"/>
        </w:rPr>
        <w:t>，</w:t>
      </w:r>
      <w:r w:rsidRPr="008715C9">
        <w:rPr>
          <w:rFonts w:hint="eastAsia"/>
          <w:b/>
          <w:bCs/>
        </w:rPr>
        <w:t>浮腫</w:t>
      </w:r>
      <w:r w:rsidRPr="008715C9">
        <w:rPr>
          <w:rFonts w:hint="eastAsia"/>
        </w:rPr>
        <w:t>などを呈する．</w:t>
      </w:r>
    </w:p>
    <w:p w14:paraId="6AC0ADC5" w14:textId="77777777" w:rsidR="008715C9" w:rsidRPr="008715C9" w:rsidRDefault="008715C9" w:rsidP="008715C9">
      <w:pPr>
        <w:rPr>
          <w:rFonts w:hint="eastAsia"/>
        </w:rPr>
      </w:pPr>
    </w:p>
    <w:p w14:paraId="50D73DE8" w14:textId="77777777" w:rsidR="008715C9" w:rsidRPr="008715C9" w:rsidRDefault="008715C9" w:rsidP="008715C9">
      <w:r w:rsidRPr="008715C9">
        <w:rPr>
          <w:rFonts w:hint="eastAsia"/>
          <w:b/>
          <w:bCs/>
        </w:rPr>
        <w:t xml:space="preserve">　蛋白尿</w:t>
      </w:r>
    </w:p>
    <w:p w14:paraId="6F4A33E8" w14:textId="435A20FF" w:rsidR="008715C9" w:rsidRPr="008715C9" w:rsidRDefault="008715C9" w:rsidP="008715C9">
      <w:r w:rsidRPr="008715C9">
        <w:rPr>
          <w:rFonts w:hint="eastAsia"/>
        </w:rPr>
        <w:t xml:space="preserve">　　近位尿細管での蛋白質の取り込みや分解が亢進し，尿細管・間質障害を生じる.</w:t>
      </w:r>
    </w:p>
    <w:p w14:paraId="72181153" w14:textId="77777777" w:rsidR="008715C9" w:rsidRDefault="008715C9" w:rsidP="008715C9">
      <w:r w:rsidRPr="008715C9">
        <w:rPr>
          <w:rFonts w:hint="eastAsia"/>
        </w:rPr>
        <w:t xml:space="preserve">　　</w:t>
      </w:r>
      <w:r w:rsidRPr="008715C9">
        <w:rPr>
          <w:rFonts w:hint="eastAsia"/>
          <w:b/>
          <w:bCs/>
        </w:rPr>
        <w:t>ネフローゼ症候群＝</w:t>
      </w:r>
      <w:r w:rsidRPr="008715C9">
        <w:rPr>
          <w:rFonts w:hint="eastAsia"/>
        </w:rPr>
        <w:t>蛋白尿が高度となり、血中の蛋白質量が減少 (低アルブミン血症)</w:t>
      </w:r>
    </w:p>
    <w:p w14:paraId="4807AAF7" w14:textId="597ED757" w:rsidR="008715C9" w:rsidRPr="008715C9" w:rsidRDefault="008715C9" w:rsidP="008715C9">
      <w:pPr>
        <w:ind w:firstLineChars="1100" w:firstLine="2310"/>
      </w:pPr>
      <w:r w:rsidRPr="008715C9">
        <w:rPr>
          <w:rFonts w:hint="eastAsia"/>
        </w:rPr>
        <w:t>した病態.</w:t>
      </w:r>
    </w:p>
    <w:p w14:paraId="7A79066C" w14:textId="205D8C80" w:rsidR="008715C9" w:rsidRDefault="008715C9"/>
    <w:p w14:paraId="17D481CC" w14:textId="77777777" w:rsidR="008715C9" w:rsidRPr="008715C9" w:rsidRDefault="008715C9" w:rsidP="008715C9">
      <w:r w:rsidRPr="008715C9">
        <w:rPr>
          <w:rFonts w:hint="eastAsia"/>
          <w:b/>
          <w:bCs/>
        </w:rPr>
        <w:t xml:space="preserve">　腎性高血圧</w:t>
      </w:r>
    </w:p>
    <w:p w14:paraId="40365DBF" w14:textId="77777777" w:rsidR="00086269" w:rsidRDefault="008715C9" w:rsidP="008715C9">
      <w:r w:rsidRPr="008715C9">
        <w:rPr>
          <w:rFonts w:hint="eastAsia"/>
        </w:rPr>
        <w:t xml:space="preserve">　　原因は，Na・水の貯留のほか，昇圧系（RAA系、交感神経）</w:t>
      </w:r>
      <w:r w:rsidR="00086269">
        <w:rPr>
          <w:rFonts w:hint="eastAsia"/>
        </w:rPr>
        <w:t>，</w:t>
      </w:r>
      <w:r w:rsidRPr="008715C9">
        <w:rPr>
          <w:rFonts w:hint="eastAsia"/>
        </w:rPr>
        <w:t>降圧系（カリクレイン・</w:t>
      </w:r>
    </w:p>
    <w:p w14:paraId="163873DD" w14:textId="4B5A051F" w:rsidR="00086269" w:rsidRDefault="008715C9" w:rsidP="00086269">
      <w:pPr>
        <w:ind w:firstLineChars="200" w:firstLine="420"/>
        <w:rPr>
          <w:rFonts w:hint="eastAsia"/>
        </w:rPr>
      </w:pPr>
      <w:r w:rsidRPr="008715C9">
        <w:rPr>
          <w:rFonts w:hint="eastAsia"/>
        </w:rPr>
        <w:t>キニン系、プロスタグランジン系）も関与する.</w:t>
      </w:r>
    </w:p>
    <w:p w14:paraId="584756D3" w14:textId="34A3BBCA" w:rsidR="008715C9" w:rsidRPr="008715C9" w:rsidRDefault="008715C9" w:rsidP="00086269">
      <w:pPr>
        <w:ind w:firstLineChars="100" w:firstLine="210"/>
      </w:pPr>
      <w:r w:rsidRPr="008715C9">
        <w:rPr>
          <w:rFonts w:hint="eastAsia"/>
        </w:rPr>
        <w:t xml:space="preserve">　適切な治療をしなければ糸球体障害は進行し， GFRがさらに減少して腎不全に至る．</w:t>
      </w:r>
    </w:p>
    <w:p w14:paraId="3FE3BAFB" w14:textId="0867F74C" w:rsidR="008715C9" w:rsidRDefault="008715C9"/>
    <w:p w14:paraId="1786D9F5" w14:textId="55F62D0C" w:rsidR="00086269" w:rsidRDefault="00086269">
      <w:r w:rsidRPr="00086269">
        <w:lastRenderedPageBreak/>
        <w:drawing>
          <wp:inline distT="0" distB="0" distL="0" distR="0" wp14:anchorId="2CD7B509" wp14:editId="7577783E">
            <wp:extent cx="4317023" cy="3843896"/>
            <wp:effectExtent l="0" t="0" r="1270" b="4445"/>
            <wp:docPr id="19" name="図 6" descr="ダイアグラム&#10;&#10;中程度の精度で自動的に生成された説明">
              <a:extLst xmlns:a="http://schemas.openxmlformats.org/drawingml/2006/main">
                <a:ext uri="{FF2B5EF4-FFF2-40B4-BE49-F238E27FC236}">
                  <a16:creationId xmlns:a16="http://schemas.microsoft.com/office/drawing/2014/main" id="{A88CD03F-4A56-83F1-7AB7-AAF0416263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6" descr="ダイアグラム&#10;&#10;中程度の精度で自動的に生成された説明">
                      <a:extLst>
                        <a:ext uri="{FF2B5EF4-FFF2-40B4-BE49-F238E27FC236}">
                          <a16:creationId xmlns:a16="http://schemas.microsoft.com/office/drawing/2014/main" id="{A88CD03F-4A56-83F1-7AB7-AAF04162630E}"/>
                        </a:ext>
                      </a:extLst>
                    </pic:cNvPr>
                    <pic:cNvPicPr>
                      <a:picLocks noChangeAspect="1"/>
                    </pic:cNvPicPr>
                  </pic:nvPicPr>
                  <pic:blipFill rotWithShape="1">
                    <a:blip r:embed="rId22">
                      <a:extLst>
                        <a:ext uri="{28A0092B-C50C-407E-A947-70E740481C1C}">
                          <a14:useLocalDpi xmlns:a14="http://schemas.microsoft.com/office/drawing/2010/main" val="0"/>
                        </a:ext>
                      </a:extLst>
                    </a:blip>
                    <a:srcRect t="17533" b="15706"/>
                    <a:stretch/>
                  </pic:blipFill>
                  <pic:spPr>
                    <a:xfrm>
                      <a:off x="0" y="0"/>
                      <a:ext cx="4338211" cy="3862762"/>
                    </a:xfrm>
                    <a:prstGeom prst="rect">
                      <a:avLst/>
                    </a:prstGeom>
                  </pic:spPr>
                </pic:pic>
              </a:graphicData>
            </a:graphic>
          </wp:inline>
        </w:drawing>
      </w:r>
    </w:p>
    <w:p w14:paraId="602B0950" w14:textId="6E1127BD" w:rsidR="00086269" w:rsidRDefault="00086269"/>
    <w:p w14:paraId="232E6A29" w14:textId="46AB5AF8" w:rsidR="00086269" w:rsidRDefault="00086269"/>
    <w:p w14:paraId="36CDBF26" w14:textId="0E2AF398" w:rsidR="00086269" w:rsidRDefault="00086269"/>
    <w:p w14:paraId="20CFB914" w14:textId="1D966CFD" w:rsidR="00086269" w:rsidRPr="00086269" w:rsidRDefault="00086269">
      <w:pPr>
        <w:rPr>
          <w:b/>
          <w:bCs/>
          <w:sz w:val="28"/>
          <w:szCs w:val="28"/>
        </w:rPr>
      </w:pPr>
      <w:r w:rsidRPr="00086269">
        <w:rPr>
          <w:rFonts w:hint="eastAsia"/>
          <w:b/>
          <w:bCs/>
          <w:sz w:val="28"/>
          <w:szCs w:val="28"/>
        </w:rPr>
        <w:t>４：診査・診断</w:t>
      </w:r>
    </w:p>
    <w:p w14:paraId="69DB1E6B" w14:textId="77777777" w:rsidR="00086269" w:rsidRPr="00086269" w:rsidRDefault="00086269" w:rsidP="00086269">
      <w:r w:rsidRPr="00086269">
        <w:rPr>
          <w:rFonts w:hint="eastAsia"/>
          <w:b/>
          <w:bCs/>
        </w:rPr>
        <w:t>(1)診査の流れ</w:t>
      </w:r>
    </w:p>
    <w:p w14:paraId="162AE017" w14:textId="77777777" w:rsidR="00086269" w:rsidRPr="00086269" w:rsidRDefault="00086269" w:rsidP="00086269">
      <w:r w:rsidRPr="00086269">
        <w:rPr>
          <w:rFonts w:hint="eastAsia"/>
        </w:rPr>
        <w:t xml:space="preserve">　蛋白尿・血尿・浮腫などから糸球体疾患を疑う場合</w:t>
      </w:r>
    </w:p>
    <w:p w14:paraId="05E39771" w14:textId="77777777" w:rsidR="00086269" w:rsidRPr="00086269" w:rsidRDefault="00086269" w:rsidP="00086269">
      <w:r w:rsidRPr="00086269">
        <w:rPr>
          <w:rFonts w:hint="eastAsia"/>
        </w:rPr>
        <w:t xml:space="preserve">　　・症候診断と腎組織の病理診断を行う．</w:t>
      </w:r>
    </w:p>
    <w:p w14:paraId="07358FAA" w14:textId="77777777" w:rsidR="00086269" w:rsidRPr="00086269" w:rsidRDefault="00086269" w:rsidP="00086269">
      <w:r w:rsidRPr="00086269">
        <w:rPr>
          <w:rFonts w:hint="eastAsia"/>
        </w:rPr>
        <w:t xml:space="preserve">　　・腎障害をきたす全身性疾患の有無を検索する．</w:t>
      </w:r>
    </w:p>
    <w:p w14:paraId="2CD5166B" w14:textId="77777777" w:rsidR="00086269" w:rsidRPr="00086269" w:rsidRDefault="00086269" w:rsidP="00086269">
      <w:r w:rsidRPr="00086269">
        <w:rPr>
          <w:rFonts w:hint="eastAsia"/>
        </w:rPr>
        <w:t xml:space="preserve">　</w:t>
      </w:r>
    </w:p>
    <w:p w14:paraId="05C9E06A" w14:textId="77777777" w:rsidR="00086269" w:rsidRPr="00086269" w:rsidRDefault="00086269" w:rsidP="00086269">
      <w:r w:rsidRPr="00086269">
        <w:rPr>
          <w:rFonts w:hint="eastAsia"/>
        </w:rPr>
        <w:t xml:space="preserve">　蛋白尿・血尿：尿細管・間質性疾患によっても起こる.</w:t>
      </w:r>
    </w:p>
    <w:p w14:paraId="2CB2F84F" w14:textId="77777777" w:rsidR="00086269" w:rsidRPr="00086269" w:rsidRDefault="00086269" w:rsidP="00086269">
      <w:r w:rsidRPr="00086269">
        <w:rPr>
          <w:rFonts w:hint="eastAsia"/>
        </w:rPr>
        <w:t xml:space="preserve">　血尿：尿沈渣で変形赤血球や赤血球円柱を認めるとき.</w:t>
      </w:r>
    </w:p>
    <w:p w14:paraId="68ECB235" w14:textId="676F43A6" w:rsidR="00086269" w:rsidRDefault="00086269" w:rsidP="00086269">
      <w:r w:rsidRPr="00086269">
        <w:rPr>
          <w:rFonts w:hint="eastAsia"/>
        </w:rPr>
        <w:t xml:space="preserve">　蛋白尿：アルブミンが主体であるとき.</w:t>
      </w:r>
    </w:p>
    <w:p w14:paraId="32833290" w14:textId="77777777" w:rsidR="00086269" w:rsidRPr="00086269" w:rsidRDefault="00086269" w:rsidP="00086269"/>
    <w:p w14:paraId="5B7D8E58" w14:textId="77777777" w:rsidR="00086269" w:rsidRPr="00086269" w:rsidRDefault="00086269" w:rsidP="00086269">
      <w:r w:rsidRPr="00086269">
        <w:rPr>
          <w:rFonts w:hint="eastAsia"/>
        </w:rPr>
        <w:t xml:space="preserve">　上記で糸球体疾患が強く疑われる.</w:t>
      </w:r>
    </w:p>
    <w:p w14:paraId="2EDFE321" w14:textId="6E37906E" w:rsidR="00086269" w:rsidRDefault="00086269"/>
    <w:p w14:paraId="135125CF" w14:textId="77777777" w:rsidR="00086269" w:rsidRPr="00086269" w:rsidRDefault="00086269" w:rsidP="00086269">
      <w:r w:rsidRPr="00086269">
        <w:rPr>
          <w:rFonts w:hint="eastAsia"/>
          <w:b/>
          <w:bCs/>
        </w:rPr>
        <w:t>（補足）尿沈渣</w:t>
      </w:r>
    </w:p>
    <w:p w14:paraId="2611DB81" w14:textId="51D87F1E" w:rsidR="00086269" w:rsidRPr="00086269" w:rsidRDefault="00086269" w:rsidP="00086269">
      <w:r w:rsidRPr="00086269">
        <w:rPr>
          <w:rFonts w:hint="eastAsia"/>
        </w:rPr>
        <w:t>尿10mLを遠心分離することにより得られる沈殿成分のこと.</w:t>
      </w:r>
    </w:p>
    <w:p w14:paraId="64ACCF29" w14:textId="7991766A" w:rsidR="00086269" w:rsidRDefault="00086269"/>
    <w:p w14:paraId="5C78BC83" w14:textId="034CE461" w:rsidR="00086269" w:rsidRDefault="00086269">
      <w:r w:rsidRPr="00086269">
        <w:lastRenderedPageBreak/>
        <w:drawing>
          <wp:inline distT="0" distB="0" distL="0" distR="0" wp14:anchorId="529BF446" wp14:editId="5869BC96">
            <wp:extent cx="3695650" cy="6013939"/>
            <wp:effectExtent l="0" t="0" r="635" b="0"/>
            <wp:docPr id="20" name="図 4" descr="グラフィカル ユーザー インターフェイス が含まれている画像&#10;&#10;自動的に生成された説明">
              <a:extLst xmlns:a="http://schemas.openxmlformats.org/drawingml/2006/main">
                <a:ext uri="{FF2B5EF4-FFF2-40B4-BE49-F238E27FC236}">
                  <a16:creationId xmlns:a16="http://schemas.microsoft.com/office/drawing/2014/main" id="{4A124C8C-23E0-8C11-A7C8-A40F8BF15D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4" descr="グラフィカル ユーザー インターフェイス が含まれている画像&#10;&#10;自動的に生成された説明">
                      <a:extLst>
                        <a:ext uri="{FF2B5EF4-FFF2-40B4-BE49-F238E27FC236}">
                          <a16:creationId xmlns:a16="http://schemas.microsoft.com/office/drawing/2014/main" id="{4A124C8C-23E0-8C11-A7C8-A40F8BF15DCF}"/>
                        </a:ext>
                      </a:extLst>
                    </pic:cNvPr>
                    <pic:cNvPicPr>
                      <a:picLocks noChangeAspect="1"/>
                    </pic:cNvPicPr>
                  </pic:nvPicPr>
                  <pic:blipFill rotWithShape="1">
                    <a:blip r:embed="rId23">
                      <a:extLst>
                        <a:ext uri="{28A0092B-C50C-407E-A947-70E740481C1C}">
                          <a14:useLocalDpi xmlns:a14="http://schemas.microsoft.com/office/drawing/2010/main" val="0"/>
                        </a:ext>
                      </a:extLst>
                    </a:blip>
                    <a:srcRect l="13845" t="6816" r="14318"/>
                    <a:stretch/>
                  </pic:blipFill>
                  <pic:spPr>
                    <a:xfrm>
                      <a:off x="0" y="0"/>
                      <a:ext cx="3702778" cy="6025539"/>
                    </a:xfrm>
                    <a:prstGeom prst="rect">
                      <a:avLst/>
                    </a:prstGeom>
                  </pic:spPr>
                </pic:pic>
              </a:graphicData>
            </a:graphic>
          </wp:inline>
        </w:drawing>
      </w:r>
    </w:p>
    <w:p w14:paraId="37E20879" w14:textId="756BDC61" w:rsidR="00086269" w:rsidRDefault="00086269"/>
    <w:p w14:paraId="45F25E96" w14:textId="7E238950" w:rsidR="00086269" w:rsidRDefault="00086269"/>
    <w:p w14:paraId="3457C6B0" w14:textId="440E5108" w:rsidR="00086269" w:rsidRDefault="00086269">
      <w:pPr>
        <w:rPr>
          <w:b/>
          <w:bCs/>
        </w:rPr>
      </w:pPr>
      <w:r w:rsidRPr="00086269">
        <w:rPr>
          <w:rFonts w:hint="eastAsia"/>
          <w:b/>
          <w:bCs/>
        </w:rPr>
        <w:t>(2)症候診断と組織診断</w:t>
      </w:r>
    </w:p>
    <w:p w14:paraId="05561A4A" w14:textId="502224F4" w:rsidR="00086269" w:rsidRDefault="00086269" w:rsidP="00086269">
      <w:r w:rsidRPr="00086269">
        <w:rPr>
          <w:rFonts w:hint="eastAsia"/>
        </w:rPr>
        <w:t>症候診断→腎生検→組織診断→組織診断による病因の検索</w:t>
      </w:r>
    </w:p>
    <w:p w14:paraId="48F083F3" w14:textId="77777777" w:rsidR="00086269" w:rsidRPr="00086269" w:rsidRDefault="00086269" w:rsidP="00086269">
      <w:pPr>
        <w:rPr>
          <w:rFonts w:hint="eastAsia"/>
        </w:rPr>
      </w:pPr>
    </w:p>
    <w:p w14:paraId="533B3577" w14:textId="77777777" w:rsidR="00086269" w:rsidRPr="00086269" w:rsidRDefault="00086269" w:rsidP="00086269">
      <w:r w:rsidRPr="00086269">
        <w:rPr>
          <w:rFonts w:hint="eastAsia"/>
          <w:b/>
          <w:bCs/>
        </w:rPr>
        <w:t>症候診断</w:t>
      </w:r>
    </w:p>
    <w:p w14:paraId="217EF2FE" w14:textId="77777777" w:rsidR="00086269" w:rsidRPr="00086269" w:rsidRDefault="00086269" w:rsidP="00086269">
      <w:r w:rsidRPr="00086269">
        <w:rPr>
          <w:rFonts w:hint="eastAsia"/>
        </w:rPr>
        <w:t xml:space="preserve">　症状や所見とその経過から臨床的に判断する．</w:t>
      </w:r>
    </w:p>
    <w:p w14:paraId="1E3CCF2B" w14:textId="77777777" w:rsidR="00086269" w:rsidRPr="00086269" w:rsidRDefault="00086269" w:rsidP="00086269">
      <w:r w:rsidRPr="00086269">
        <w:rPr>
          <w:rFonts w:hint="eastAsia"/>
        </w:rPr>
        <w:t xml:space="preserve">　その後の検査や治療方針を考えるのに役立つ．</w:t>
      </w:r>
    </w:p>
    <w:p w14:paraId="5EE1DC77" w14:textId="77777777" w:rsidR="00086269" w:rsidRDefault="00086269" w:rsidP="00086269">
      <w:pPr>
        <w:rPr>
          <w:b/>
          <w:bCs/>
        </w:rPr>
      </w:pPr>
    </w:p>
    <w:p w14:paraId="1DE476BF" w14:textId="4E02DCEA" w:rsidR="00086269" w:rsidRPr="00086269" w:rsidRDefault="00086269" w:rsidP="00086269">
      <w:r w:rsidRPr="00086269">
        <w:rPr>
          <w:rFonts w:hint="eastAsia"/>
          <w:b/>
          <w:bCs/>
        </w:rPr>
        <w:lastRenderedPageBreak/>
        <w:t>組織診断</w:t>
      </w:r>
    </w:p>
    <w:p w14:paraId="60AC33DC" w14:textId="77777777" w:rsidR="00086269" w:rsidRPr="00086269" w:rsidRDefault="00086269" w:rsidP="00086269">
      <w:r w:rsidRPr="00086269">
        <w:rPr>
          <w:rFonts w:hint="eastAsia"/>
        </w:rPr>
        <w:t xml:space="preserve">　１つの症候診断に対して予想される．</w:t>
      </w:r>
    </w:p>
    <w:p w14:paraId="494E5AC9" w14:textId="77777777" w:rsidR="00086269" w:rsidRPr="00086269" w:rsidRDefault="00086269" w:rsidP="00086269">
      <w:r w:rsidRPr="00086269">
        <w:rPr>
          <w:rFonts w:hint="eastAsia"/>
        </w:rPr>
        <w:t xml:space="preserve">　(頻度の高い)組織診断はいくつか挙げられる．</w:t>
      </w:r>
    </w:p>
    <w:p w14:paraId="5DFD9F05" w14:textId="77777777" w:rsidR="00086269" w:rsidRPr="00086269" w:rsidRDefault="00086269" w:rsidP="00086269">
      <w:r w:rsidRPr="00086269">
        <w:rPr>
          <w:rFonts w:hint="eastAsia"/>
        </w:rPr>
        <w:t xml:space="preserve">　さらに組織診断から病因（一次性か二次性か）が予想される．</w:t>
      </w:r>
    </w:p>
    <w:p w14:paraId="744768CF" w14:textId="19D3AACF" w:rsidR="00086269" w:rsidRDefault="00086269"/>
    <w:p w14:paraId="684C780D" w14:textId="5B61F52C" w:rsidR="00086269" w:rsidRDefault="00086269">
      <w:r w:rsidRPr="00086269">
        <w:drawing>
          <wp:inline distT="0" distB="0" distL="0" distR="0" wp14:anchorId="43024DBC" wp14:editId="24B80728">
            <wp:extent cx="3244361" cy="2878267"/>
            <wp:effectExtent l="0" t="0" r="0" b="5080"/>
            <wp:docPr id="21" name="図 5">
              <a:extLst xmlns:a="http://schemas.openxmlformats.org/drawingml/2006/main">
                <a:ext uri="{FF2B5EF4-FFF2-40B4-BE49-F238E27FC236}">
                  <a16:creationId xmlns:a16="http://schemas.microsoft.com/office/drawing/2014/main" id="{EAA07DBE-6AE5-69A1-3B44-414CC97AF5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EAA07DBE-6AE5-69A1-3B44-414CC97AF5DB}"/>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2647" t="14537" r="2172" b="22149"/>
                    <a:stretch/>
                  </pic:blipFill>
                  <pic:spPr bwMode="auto">
                    <a:xfrm>
                      <a:off x="0" y="0"/>
                      <a:ext cx="3271412" cy="2902266"/>
                    </a:xfrm>
                    <a:prstGeom prst="rect">
                      <a:avLst/>
                    </a:prstGeom>
                    <a:ln>
                      <a:noFill/>
                    </a:ln>
                    <a:extLst>
                      <a:ext uri="{53640926-AAD7-44D8-BBD7-CCE9431645EC}">
                        <a14:shadowObscured xmlns:a14="http://schemas.microsoft.com/office/drawing/2010/main"/>
                      </a:ext>
                    </a:extLst>
                  </pic:spPr>
                </pic:pic>
              </a:graphicData>
            </a:graphic>
          </wp:inline>
        </w:drawing>
      </w:r>
    </w:p>
    <w:p w14:paraId="5807845B" w14:textId="1880CE4F" w:rsidR="00086269" w:rsidRDefault="00086269"/>
    <w:p w14:paraId="20775E87" w14:textId="1E7232DE" w:rsidR="00086269" w:rsidRDefault="00086269"/>
    <w:p w14:paraId="1E162F9D" w14:textId="77777777" w:rsidR="00086269" w:rsidRPr="00086269" w:rsidRDefault="00086269">
      <w:pPr>
        <w:rPr>
          <w:rFonts w:hint="eastAsia"/>
        </w:rPr>
      </w:pPr>
    </w:p>
    <w:p w14:paraId="54954759" w14:textId="53C03625" w:rsidR="00086269" w:rsidRPr="00086269" w:rsidRDefault="00086269">
      <w:pPr>
        <w:rPr>
          <w:b/>
          <w:bCs/>
          <w:sz w:val="28"/>
          <w:szCs w:val="28"/>
        </w:rPr>
      </w:pPr>
      <w:r w:rsidRPr="00086269">
        <w:rPr>
          <w:rFonts w:hint="eastAsia"/>
          <w:b/>
          <w:bCs/>
          <w:sz w:val="28"/>
          <w:szCs w:val="28"/>
        </w:rPr>
        <w:t>５：治療</w:t>
      </w:r>
    </w:p>
    <w:p w14:paraId="0E08A1D2" w14:textId="77777777" w:rsidR="00086269" w:rsidRPr="00086269" w:rsidRDefault="00086269" w:rsidP="00086269">
      <w:r w:rsidRPr="00086269">
        <w:rPr>
          <w:rFonts w:hint="eastAsia"/>
        </w:rPr>
        <w:t>薬物療法，生活管理，食事療法を併用し，糸球体障害の進行を抑える．</w:t>
      </w:r>
    </w:p>
    <w:p w14:paraId="0FEA1D82" w14:textId="1DB8CC1B" w:rsidR="00086269" w:rsidRDefault="00086269">
      <w:r w:rsidRPr="00086269">
        <w:drawing>
          <wp:inline distT="0" distB="0" distL="0" distR="0" wp14:anchorId="68D68514" wp14:editId="434A8308">
            <wp:extent cx="6112625" cy="2690446"/>
            <wp:effectExtent l="0" t="0" r="0" b="2540"/>
            <wp:docPr id="22" name="図 3">
              <a:extLst xmlns:a="http://schemas.openxmlformats.org/drawingml/2006/main">
                <a:ext uri="{FF2B5EF4-FFF2-40B4-BE49-F238E27FC236}">
                  <a16:creationId xmlns:a16="http://schemas.microsoft.com/office/drawing/2014/main" id="{80D79EC4-61CA-9428-C409-96F1403FBD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80D79EC4-61CA-9428-C409-96F1403FBDF4}"/>
                        </a:ext>
                      </a:extLst>
                    </pic:cNvPr>
                    <pic:cNvPicPr>
                      <a:picLocks noChangeAspect="1"/>
                    </pic:cNvPicPr>
                  </pic:nvPicPr>
                  <pic:blipFill rotWithShape="1">
                    <a:blip r:embed="rId25">
                      <a:extLst>
                        <a:ext uri="{28A0092B-C50C-407E-A947-70E740481C1C}">
                          <a14:useLocalDpi xmlns:a14="http://schemas.microsoft.com/office/drawing/2010/main" val="0"/>
                        </a:ext>
                      </a:extLst>
                    </a:blip>
                    <a:srcRect t="34256" b="32718"/>
                    <a:stretch/>
                  </pic:blipFill>
                  <pic:spPr>
                    <a:xfrm>
                      <a:off x="0" y="0"/>
                      <a:ext cx="6150484" cy="2707110"/>
                    </a:xfrm>
                    <a:prstGeom prst="rect">
                      <a:avLst/>
                    </a:prstGeom>
                  </pic:spPr>
                </pic:pic>
              </a:graphicData>
            </a:graphic>
          </wp:inline>
        </w:drawing>
      </w:r>
    </w:p>
    <w:p w14:paraId="557AE4A6" w14:textId="7E13F835" w:rsidR="00086269" w:rsidRDefault="00086269"/>
    <w:p w14:paraId="5F261119" w14:textId="77777777" w:rsidR="00086269" w:rsidRDefault="00086269">
      <w:pPr>
        <w:rPr>
          <w:rFonts w:hint="eastAsia"/>
        </w:rPr>
      </w:pPr>
    </w:p>
    <w:p w14:paraId="27AF3EE5" w14:textId="1C91AB3E" w:rsidR="00086269" w:rsidRDefault="00086269">
      <w:pPr>
        <w:rPr>
          <w:b/>
          <w:bCs/>
        </w:rPr>
      </w:pPr>
      <w:r w:rsidRPr="00086269">
        <w:rPr>
          <w:rFonts w:hint="eastAsia"/>
          <w:b/>
          <w:bCs/>
        </w:rPr>
        <w:t>(1)ステロイド療法</w:t>
      </w:r>
    </w:p>
    <w:p w14:paraId="10C63ED4" w14:textId="77777777" w:rsidR="00086269" w:rsidRPr="00086269" w:rsidRDefault="00086269" w:rsidP="00086269">
      <w:r w:rsidRPr="00086269">
        <w:rPr>
          <w:rFonts w:hint="eastAsia"/>
        </w:rPr>
        <w:t>ステロイドは，免疫抑制作用や抗炎症作用をもち，腎疾患に広く適応をもつ．</w:t>
      </w:r>
    </w:p>
    <w:p w14:paraId="20650EE7" w14:textId="77777777" w:rsidR="00086269" w:rsidRPr="00086269" w:rsidRDefault="00086269" w:rsidP="00086269">
      <w:r w:rsidRPr="00086269">
        <w:rPr>
          <w:rFonts w:hint="eastAsia"/>
        </w:rPr>
        <w:t>ただし，易感染性，骨粗鬆症，精神症状などの副作用があるため注意が必要．</w:t>
      </w:r>
    </w:p>
    <w:p w14:paraId="5FF97D1F" w14:textId="04C352DA" w:rsidR="00086269" w:rsidRDefault="00086269" w:rsidP="00086269">
      <w:r w:rsidRPr="00086269">
        <w:rPr>
          <w:rFonts w:hint="eastAsia"/>
        </w:rPr>
        <w:t>腎疾患では，経口ステロイド療法とステロイドパルス療法が用いられる．</w:t>
      </w:r>
    </w:p>
    <w:p w14:paraId="544E1BA2" w14:textId="77777777" w:rsidR="00086269" w:rsidRPr="00086269" w:rsidRDefault="00086269" w:rsidP="00086269">
      <w:pPr>
        <w:rPr>
          <w:rFonts w:hint="eastAsia"/>
        </w:rPr>
      </w:pPr>
    </w:p>
    <w:p w14:paraId="0141F9DD" w14:textId="77777777" w:rsidR="00086269" w:rsidRPr="00086269" w:rsidRDefault="00086269" w:rsidP="00086269">
      <w:r w:rsidRPr="00086269">
        <w:rPr>
          <w:rFonts w:hint="eastAsia"/>
          <w:b/>
          <w:bCs/>
        </w:rPr>
        <w:t>①経口ステロイド療法</w:t>
      </w:r>
    </w:p>
    <w:p w14:paraId="5B1B4077" w14:textId="77777777" w:rsidR="00086269" w:rsidRPr="00086269" w:rsidRDefault="00086269" w:rsidP="00086269">
      <w:r w:rsidRPr="00086269">
        <w:rPr>
          <w:rFonts w:hint="eastAsia"/>
          <w:b/>
          <w:bCs/>
        </w:rPr>
        <w:t xml:space="preserve">　　</w:t>
      </w:r>
      <w:r w:rsidRPr="00086269">
        <w:rPr>
          <w:rFonts w:hint="eastAsia"/>
        </w:rPr>
        <w:t>プレドニゾロン（PSL）を初期に連日大量投与し，以降漸減する.</w:t>
      </w:r>
    </w:p>
    <w:p w14:paraId="1B631B21" w14:textId="64158400" w:rsidR="00086269" w:rsidRDefault="00086269">
      <w:r w:rsidRPr="00086269">
        <w:drawing>
          <wp:inline distT="0" distB="0" distL="0" distR="0" wp14:anchorId="46DD6F1E" wp14:editId="09C7CEE6">
            <wp:extent cx="5400040" cy="1288415"/>
            <wp:effectExtent l="0" t="0" r="0" b="0"/>
            <wp:docPr id="23" name="図 3" descr="タイムライン&#10;&#10;自動的に生成された説明">
              <a:extLst xmlns:a="http://schemas.openxmlformats.org/drawingml/2006/main">
                <a:ext uri="{FF2B5EF4-FFF2-40B4-BE49-F238E27FC236}">
                  <a16:creationId xmlns:a16="http://schemas.microsoft.com/office/drawing/2014/main" id="{031ED51C-9CA9-0643-9F70-EF69930710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3" descr="タイムライン&#10;&#10;自動的に生成された説明">
                      <a:extLst>
                        <a:ext uri="{FF2B5EF4-FFF2-40B4-BE49-F238E27FC236}">
                          <a16:creationId xmlns:a16="http://schemas.microsoft.com/office/drawing/2014/main" id="{031ED51C-9CA9-0643-9F70-EF69930710D5}"/>
                        </a:ext>
                      </a:extLst>
                    </pic:cNvPr>
                    <pic:cNvPicPr>
                      <a:picLocks noChangeAspect="1"/>
                    </pic:cNvPicPr>
                  </pic:nvPicPr>
                  <pic:blipFill rotWithShape="1">
                    <a:blip r:embed="rId26">
                      <a:extLst>
                        <a:ext uri="{28A0092B-C50C-407E-A947-70E740481C1C}">
                          <a14:useLocalDpi xmlns:a14="http://schemas.microsoft.com/office/drawing/2010/main" val="0"/>
                        </a:ext>
                      </a:extLst>
                    </a:blip>
                    <a:srcRect t="35718" b="32524"/>
                    <a:stretch/>
                  </pic:blipFill>
                  <pic:spPr>
                    <a:xfrm>
                      <a:off x="0" y="0"/>
                      <a:ext cx="5400040" cy="1288415"/>
                    </a:xfrm>
                    <a:prstGeom prst="rect">
                      <a:avLst/>
                    </a:prstGeom>
                  </pic:spPr>
                </pic:pic>
              </a:graphicData>
            </a:graphic>
          </wp:inline>
        </w:drawing>
      </w:r>
    </w:p>
    <w:p w14:paraId="2875D422" w14:textId="09798739" w:rsidR="00086269" w:rsidRDefault="00086269"/>
    <w:p w14:paraId="7E410B18" w14:textId="77777777" w:rsidR="00086269" w:rsidRPr="00086269" w:rsidRDefault="00086269" w:rsidP="00086269">
      <w:r w:rsidRPr="00086269">
        <w:rPr>
          <w:rFonts w:hint="eastAsia"/>
          <w:b/>
          <w:bCs/>
        </w:rPr>
        <w:t>②ステロイドパルス療法</w:t>
      </w:r>
    </w:p>
    <w:p w14:paraId="205386D7" w14:textId="77777777" w:rsidR="00086269" w:rsidRPr="00086269" w:rsidRDefault="00086269" w:rsidP="00086269">
      <w:r w:rsidRPr="00086269">
        <w:rPr>
          <w:rFonts w:hint="eastAsia"/>
        </w:rPr>
        <w:t xml:space="preserve">　　経静脈投与で間欠的に大量に投与する方法.</w:t>
      </w:r>
    </w:p>
    <w:p w14:paraId="3F68A7F8" w14:textId="77777777" w:rsidR="00086269" w:rsidRPr="00086269" w:rsidRDefault="00086269" w:rsidP="00086269">
      <w:r w:rsidRPr="00086269">
        <w:rPr>
          <w:rFonts w:hint="eastAsia"/>
        </w:rPr>
        <w:t xml:space="preserve">　　早期に強力にステロイド薬の効果を得たいときに用いる.</w:t>
      </w:r>
    </w:p>
    <w:p w14:paraId="16455D44" w14:textId="6B74B59C" w:rsidR="00086269" w:rsidRDefault="00086269">
      <w:r w:rsidRPr="00086269">
        <w:drawing>
          <wp:inline distT="0" distB="0" distL="0" distR="0" wp14:anchorId="5FE949CC" wp14:editId="0B3B5466">
            <wp:extent cx="5644661" cy="2066192"/>
            <wp:effectExtent l="0" t="0" r="0" b="4445"/>
            <wp:docPr id="24" name="図 4" descr="テキスト, タイムライン&#10;&#10;中程度の精度で自動的に生成された説明">
              <a:extLst xmlns:a="http://schemas.openxmlformats.org/drawingml/2006/main">
                <a:ext uri="{FF2B5EF4-FFF2-40B4-BE49-F238E27FC236}">
                  <a16:creationId xmlns:a16="http://schemas.microsoft.com/office/drawing/2014/main" id="{32E5C14D-19CD-765B-FDD0-316FA467B11C}"/>
                </a:ext>
              </a:extLst>
            </wp:docPr>
            <wp:cNvGraphicFramePr/>
            <a:graphic xmlns:a="http://schemas.openxmlformats.org/drawingml/2006/main">
              <a:graphicData uri="http://schemas.openxmlformats.org/drawingml/2006/picture">
                <pic:pic xmlns:pic="http://schemas.openxmlformats.org/drawingml/2006/picture">
                  <pic:nvPicPr>
                    <pic:cNvPr id="24" name="図 4" descr="テキスト, タイムライン&#10;&#10;中程度の精度で自動的に生成された説明">
                      <a:extLst>
                        <a:ext uri="{FF2B5EF4-FFF2-40B4-BE49-F238E27FC236}">
                          <a16:creationId xmlns:a16="http://schemas.microsoft.com/office/drawing/2014/main" id="{32E5C14D-19CD-765B-FDD0-316FA467B11C}"/>
                        </a:ext>
                      </a:extLst>
                    </pic:cNvPr>
                    <pic:cNvPicPr/>
                  </pic:nvPicPr>
                  <pic:blipFill rotWithShape="1">
                    <a:blip r:embed="rId27" cstate="print">
                      <a:extLst>
                        <a:ext uri="{28A0092B-C50C-407E-A947-70E740481C1C}">
                          <a14:useLocalDpi xmlns:a14="http://schemas.microsoft.com/office/drawing/2010/main" val="0"/>
                        </a:ext>
                      </a:extLst>
                    </a:blip>
                    <a:srcRect t="31906" b="29230"/>
                    <a:stretch/>
                  </pic:blipFill>
                  <pic:spPr bwMode="auto">
                    <a:xfrm>
                      <a:off x="0" y="0"/>
                      <a:ext cx="5715829" cy="2092243"/>
                    </a:xfrm>
                    <a:prstGeom prst="rect">
                      <a:avLst/>
                    </a:prstGeom>
                    <a:ln>
                      <a:noFill/>
                    </a:ln>
                    <a:extLst>
                      <a:ext uri="{53640926-AAD7-44D8-BBD7-CCE9431645EC}">
                        <a14:shadowObscured xmlns:a14="http://schemas.microsoft.com/office/drawing/2010/main"/>
                      </a:ext>
                    </a:extLst>
                  </pic:spPr>
                </pic:pic>
              </a:graphicData>
            </a:graphic>
          </wp:inline>
        </w:drawing>
      </w:r>
    </w:p>
    <w:p w14:paraId="776809D2" w14:textId="6D4DA9B5" w:rsidR="00086269" w:rsidRDefault="00086269"/>
    <w:p w14:paraId="57747EA9" w14:textId="7E218CBE" w:rsidR="00086269" w:rsidRDefault="00086269">
      <w:pPr>
        <w:widowControl/>
        <w:jc w:val="left"/>
      </w:pPr>
      <w:r>
        <w:br w:type="page"/>
      </w:r>
    </w:p>
    <w:p w14:paraId="68213DFF" w14:textId="3720F1ED" w:rsidR="00086269" w:rsidRPr="00086269" w:rsidRDefault="00086269">
      <w:pPr>
        <w:rPr>
          <w:b/>
          <w:bCs/>
          <w:sz w:val="36"/>
          <w:szCs w:val="36"/>
        </w:rPr>
      </w:pPr>
      <w:r w:rsidRPr="00086269">
        <w:rPr>
          <w:rFonts w:hint="eastAsia"/>
          <w:b/>
          <w:bCs/>
          <w:sz w:val="36"/>
          <w:szCs w:val="36"/>
        </w:rPr>
        <w:lastRenderedPageBreak/>
        <w:t>Ⅰ-2：糸球体疾患-各論</w:t>
      </w:r>
    </w:p>
    <w:p w14:paraId="60C48FA3" w14:textId="77777777" w:rsidR="00086269" w:rsidRPr="00086269" w:rsidRDefault="00086269" w:rsidP="00086269">
      <w:r w:rsidRPr="00086269">
        <w:rPr>
          <w:rFonts w:hint="eastAsia"/>
          <w:b/>
          <w:bCs/>
        </w:rPr>
        <w:t>１：ネフローゼ症候群</w:t>
      </w:r>
    </w:p>
    <w:p w14:paraId="6FC75480" w14:textId="77777777" w:rsidR="00086269" w:rsidRPr="00086269" w:rsidRDefault="00086269" w:rsidP="00086269">
      <w:r w:rsidRPr="00086269">
        <w:rPr>
          <w:rFonts w:hint="eastAsia"/>
          <w:b/>
          <w:bCs/>
        </w:rPr>
        <w:t>２： IgA腎症</w:t>
      </w:r>
    </w:p>
    <w:p w14:paraId="4D01AF1B" w14:textId="77777777" w:rsidR="00086269" w:rsidRPr="00086269" w:rsidRDefault="00086269" w:rsidP="00086269">
      <w:r w:rsidRPr="00086269">
        <w:rPr>
          <w:rFonts w:hint="eastAsia"/>
        </w:rPr>
        <w:t>３：溶連菌感染後急性糸球体腎炎（PSAGN）</w:t>
      </w:r>
    </w:p>
    <w:p w14:paraId="54A77B58" w14:textId="77777777" w:rsidR="00086269" w:rsidRPr="00086269" w:rsidRDefault="00086269" w:rsidP="00086269">
      <w:r w:rsidRPr="00086269">
        <w:rPr>
          <w:rFonts w:hint="eastAsia"/>
        </w:rPr>
        <w:t>４：半月体形成性糸球体腎炎</w:t>
      </w:r>
    </w:p>
    <w:p w14:paraId="3833C552" w14:textId="77777777" w:rsidR="00086269" w:rsidRPr="00086269" w:rsidRDefault="00086269" w:rsidP="00086269">
      <w:r w:rsidRPr="00086269">
        <w:rPr>
          <w:rFonts w:hint="eastAsia"/>
        </w:rPr>
        <w:t>５：微小変化型ネフローゼ症候群（MCNS）</w:t>
      </w:r>
    </w:p>
    <w:p w14:paraId="3525B946" w14:textId="77777777" w:rsidR="00086269" w:rsidRPr="00086269" w:rsidRDefault="00086269" w:rsidP="00086269">
      <w:r w:rsidRPr="00086269">
        <w:rPr>
          <w:rFonts w:hint="eastAsia"/>
        </w:rPr>
        <w:t>６：巣状分節性糸球体硬化症（FSGS）</w:t>
      </w:r>
    </w:p>
    <w:p w14:paraId="03418E25" w14:textId="77777777" w:rsidR="00086269" w:rsidRPr="00086269" w:rsidRDefault="00086269" w:rsidP="00086269">
      <w:r w:rsidRPr="00086269">
        <w:rPr>
          <w:rFonts w:hint="eastAsia"/>
        </w:rPr>
        <w:t>７：膜性腎症（MN）</w:t>
      </w:r>
    </w:p>
    <w:p w14:paraId="04F6E182" w14:textId="77777777" w:rsidR="00086269" w:rsidRPr="00086269" w:rsidRDefault="00086269" w:rsidP="00086269">
      <w:r w:rsidRPr="00086269">
        <w:rPr>
          <w:rFonts w:hint="eastAsia"/>
        </w:rPr>
        <w:t>８：膜性増殖性糸球体腎炎（MPGN）</w:t>
      </w:r>
    </w:p>
    <w:p w14:paraId="05EDED30" w14:textId="1E9B423E" w:rsidR="00086269" w:rsidRDefault="00086269"/>
    <w:p w14:paraId="4548F620" w14:textId="1B170CE8" w:rsidR="00086269" w:rsidRDefault="00086269"/>
    <w:p w14:paraId="5E56ED9B" w14:textId="5E9F8189" w:rsidR="00086269" w:rsidRPr="003F408F" w:rsidRDefault="00086269">
      <w:pPr>
        <w:rPr>
          <w:b/>
          <w:bCs/>
          <w:sz w:val="28"/>
          <w:szCs w:val="28"/>
        </w:rPr>
      </w:pPr>
      <w:r w:rsidRPr="003F408F">
        <w:rPr>
          <w:rFonts w:hint="eastAsia"/>
          <w:b/>
          <w:bCs/>
          <w:sz w:val="28"/>
          <w:szCs w:val="28"/>
        </w:rPr>
        <w:t>Ⅰ-2-1：ネフローゼ症候群</w:t>
      </w:r>
    </w:p>
    <w:p w14:paraId="354FE135" w14:textId="77777777" w:rsidR="003F408F" w:rsidRPr="003F408F" w:rsidRDefault="003F408F" w:rsidP="003F408F">
      <w:pPr>
        <w:rPr>
          <w:sz w:val="28"/>
          <w:szCs w:val="28"/>
        </w:rPr>
      </w:pPr>
      <w:r w:rsidRPr="003F408F">
        <w:rPr>
          <w:rFonts w:hint="eastAsia"/>
          <w:b/>
          <w:bCs/>
          <w:sz w:val="28"/>
          <w:szCs w:val="28"/>
        </w:rPr>
        <w:t>1：概念</w:t>
      </w:r>
    </w:p>
    <w:p w14:paraId="547F7B6E" w14:textId="50115C8E" w:rsidR="003F408F" w:rsidRPr="003F408F" w:rsidRDefault="003F408F" w:rsidP="003F408F">
      <w:r w:rsidRPr="003F408F">
        <w:rPr>
          <w:rFonts w:hint="eastAsia"/>
        </w:rPr>
        <w:t>糸球体疾患に伴う症候群の１つ.</w:t>
      </w:r>
    </w:p>
    <w:p w14:paraId="734F9B9A" w14:textId="16C10F75" w:rsidR="003F408F" w:rsidRPr="003F408F" w:rsidRDefault="003F408F" w:rsidP="003F408F">
      <w:pPr>
        <w:rPr>
          <w:rFonts w:hint="eastAsia"/>
        </w:rPr>
      </w:pPr>
      <w:r w:rsidRPr="003F408F">
        <w:rPr>
          <w:rFonts w:hint="eastAsia"/>
        </w:rPr>
        <w:t>尿中に大量の蛋白質が排泄されることで，血液中のタンパク質(Alb)が減少し，代謝バランスが崩れる.</w:t>
      </w:r>
    </w:p>
    <w:p w14:paraId="28393B04" w14:textId="1AF8EC88" w:rsidR="003F408F" w:rsidRDefault="003F408F">
      <w:pPr>
        <w:rPr>
          <w:rFonts w:hint="eastAsia"/>
        </w:rPr>
      </w:pPr>
      <w:r w:rsidRPr="003F408F">
        <w:rPr>
          <w:rFonts w:hint="eastAsia"/>
        </w:rPr>
        <w:t>浮腫，脂質異常（高脂血症） ，凝固異常（凝固能亢進）といった一連の症候が引き起こされる病態．</w:t>
      </w:r>
    </w:p>
    <w:p w14:paraId="71FE9DC7" w14:textId="7FB1BF18" w:rsidR="003F408F" w:rsidRDefault="003F408F">
      <w:r w:rsidRPr="003F408F">
        <w:drawing>
          <wp:inline distT="0" distB="0" distL="0" distR="0" wp14:anchorId="74D02DB2" wp14:editId="7E5B7C6B">
            <wp:extent cx="3334445" cy="2699238"/>
            <wp:effectExtent l="0" t="0" r="5715" b="6350"/>
            <wp:docPr id="25" name="図 3" descr="ダイアグラム&#10;&#10;低い精度で自動的に生成された説明">
              <a:extLst xmlns:a="http://schemas.openxmlformats.org/drawingml/2006/main">
                <a:ext uri="{FF2B5EF4-FFF2-40B4-BE49-F238E27FC236}">
                  <a16:creationId xmlns:a16="http://schemas.microsoft.com/office/drawing/2014/main" id="{66ED5D5A-0E0F-1D59-EA27-2408D31E93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3" descr="ダイアグラム&#10;&#10;低い精度で自動的に生成された説明">
                      <a:extLst>
                        <a:ext uri="{FF2B5EF4-FFF2-40B4-BE49-F238E27FC236}">
                          <a16:creationId xmlns:a16="http://schemas.microsoft.com/office/drawing/2014/main" id="{66ED5D5A-0E0F-1D59-EA27-2408D31E93C9}"/>
                        </a:ext>
                      </a:extLst>
                    </pic:cNvPr>
                    <pic:cNvPicPr>
                      <a:picLocks noChangeAspect="1"/>
                    </pic:cNvPicPr>
                  </pic:nvPicPr>
                  <pic:blipFill rotWithShape="1">
                    <a:blip r:embed="rId28">
                      <a:extLst>
                        <a:ext uri="{28A0092B-C50C-407E-A947-70E740481C1C}">
                          <a14:useLocalDpi xmlns:a14="http://schemas.microsoft.com/office/drawing/2010/main" val="0"/>
                        </a:ext>
                      </a:extLst>
                    </a:blip>
                    <a:srcRect t="20719" b="18622"/>
                    <a:stretch/>
                  </pic:blipFill>
                  <pic:spPr>
                    <a:xfrm>
                      <a:off x="0" y="0"/>
                      <a:ext cx="3382185" cy="2737884"/>
                    </a:xfrm>
                    <a:prstGeom prst="rect">
                      <a:avLst/>
                    </a:prstGeom>
                  </pic:spPr>
                </pic:pic>
              </a:graphicData>
            </a:graphic>
          </wp:inline>
        </w:drawing>
      </w:r>
    </w:p>
    <w:p w14:paraId="60FCEBA9" w14:textId="61E99A9E" w:rsidR="003F408F" w:rsidRDefault="003F408F"/>
    <w:p w14:paraId="59DD92A3" w14:textId="244F5EFE" w:rsidR="003F408F" w:rsidRDefault="003F408F"/>
    <w:p w14:paraId="13FBFFB5" w14:textId="523C4358" w:rsidR="003F408F" w:rsidRPr="003F408F" w:rsidRDefault="003F408F">
      <w:pPr>
        <w:rPr>
          <w:b/>
          <w:bCs/>
          <w:sz w:val="28"/>
          <w:szCs w:val="28"/>
        </w:rPr>
      </w:pPr>
      <w:r w:rsidRPr="003F408F">
        <w:rPr>
          <w:rFonts w:hint="eastAsia"/>
          <w:b/>
          <w:bCs/>
          <w:sz w:val="28"/>
          <w:szCs w:val="28"/>
        </w:rPr>
        <w:lastRenderedPageBreak/>
        <w:t>2：分類</w:t>
      </w:r>
    </w:p>
    <w:p w14:paraId="18A144C1" w14:textId="19B18853" w:rsidR="003F408F" w:rsidRPr="003F408F" w:rsidRDefault="003F408F" w:rsidP="003F408F">
      <w:r>
        <w:rPr>
          <w:rFonts w:hint="eastAsia"/>
          <w:b/>
          <w:bCs/>
        </w:rPr>
        <w:t>・</w:t>
      </w:r>
      <w:r w:rsidRPr="003F408F">
        <w:rPr>
          <w:rFonts w:hint="eastAsia"/>
          <w:b/>
          <w:bCs/>
        </w:rPr>
        <w:t>一次性ネフローゼ症候群</w:t>
      </w:r>
      <w:r w:rsidRPr="003F408F">
        <w:rPr>
          <w:rFonts w:hint="eastAsia"/>
        </w:rPr>
        <w:t>：</w:t>
      </w:r>
    </w:p>
    <w:p w14:paraId="7DD75AEE" w14:textId="73996DA2" w:rsidR="003F408F" w:rsidRPr="003F408F" w:rsidRDefault="003F408F" w:rsidP="003F408F">
      <w:r w:rsidRPr="003F408F">
        <w:rPr>
          <w:rFonts w:hint="eastAsia"/>
        </w:rPr>
        <w:t xml:space="preserve">　　明らかな原因疾患がない</w:t>
      </w:r>
    </w:p>
    <w:p w14:paraId="49C84CDA" w14:textId="600FDFC1" w:rsidR="003F408F" w:rsidRPr="003F408F" w:rsidRDefault="003F408F" w:rsidP="003F408F">
      <w:r w:rsidRPr="003F408F">
        <w:rPr>
          <w:rFonts w:hint="eastAsia"/>
        </w:rPr>
        <w:t xml:space="preserve">　　主に以下４つの病気により発症する.</w:t>
      </w:r>
    </w:p>
    <w:p w14:paraId="243932B8" w14:textId="5C07CB59" w:rsidR="003F408F" w:rsidRPr="003F408F" w:rsidRDefault="003F408F" w:rsidP="003F408F">
      <w:r w:rsidRPr="003F408F">
        <w:rPr>
          <w:rFonts w:hint="eastAsia"/>
        </w:rPr>
        <w:t xml:space="preserve">　　　　微小変化型ネフローゼ症候群，巣状分節性糸球体硬化症</w:t>
      </w:r>
    </w:p>
    <w:p w14:paraId="415B896C" w14:textId="3211062D" w:rsidR="003F408F" w:rsidRPr="003F408F" w:rsidRDefault="003F408F" w:rsidP="003F408F">
      <w:r w:rsidRPr="003F408F">
        <w:rPr>
          <w:rFonts w:hint="eastAsia"/>
        </w:rPr>
        <w:t xml:space="preserve">　　　　膜性腎症，膜性増殖性糸球体腎炎</w:t>
      </w:r>
    </w:p>
    <w:p w14:paraId="5F9D599A" w14:textId="77777777" w:rsidR="003F408F" w:rsidRDefault="003F408F" w:rsidP="003F408F">
      <w:pPr>
        <w:rPr>
          <w:b/>
          <w:bCs/>
        </w:rPr>
      </w:pPr>
    </w:p>
    <w:p w14:paraId="6FB3C022" w14:textId="4EB3B7C1" w:rsidR="003F408F" w:rsidRPr="003F408F" w:rsidRDefault="003F408F" w:rsidP="003F408F">
      <w:r w:rsidRPr="003F408F">
        <w:rPr>
          <w:rFonts w:hint="eastAsia"/>
          <w:b/>
          <w:bCs/>
        </w:rPr>
        <w:t>・二次性ネフローゼ症候群</w:t>
      </w:r>
    </w:p>
    <w:p w14:paraId="5DDED8A1" w14:textId="5226B4F4" w:rsidR="003F408F" w:rsidRPr="003F408F" w:rsidRDefault="003F408F" w:rsidP="003F408F">
      <w:r w:rsidRPr="003F408F">
        <w:rPr>
          <w:rFonts w:hint="eastAsia"/>
        </w:rPr>
        <w:t xml:space="preserve">　　原因疾患が明らかなもの.　　　　　</w:t>
      </w:r>
    </w:p>
    <w:p w14:paraId="55E5D441" w14:textId="22DF731D" w:rsidR="003F408F" w:rsidRPr="003F408F" w:rsidRDefault="003F408F" w:rsidP="003F408F">
      <w:r w:rsidRPr="003F408F">
        <w:rPr>
          <w:rFonts w:hint="eastAsia"/>
        </w:rPr>
        <w:t xml:space="preserve">　　　糖尿病，膠原病（全身性エリテマトーデスや関節リウマチ），慢性肝炎，悪性腫瘍</w:t>
      </w:r>
    </w:p>
    <w:p w14:paraId="1BC51400" w14:textId="0EB19BD3" w:rsidR="003F408F" w:rsidRPr="003F408F" w:rsidRDefault="003F408F" w:rsidP="003F408F">
      <w:r w:rsidRPr="003F408F">
        <w:rPr>
          <w:rFonts w:hint="eastAsia"/>
        </w:rPr>
        <w:t xml:space="preserve">　　また，抗リウマチ薬や，非ステロイド性消炎鎮痛剤などの薬剤が原因となることもある.</w:t>
      </w:r>
    </w:p>
    <w:p w14:paraId="6CF06B25" w14:textId="4AC788C8" w:rsidR="003F408F" w:rsidRDefault="003F408F"/>
    <w:p w14:paraId="63D73613" w14:textId="3C58DA2E" w:rsidR="003F408F" w:rsidRDefault="003F408F"/>
    <w:p w14:paraId="37B6FD24" w14:textId="28BD5E14" w:rsidR="003F408F" w:rsidRPr="003F408F" w:rsidRDefault="003F408F">
      <w:pPr>
        <w:rPr>
          <w:rFonts w:hint="eastAsia"/>
          <w:b/>
          <w:bCs/>
        </w:rPr>
      </w:pPr>
      <w:r w:rsidRPr="003F408F">
        <w:rPr>
          <w:rFonts w:hint="eastAsia"/>
          <w:b/>
          <w:bCs/>
        </w:rPr>
        <w:t>（1）症状</w:t>
      </w:r>
    </w:p>
    <w:p w14:paraId="7239AD94" w14:textId="03CEE974" w:rsidR="003F408F" w:rsidRPr="003F408F" w:rsidRDefault="003F408F" w:rsidP="003F408F">
      <w:r w:rsidRPr="003F408F">
        <w:rPr>
          <w:rFonts w:hint="eastAsia"/>
        </w:rPr>
        <w:t>血液中のタンパク質，アルブミンが減少し，水分が血管外へと出ていく.</w:t>
      </w:r>
    </w:p>
    <w:p w14:paraId="29C4F49D" w14:textId="77777777" w:rsidR="003F408F" w:rsidRPr="003F408F" w:rsidRDefault="003F408F" w:rsidP="003F408F">
      <w:r w:rsidRPr="003F408F">
        <w:rPr>
          <w:rFonts w:hint="eastAsia"/>
        </w:rPr>
        <w:t>またネフローゼ症候群では腎臓から塩分が排出されにくくなる.</w:t>
      </w:r>
    </w:p>
    <w:p w14:paraId="6B3E6D30" w14:textId="1E80D1D5" w:rsidR="003F408F" w:rsidRDefault="003F408F" w:rsidP="003F408F">
      <w:pPr>
        <w:rPr>
          <w:rFonts w:hint="eastAsia"/>
        </w:rPr>
      </w:pPr>
      <w:r w:rsidRPr="003F408F">
        <w:rPr>
          <w:rFonts w:hint="eastAsia"/>
        </w:rPr>
        <w:t>これにより，体内に塩分・水分が留まり，むくみなどの症状が現れる.</w:t>
      </w:r>
    </w:p>
    <w:p w14:paraId="2764308D" w14:textId="02434F1B" w:rsidR="003F408F" w:rsidRPr="003F408F" w:rsidRDefault="003F408F" w:rsidP="003F408F">
      <w:r w:rsidRPr="003F408F">
        <w:rPr>
          <w:rFonts w:hint="eastAsia"/>
        </w:rPr>
        <w:t xml:space="preserve">　まぶた，両側下肢，全身性のむくみに進行.</w:t>
      </w:r>
    </w:p>
    <w:p w14:paraId="49A74A2B" w14:textId="0AFF23B5" w:rsidR="003F408F" w:rsidRPr="003F408F" w:rsidRDefault="003F408F" w:rsidP="003F408F">
      <w:r w:rsidRPr="003F408F">
        <w:rPr>
          <w:rFonts w:hint="eastAsia"/>
        </w:rPr>
        <w:t xml:space="preserve">　肺に水が溜まり，息苦しさを感じることもある.</w:t>
      </w:r>
    </w:p>
    <w:p w14:paraId="5587D60A" w14:textId="79098967" w:rsidR="003F408F" w:rsidRDefault="003F408F"/>
    <w:p w14:paraId="7DE92C86" w14:textId="755E1779" w:rsidR="003F408F" w:rsidRDefault="003F408F"/>
    <w:p w14:paraId="40D1F980" w14:textId="7A1677FF" w:rsidR="003F408F" w:rsidRPr="003F408F" w:rsidRDefault="003F408F" w:rsidP="003F408F">
      <w:r w:rsidRPr="003F408F">
        <w:rPr>
          <w:rFonts w:hint="eastAsia"/>
          <w:b/>
          <w:bCs/>
        </w:rPr>
        <w:t>(</w:t>
      </w:r>
      <w:r>
        <w:rPr>
          <w:rFonts w:hint="eastAsia"/>
          <w:b/>
          <w:bCs/>
        </w:rPr>
        <w:t>2</w:t>
      </w:r>
      <w:r w:rsidRPr="003F408F">
        <w:rPr>
          <w:rFonts w:hint="eastAsia"/>
          <w:b/>
          <w:bCs/>
        </w:rPr>
        <w:t>)ネフローゼ症候群の診断基準</w:t>
      </w:r>
    </w:p>
    <w:p w14:paraId="525D7519" w14:textId="444919C1" w:rsidR="003F408F" w:rsidRPr="003F408F" w:rsidRDefault="003F408F" w:rsidP="003F408F">
      <w:r w:rsidRPr="003F408F">
        <w:rPr>
          <w:rFonts w:hint="eastAsia"/>
        </w:rPr>
        <w:t>①蛋白尿：3.5g／日以上が持続する．</w:t>
      </w:r>
    </w:p>
    <w:p w14:paraId="66621280" w14:textId="69922782" w:rsidR="003F408F" w:rsidRPr="003F408F" w:rsidRDefault="003F408F" w:rsidP="003F408F">
      <w:r w:rsidRPr="003F408F">
        <w:rPr>
          <w:rFonts w:hint="eastAsia"/>
        </w:rPr>
        <w:t>②低アルブミン血症：</w:t>
      </w:r>
      <w:r w:rsidRPr="003F408F">
        <w:rPr>
          <w:rFonts w:hint="eastAsia"/>
          <w:b/>
          <w:bCs/>
        </w:rPr>
        <w:t>血清アルブミン値3.0g／dL以下，</w:t>
      </w:r>
    </w:p>
    <w:p w14:paraId="5B6CB135" w14:textId="28002671" w:rsidR="003F408F" w:rsidRPr="003F408F" w:rsidRDefault="003F408F" w:rsidP="003F408F">
      <w:r w:rsidRPr="003F408F">
        <w:rPr>
          <w:rFonts w:hint="eastAsia"/>
        </w:rPr>
        <w:t xml:space="preserve">　　　　　　　　　　</w:t>
      </w:r>
      <w:r w:rsidRPr="003F408F">
        <w:rPr>
          <w:rFonts w:hint="eastAsia"/>
          <w:b/>
          <w:bCs/>
        </w:rPr>
        <w:t>血清総蛋白量6.0g／dL</w:t>
      </w:r>
      <w:r w:rsidRPr="003F408F">
        <w:rPr>
          <w:rFonts w:hint="eastAsia"/>
        </w:rPr>
        <w:t>以下も参考になる.</w:t>
      </w:r>
    </w:p>
    <w:p w14:paraId="73D72FFE" w14:textId="3C3EB8A2" w:rsidR="003F408F" w:rsidRPr="003F408F" w:rsidRDefault="003F408F" w:rsidP="003F408F">
      <w:r w:rsidRPr="003F408F">
        <w:rPr>
          <w:rFonts w:hint="eastAsia"/>
        </w:rPr>
        <w:t>③むくみ</w:t>
      </w:r>
    </w:p>
    <w:p w14:paraId="21591923" w14:textId="5D944ECF" w:rsidR="003F408F" w:rsidRPr="003F408F" w:rsidRDefault="003F408F" w:rsidP="003F408F">
      <w:r w:rsidRPr="003F408F">
        <w:rPr>
          <w:rFonts w:hint="eastAsia"/>
        </w:rPr>
        <w:t>④脂質異常症（高LDLコレステロール血症）</w:t>
      </w:r>
    </w:p>
    <w:p w14:paraId="722622E9" w14:textId="67438706" w:rsidR="003F408F" w:rsidRDefault="003F408F" w:rsidP="003F408F">
      <w:pPr>
        <w:ind w:firstLineChars="200" w:firstLine="420"/>
      </w:pPr>
      <w:r w:rsidRPr="003F408F">
        <w:rPr>
          <w:rFonts w:hint="eastAsia"/>
        </w:rPr>
        <w:t>上記の①と②を満たしている場合，ネフローゼ症候群と診断.</w:t>
      </w:r>
    </w:p>
    <w:p w14:paraId="23D422B7" w14:textId="1C449F0C" w:rsidR="003F408F" w:rsidRDefault="003F408F" w:rsidP="003F408F"/>
    <w:p w14:paraId="0F965DAA" w14:textId="77777777" w:rsidR="003F408F" w:rsidRPr="003F408F" w:rsidRDefault="003F408F" w:rsidP="003F408F">
      <w:pPr>
        <w:rPr>
          <w:rFonts w:hint="eastAsia"/>
        </w:rPr>
      </w:pPr>
    </w:p>
    <w:p w14:paraId="3C16449F" w14:textId="7A70485B" w:rsidR="003F408F" w:rsidRPr="003F408F" w:rsidRDefault="003F408F" w:rsidP="003F408F">
      <w:r w:rsidRPr="003F408F">
        <w:rPr>
          <w:rFonts w:hint="eastAsia"/>
          <w:b/>
          <w:bCs/>
        </w:rPr>
        <w:t>(</w:t>
      </w:r>
      <w:r>
        <w:rPr>
          <w:rFonts w:hint="eastAsia"/>
          <w:b/>
          <w:bCs/>
        </w:rPr>
        <w:t>3</w:t>
      </w:r>
      <w:r w:rsidRPr="003F408F">
        <w:rPr>
          <w:rFonts w:hint="eastAsia"/>
          <w:b/>
          <w:bCs/>
        </w:rPr>
        <w:t>)治療</w:t>
      </w:r>
    </w:p>
    <w:p w14:paraId="3D536AE4" w14:textId="77777777" w:rsidR="003F408F" w:rsidRPr="003F408F" w:rsidRDefault="003F408F" w:rsidP="003F408F">
      <w:r w:rsidRPr="003F408F">
        <w:rPr>
          <w:rFonts w:hint="eastAsia"/>
        </w:rPr>
        <w:t xml:space="preserve">　　ステロイド剤</w:t>
      </w:r>
    </w:p>
    <w:p w14:paraId="44389295" w14:textId="77777777" w:rsidR="003F408F" w:rsidRPr="003F408F" w:rsidRDefault="003F408F" w:rsidP="003F408F">
      <w:r w:rsidRPr="003F408F">
        <w:rPr>
          <w:rFonts w:hint="eastAsia"/>
        </w:rPr>
        <w:t xml:space="preserve">　　免疫抑制剤</w:t>
      </w:r>
    </w:p>
    <w:p w14:paraId="495C2B3B" w14:textId="4EFEAA93" w:rsidR="003F408F" w:rsidRDefault="003F408F" w:rsidP="003F408F">
      <w:r w:rsidRPr="003F408F">
        <w:rPr>
          <w:rFonts w:hint="eastAsia"/>
        </w:rPr>
        <w:t xml:space="preserve">　　むくみに対する対症療法</w:t>
      </w:r>
    </w:p>
    <w:p w14:paraId="1AE2AD36" w14:textId="77777777" w:rsidR="003F408F" w:rsidRPr="003F408F" w:rsidRDefault="003F408F" w:rsidP="003F408F">
      <w:pPr>
        <w:rPr>
          <w:rFonts w:hint="eastAsia"/>
        </w:rPr>
      </w:pPr>
    </w:p>
    <w:p w14:paraId="35B77478" w14:textId="051BA200" w:rsidR="003F408F" w:rsidRPr="003F408F" w:rsidRDefault="003F408F">
      <w:pPr>
        <w:rPr>
          <w:b/>
          <w:bCs/>
          <w:sz w:val="36"/>
          <w:szCs w:val="36"/>
        </w:rPr>
      </w:pPr>
      <w:r w:rsidRPr="003F408F">
        <w:rPr>
          <w:rFonts w:hint="eastAsia"/>
          <w:b/>
          <w:bCs/>
          <w:sz w:val="36"/>
          <w:szCs w:val="36"/>
        </w:rPr>
        <w:lastRenderedPageBreak/>
        <w:t>Ⅰ-2-2：IgA腎症</w:t>
      </w:r>
    </w:p>
    <w:p w14:paraId="677C32F9" w14:textId="77777777" w:rsidR="003F408F" w:rsidRPr="003F408F" w:rsidRDefault="003F408F" w:rsidP="003F408F">
      <w:pPr>
        <w:rPr>
          <w:sz w:val="28"/>
          <w:szCs w:val="28"/>
        </w:rPr>
      </w:pPr>
      <w:r w:rsidRPr="003F408F">
        <w:rPr>
          <w:rFonts w:hint="eastAsia"/>
          <w:b/>
          <w:bCs/>
          <w:sz w:val="28"/>
          <w:szCs w:val="28"/>
        </w:rPr>
        <w:t>1：特徴</w:t>
      </w:r>
    </w:p>
    <w:p w14:paraId="22BC6F1F" w14:textId="77777777" w:rsidR="003F408F" w:rsidRPr="003F408F" w:rsidRDefault="003F408F" w:rsidP="003F408F">
      <w:r w:rsidRPr="003F408F">
        <w:rPr>
          <w:rFonts w:hint="eastAsia"/>
        </w:rPr>
        <w:t xml:space="preserve">　・腎生検による光学顕微鏡所見</w:t>
      </w:r>
    </w:p>
    <w:p w14:paraId="47251CE9" w14:textId="77777777" w:rsidR="003F408F" w:rsidRDefault="003F408F" w:rsidP="003F408F">
      <w:pPr>
        <w:rPr>
          <w:b/>
          <w:bCs/>
        </w:rPr>
      </w:pPr>
      <w:r w:rsidRPr="003F408F">
        <w:rPr>
          <w:rFonts w:hint="eastAsia"/>
        </w:rPr>
        <w:t xml:space="preserve">　　　メサンギウム増殖性糸球体腎炎を示し，蛍光抗体法でメサンギウム領域に</w:t>
      </w:r>
      <w:r w:rsidRPr="003F408F">
        <w:rPr>
          <w:rFonts w:hint="eastAsia"/>
          <w:b/>
          <w:bCs/>
        </w:rPr>
        <w:t>IgA沈着</w:t>
      </w:r>
    </w:p>
    <w:p w14:paraId="3D1AED67" w14:textId="3E1F058F" w:rsidR="003F408F" w:rsidRPr="003F408F" w:rsidRDefault="003F408F" w:rsidP="003F408F">
      <w:pPr>
        <w:ind w:firstLineChars="300" w:firstLine="630"/>
      </w:pPr>
      <w:r w:rsidRPr="003F408F">
        <w:rPr>
          <w:rFonts w:hint="eastAsia"/>
        </w:rPr>
        <w:t>が見られる疾患．</w:t>
      </w:r>
    </w:p>
    <w:p w14:paraId="4D1269AD" w14:textId="77777777" w:rsidR="003F408F" w:rsidRPr="003F408F" w:rsidRDefault="003F408F" w:rsidP="003F408F">
      <w:r w:rsidRPr="003F408F">
        <w:rPr>
          <w:rFonts w:hint="eastAsia"/>
        </w:rPr>
        <w:t xml:space="preserve">　</w:t>
      </w:r>
    </w:p>
    <w:p w14:paraId="566CE2D8" w14:textId="77777777" w:rsidR="003F408F" w:rsidRPr="003F408F" w:rsidRDefault="003F408F" w:rsidP="003F408F">
      <w:r w:rsidRPr="003F408F">
        <w:rPr>
          <w:rFonts w:hint="eastAsia"/>
        </w:rPr>
        <w:t xml:space="preserve">　慢性腎炎症候群を呈することが多い．</w:t>
      </w:r>
    </w:p>
    <w:p w14:paraId="7D6516E7" w14:textId="77777777" w:rsidR="003F408F" w:rsidRDefault="003F408F" w:rsidP="003F408F">
      <w:r w:rsidRPr="003F408F">
        <w:rPr>
          <w:rFonts w:hint="eastAsia"/>
        </w:rPr>
        <w:t xml:space="preserve">　大部分は無症状で，健康診断などの顕微鏡的血尿や蛋白尿の指摘や感冒時の肉眼的血尿</w:t>
      </w:r>
    </w:p>
    <w:p w14:paraId="0F35BAF7" w14:textId="5127C2B2" w:rsidR="003F408F" w:rsidRPr="003F408F" w:rsidRDefault="003F408F" w:rsidP="003F408F">
      <w:pPr>
        <w:ind w:firstLineChars="100" w:firstLine="210"/>
      </w:pPr>
      <w:r w:rsidRPr="003F408F">
        <w:rPr>
          <w:rFonts w:hint="eastAsia"/>
        </w:rPr>
        <w:t>により発見される．</w:t>
      </w:r>
    </w:p>
    <w:p w14:paraId="10228204" w14:textId="4302C342" w:rsidR="003F408F" w:rsidRDefault="003F408F"/>
    <w:p w14:paraId="5C098515" w14:textId="77777777" w:rsidR="003F408F" w:rsidRDefault="003F408F">
      <w:pPr>
        <w:rPr>
          <w:rFonts w:hint="eastAsia"/>
        </w:rPr>
      </w:pPr>
    </w:p>
    <w:p w14:paraId="0CFDDC8C" w14:textId="0202929F" w:rsidR="003F408F" w:rsidRDefault="003F408F"/>
    <w:p w14:paraId="7C2A96C6" w14:textId="77777777" w:rsidR="003F408F" w:rsidRDefault="003F408F" w:rsidP="003F408F">
      <w:pPr>
        <w:rPr>
          <w:sz w:val="28"/>
          <w:szCs w:val="28"/>
        </w:rPr>
      </w:pPr>
      <w:r w:rsidRPr="003F408F">
        <w:rPr>
          <w:rFonts w:hint="eastAsia"/>
          <w:b/>
          <w:bCs/>
          <w:sz w:val="28"/>
          <w:szCs w:val="28"/>
        </w:rPr>
        <w:t>2：原因</w:t>
      </w:r>
    </w:p>
    <w:p w14:paraId="51748B8E" w14:textId="08E72EB5" w:rsidR="003F408F" w:rsidRPr="003F408F" w:rsidRDefault="003F408F" w:rsidP="003F408F">
      <w:pPr>
        <w:rPr>
          <w:sz w:val="28"/>
          <w:szCs w:val="28"/>
        </w:rPr>
      </w:pPr>
      <w:r w:rsidRPr="003F408F">
        <w:rPr>
          <w:rFonts w:hint="eastAsia"/>
        </w:rPr>
        <w:t>原因が明らかではないが，腎臓に限局した病変が見られる一次性（原発性，特発性）の疾患である．</w:t>
      </w:r>
    </w:p>
    <w:p w14:paraId="68DCC5DE" w14:textId="77777777" w:rsidR="003F408F" w:rsidRPr="003F408F" w:rsidRDefault="003F408F" w:rsidP="003F408F">
      <w:pPr>
        <w:rPr>
          <w:rFonts w:hint="eastAsia"/>
        </w:rPr>
      </w:pPr>
    </w:p>
    <w:p w14:paraId="26C1FF08" w14:textId="77777777" w:rsidR="003F408F" w:rsidRPr="003F408F" w:rsidRDefault="003F408F" w:rsidP="003F408F">
      <w:pPr>
        <w:rPr>
          <w:b/>
          <w:bCs/>
        </w:rPr>
      </w:pPr>
    </w:p>
    <w:p w14:paraId="6D60C6E7" w14:textId="77777777" w:rsidR="003F408F" w:rsidRDefault="003F408F" w:rsidP="003F408F">
      <w:pPr>
        <w:rPr>
          <w:b/>
          <w:bCs/>
        </w:rPr>
      </w:pPr>
    </w:p>
    <w:p w14:paraId="0094B3F8" w14:textId="77777777" w:rsidR="003F408F" w:rsidRPr="003F408F" w:rsidRDefault="003F408F" w:rsidP="003F408F">
      <w:pPr>
        <w:rPr>
          <w:sz w:val="28"/>
          <w:szCs w:val="28"/>
        </w:rPr>
      </w:pPr>
      <w:r w:rsidRPr="003F408F">
        <w:rPr>
          <w:rFonts w:hint="eastAsia"/>
          <w:b/>
          <w:bCs/>
          <w:sz w:val="28"/>
          <w:szCs w:val="28"/>
        </w:rPr>
        <w:t>3：症状</w:t>
      </w:r>
    </w:p>
    <w:p w14:paraId="75182AC2" w14:textId="2C3D8EFE" w:rsidR="003F408F" w:rsidRPr="003F408F" w:rsidRDefault="003F408F" w:rsidP="003F408F">
      <w:r w:rsidRPr="003F408F">
        <w:rPr>
          <w:rFonts w:hint="eastAsia"/>
        </w:rPr>
        <w:t>長期にわたり無症状で経過し、健康診断などで尿異常を指摘されて偶然発見されることが多い．（チャンス血尿、チャンス蛋白尿）</w:t>
      </w:r>
    </w:p>
    <w:p w14:paraId="3B2D5D99" w14:textId="50A35FF8" w:rsidR="003F408F" w:rsidRPr="003F408F" w:rsidRDefault="003F408F" w:rsidP="003F408F">
      <w:r w:rsidRPr="003F408F">
        <w:rPr>
          <w:rFonts w:hint="eastAsia"/>
        </w:rPr>
        <w:t>感冒時（急性上気道炎，急性消化管感染症が多い）に肉眼的血尿が生じる．</w:t>
      </w:r>
    </w:p>
    <w:p w14:paraId="37BF943C" w14:textId="26A581B1" w:rsidR="003F408F" w:rsidRDefault="003F408F"/>
    <w:p w14:paraId="366D198D" w14:textId="38E21149" w:rsidR="003F408F" w:rsidRDefault="003F408F"/>
    <w:p w14:paraId="53BDF290" w14:textId="77777777" w:rsidR="003F408F" w:rsidRDefault="003F408F">
      <w:pPr>
        <w:rPr>
          <w:rFonts w:hint="eastAsia"/>
        </w:rPr>
      </w:pPr>
    </w:p>
    <w:p w14:paraId="6CF2A812" w14:textId="5D4015B3" w:rsidR="003F408F" w:rsidRPr="003F408F" w:rsidRDefault="003F408F">
      <w:pPr>
        <w:rPr>
          <w:b/>
          <w:bCs/>
          <w:sz w:val="28"/>
          <w:szCs w:val="28"/>
        </w:rPr>
      </w:pPr>
      <w:r w:rsidRPr="003F408F">
        <w:rPr>
          <w:rFonts w:hint="eastAsia"/>
          <w:b/>
          <w:bCs/>
          <w:sz w:val="28"/>
          <w:szCs w:val="28"/>
        </w:rPr>
        <w:t>4：検査</w:t>
      </w:r>
    </w:p>
    <w:p w14:paraId="05756339" w14:textId="77777777" w:rsidR="003F408F" w:rsidRPr="003F408F" w:rsidRDefault="003F408F" w:rsidP="003F408F">
      <w:r w:rsidRPr="003F408F">
        <w:rPr>
          <w:rFonts w:hint="eastAsia"/>
          <w:b/>
          <w:bCs/>
        </w:rPr>
        <w:t>尿沈渣</w:t>
      </w:r>
    </w:p>
    <w:p w14:paraId="036C41B3" w14:textId="77777777" w:rsidR="003F408F" w:rsidRPr="003F408F" w:rsidRDefault="003F408F" w:rsidP="003F408F">
      <w:r w:rsidRPr="003F408F">
        <w:rPr>
          <w:rFonts w:hint="eastAsia"/>
        </w:rPr>
        <w:t xml:space="preserve">　赤血球円柱や変形赤血球を認める(糸球体性血尿).</w:t>
      </w:r>
    </w:p>
    <w:p w14:paraId="6B212825" w14:textId="77777777" w:rsidR="003F408F" w:rsidRPr="003F408F" w:rsidRDefault="003F408F" w:rsidP="003F408F">
      <w:r w:rsidRPr="003F408F">
        <w:rPr>
          <w:rFonts w:hint="eastAsia"/>
          <w:b/>
          <w:bCs/>
        </w:rPr>
        <w:t>血液検査</w:t>
      </w:r>
    </w:p>
    <w:p w14:paraId="720E1584" w14:textId="77777777" w:rsidR="003F408F" w:rsidRPr="003F408F" w:rsidRDefault="003F408F" w:rsidP="003F408F">
      <w:r w:rsidRPr="003F408F">
        <w:rPr>
          <w:rFonts w:hint="eastAsia"/>
        </w:rPr>
        <w:t xml:space="preserve">　血清IgA↑を認める(半数以上にみられる頻発所見）. </w:t>
      </w:r>
    </w:p>
    <w:p w14:paraId="215C4F62" w14:textId="77777777" w:rsidR="003F408F" w:rsidRPr="003F408F" w:rsidRDefault="003F408F" w:rsidP="003F408F">
      <w:r w:rsidRPr="003F408F">
        <w:rPr>
          <w:rFonts w:hint="eastAsia"/>
          <w:b/>
          <w:bCs/>
        </w:rPr>
        <w:t>腎生検</w:t>
      </w:r>
    </w:p>
    <w:p w14:paraId="6D5E21C4" w14:textId="77777777" w:rsidR="003F408F" w:rsidRPr="003F408F" w:rsidRDefault="003F408F" w:rsidP="003F408F">
      <w:r w:rsidRPr="003F408F">
        <w:rPr>
          <w:rFonts w:hint="eastAsia"/>
        </w:rPr>
        <w:lastRenderedPageBreak/>
        <w:t xml:space="preserve">　光学顕微鏡所見で，メサンギウム増殖性変化．</w:t>
      </w:r>
    </w:p>
    <w:p w14:paraId="4F423AC3" w14:textId="77777777" w:rsidR="003F408F" w:rsidRPr="003F408F" w:rsidRDefault="003F408F" w:rsidP="003F408F">
      <w:r w:rsidRPr="003F408F">
        <w:rPr>
          <w:rFonts w:hint="eastAsia"/>
        </w:rPr>
        <w:t xml:space="preserve">　　(メサンギウム増殖性糸球体腎炎)</w:t>
      </w:r>
    </w:p>
    <w:p w14:paraId="3AD52DAC" w14:textId="77777777" w:rsidR="003F408F" w:rsidRPr="003F408F" w:rsidRDefault="003F408F" w:rsidP="003F408F">
      <w:r w:rsidRPr="003F408F">
        <w:rPr>
          <w:rFonts w:hint="eastAsia"/>
        </w:rPr>
        <w:t xml:space="preserve">　蛍光抗体法所見で、メサンギウム領域にIgA、C3などの沈着．</w:t>
      </w:r>
    </w:p>
    <w:p w14:paraId="1F45E95E" w14:textId="77777777" w:rsidR="003F408F" w:rsidRPr="003F408F" w:rsidRDefault="003F408F" w:rsidP="003F408F">
      <w:r w:rsidRPr="003F408F">
        <w:rPr>
          <w:rFonts w:hint="eastAsia"/>
        </w:rPr>
        <w:t xml:space="preserve">　電子顕微鏡所見で、メサンギウム領域に沈着物．</w:t>
      </w:r>
    </w:p>
    <w:p w14:paraId="7E8D6996" w14:textId="77777777" w:rsidR="003F408F" w:rsidRPr="003F408F" w:rsidRDefault="003F408F">
      <w:pPr>
        <w:rPr>
          <w:rFonts w:hint="eastAsia"/>
        </w:rPr>
      </w:pPr>
    </w:p>
    <w:p w14:paraId="24D1473C" w14:textId="3FF6E67F" w:rsidR="003F408F" w:rsidRDefault="003F408F">
      <w:r w:rsidRPr="003F408F">
        <w:drawing>
          <wp:inline distT="0" distB="0" distL="0" distR="0" wp14:anchorId="7DF5609D" wp14:editId="58E692DB">
            <wp:extent cx="2690561" cy="2708031"/>
            <wp:effectExtent l="0" t="0" r="1905" b="0"/>
            <wp:docPr id="26" name="図 3" descr="グラフィカル ユーザー インターフェイス, アプリケーション&#10;&#10;自動的に生成された説明">
              <a:extLst xmlns:a="http://schemas.openxmlformats.org/drawingml/2006/main">
                <a:ext uri="{FF2B5EF4-FFF2-40B4-BE49-F238E27FC236}">
                  <a16:creationId xmlns:a16="http://schemas.microsoft.com/office/drawing/2014/main" id="{782439AC-2213-4895-BF7A-70A9CC1A49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3" descr="グラフィカル ユーザー インターフェイス, アプリケーション&#10;&#10;自動的に生成された説明">
                      <a:extLst>
                        <a:ext uri="{FF2B5EF4-FFF2-40B4-BE49-F238E27FC236}">
                          <a16:creationId xmlns:a16="http://schemas.microsoft.com/office/drawing/2014/main" id="{782439AC-2213-4895-BF7A-70A9CC1A4933}"/>
                        </a:ext>
                      </a:extLst>
                    </pic:cNvPr>
                    <pic:cNvPicPr>
                      <a:picLocks noChangeAspect="1"/>
                    </pic:cNvPicPr>
                  </pic:nvPicPr>
                  <pic:blipFill rotWithShape="1">
                    <a:blip r:embed="rId29">
                      <a:extLst>
                        <a:ext uri="{28A0092B-C50C-407E-A947-70E740481C1C}">
                          <a14:useLocalDpi xmlns:a14="http://schemas.microsoft.com/office/drawing/2010/main" val="0"/>
                        </a:ext>
                      </a:extLst>
                    </a:blip>
                    <a:srcRect l="23851" t="16762" r="24077" b="13382"/>
                    <a:stretch/>
                  </pic:blipFill>
                  <pic:spPr>
                    <a:xfrm>
                      <a:off x="0" y="0"/>
                      <a:ext cx="2702926" cy="2720476"/>
                    </a:xfrm>
                    <a:prstGeom prst="rect">
                      <a:avLst/>
                    </a:prstGeom>
                  </pic:spPr>
                </pic:pic>
              </a:graphicData>
            </a:graphic>
          </wp:inline>
        </w:drawing>
      </w:r>
    </w:p>
    <w:p w14:paraId="111F0B62" w14:textId="2E963EA9" w:rsidR="003F408F" w:rsidRDefault="003F408F"/>
    <w:p w14:paraId="54EEB75B" w14:textId="54A5A886" w:rsidR="003F408F" w:rsidRDefault="003F408F"/>
    <w:p w14:paraId="723EF7B7" w14:textId="77777777" w:rsidR="003F408F" w:rsidRDefault="003F408F">
      <w:pPr>
        <w:rPr>
          <w:rFonts w:hint="eastAsia"/>
        </w:rPr>
      </w:pPr>
    </w:p>
    <w:p w14:paraId="66B85367" w14:textId="74B21BEB" w:rsidR="003F408F" w:rsidRPr="003F408F" w:rsidRDefault="003F408F">
      <w:pPr>
        <w:rPr>
          <w:b/>
          <w:bCs/>
          <w:sz w:val="28"/>
          <w:szCs w:val="28"/>
        </w:rPr>
      </w:pPr>
      <w:r w:rsidRPr="003F408F">
        <w:rPr>
          <w:rFonts w:hint="eastAsia"/>
          <w:b/>
          <w:bCs/>
          <w:sz w:val="28"/>
          <w:szCs w:val="28"/>
        </w:rPr>
        <w:t>5：治療</w:t>
      </w:r>
    </w:p>
    <w:p w14:paraId="65BDF1B7" w14:textId="77777777" w:rsidR="003F408F" w:rsidRPr="003F408F" w:rsidRDefault="003F408F" w:rsidP="003F408F">
      <w:r w:rsidRPr="003F408F">
        <w:rPr>
          <w:rFonts w:hint="eastAsia"/>
        </w:rPr>
        <w:t xml:space="preserve">　定期的な診察による経過観察が必要．</w:t>
      </w:r>
    </w:p>
    <w:p w14:paraId="42EEDD36" w14:textId="206F9787" w:rsidR="003F408F" w:rsidRDefault="003F408F" w:rsidP="003F408F">
      <w:r w:rsidRPr="003F408F">
        <w:rPr>
          <w:rFonts w:hint="eastAsia"/>
        </w:rPr>
        <w:t xml:space="preserve">　重症度に応じた治療を行う.</w:t>
      </w:r>
    </w:p>
    <w:p w14:paraId="7414EA7C" w14:textId="77777777" w:rsidR="003F408F" w:rsidRPr="003F408F" w:rsidRDefault="003F408F" w:rsidP="003F408F"/>
    <w:p w14:paraId="60A93163" w14:textId="77777777" w:rsidR="003F408F" w:rsidRPr="003F408F" w:rsidRDefault="003F408F" w:rsidP="003F408F">
      <w:r w:rsidRPr="003F408F">
        <w:rPr>
          <w:rFonts w:hint="eastAsia"/>
        </w:rPr>
        <w:t xml:space="preserve">　</w:t>
      </w:r>
      <w:r w:rsidRPr="003F408F">
        <w:rPr>
          <w:rFonts w:hint="eastAsia"/>
          <w:b/>
          <w:bCs/>
        </w:rPr>
        <w:t>生活管理</w:t>
      </w:r>
    </w:p>
    <w:p w14:paraId="55D89BD3" w14:textId="77777777" w:rsidR="003F408F" w:rsidRPr="003F408F" w:rsidRDefault="003F408F" w:rsidP="003F408F">
      <w:r w:rsidRPr="003F408F">
        <w:rPr>
          <w:rFonts w:hint="eastAsia"/>
        </w:rPr>
        <w:t xml:space="preserve">　　禁酒，適正飲酒量の指導，体重の管理，必要に応じて運動量調節</w:t>
      </w:r>
    </w:p>
    <w:p w14:paraId="71DEC6F7" w14:textId="77777777" w:rsidR="003F408F" w:rsidRPr="003F408F" w:rsidRDefault="003F408F" w:rsidP="003F408F">
      <w:r w:rsidRPr="003F408F">
        <w:rPr>
          <w:rFonts w:hint="eastAsia"/>
        </w:rPr>
        <w:t xml:space="preserve">　</w:t>
      </w:r>
      <w:r w:rsidRPr="003F408F">
        <w:rPr>
          <w:rFonts w:hint="eastAsia"/>
          <w:b/>
          <w:bCs/>
        </w:rPr>
        <w:t>食事療法</w:t>
      </w:r>
    </w:p>
    <w:p w14:paraId="0A83DF5B" w14:textId="77777777" w:rsidR="003F408F" w:rsidRPr="003F408F" w:rsidRDefault="003F408F" w:rsidP="003F408F">
      <w:r w:rsidRPr="003F408F">
        <w:rPr>
          <w:rFonts w:hint="eastAsia"/>
        </w:rPr>
        <w:t xml:space="preserve">　　食塩摂取制限，低蛋白食</w:t>
      </w:r>
    </w:p>
    <w:p w14:paraId="001C4FA6" w14:textId="77777777" w:rsidR="003F408F" w:rsidRPr="003F408F" w:rsidRDefault="003F408F" w:rsidP="003F408F">
      <w:r w:rsidRPr="003F408F">
        <w:rPr>
          <w:rFonts w:hint="eastAsia"/>
        </w:rPr>
        <w:t xml:space="preserve">　</w:t>
      </w:r>
      <w:r w:rsidRPr="003F408F">
        <w:rPr>
          <w:rFonts w:hint="eastAsia"/>
          <w:b/>
          <w:bCs/>
        </w:rPr>
        <w:t>薬物療法</w:t>
      </w:r>
    </w:p>
    <w:p w14:paraId="59283F83" w14:textId="77777777" w:rsidR="003F408F" w:rsidRPr="003F408F" w:rsidRDefault="003F408F" w:rsidP="003F408F">
      <w:r w:rsidRPr="003F408F">
        <w:rPr>
          <w:rFonts w:hint="eastAsia"/>
        </w:rPr>
        <w:t xml:space="preserve">　　必要に応じて経口ステロイド療法，ステロイドパルス療法など</w:t>
      </w:r>
    </w:p>
    <w:p w14:paraId="6FE5EAB3" w14:textId="209CBE3E" w:rsidR="003F408F" w:rsidRDefault="003F408F">
      <w:pPr>
        <w:widowControl/>
        <w:jc w:val="left"/>
      </w:pPr>
      <w:r>
        <w:br w:type="page"/>
      </w:r>
    </w:p>
    <w:p w14:paraId="383B0C78" w14:textId="04873A9F" w:rsidR="003F408F" w:rsidRPr="003F408F" w:rsidRDefault="003F408F">
      <w:pPr>
        <w:rPr>
          <w:b/>
          <w:bCs/>
          <w:sz w:val="36"/>
          <w:szCs w:val="36"/>
        </w:rPr>
      </w:pPr>
      <w:r w:rsidRPr="003F408F">
        <w:rPr>
          <w:rFonts w:hint="eastAsia"/>
          <w:b/>
          <w:bCs/>
          <w:sz w:val="36"/>
          <w:szCs w:val="36"/>
        </w:rPr>
        <w:lastRenderedPageBreak/>
        <w:t>Ⅱ-1：尿細管・間質性疾患-総論</w:t>
      </w:r>
    </w:p>
    <w:p w14:paraId="451610FB" w14:textId="77777777" w:rsidR="003F408F" w:rsidRPr="003F408F" w:rsidRDefault="003F408F" w:rsidP="003F408F">
      <w:pPr>
        <w:rPr>
          <w:sz w:val="28"/>
          <w:szCs w:val="28"/>
        </w:rPr>
      </w:pPr>
      <w:r w:rsidRPr="003F408F">
        <w:rPr>
          <w:rFonts w:hint="eastAsia"/>
          <w:b/>
          <w:bCs/>
          <w:sz w:val="28"/>
          <w:szCs w:val="28"/>
        </w:rPr>
        <w:t>１：概念</w:t>
      </w:r>
    </w:p>
    <w:p w14:paraId="7A964ED0" w14:textId="77777777" w:rsidR="003F408F" w:rsidRPr="003F408F" w:rsidRDefault="003F408F" w:rsidP="003F408F">
      <w:r w:rsidRPr="003F408F">
        <w:rPr>
          <w:rFonts w:hint="eastAsia"/>
        </w:rPr>
        <w:t>尿細管の主な機能は各溶質と水・電解質の再吸収と分泌である．</w:t>
      </w:r>
    </w:p>
    <w:p w14:paraId="735A7566" w14:textId="77777777" w:rsidR="003F408F" w:rsidRPr="003F408F" w:rsidRDefault="003F408F" w:rsidP="003F408F">
      <w:r w:rsidRPr="003F408F">
        <w:rPr>
          <w:rFonts w:hint="eastAsia"/>
        </w:rPr>
        <w:t>そのため，尿細管機能障害により，酸塩基平衡異常や電解質異常を生じる．</w:t>
      </w:r>
    </w:p>
    <w:p w14:paraId="4B91A39F" w14:textId="6E305ACF" w:rsidR="003F408F" w:rsidRPr="003F408F" w:rsidRDefault="003F408F" w:rsidP="003F408F">
      <w:r w:rsidRPr="003F408F">
        <w:rPr>
          <w:rFonts w:hint="eastAsia"/>
        </w:rPr>
        <w:t>また尿細管の周囲を構成する間質で生じた炎症が，尿細管に波及して障害を引き起こすこともある．</w:t>
      </w:r>
    </w:p>
    <w:p w14:paraId="52E0950A" w14:textId="5018A6C4" w:rsidR="003F408F" w:rsidRDefault="003F408F"/>
    <w:p w14:paraId="5CC298E0" w14:textId="570F4840" w:rsidR="003F408F" w:rsidRDefault="003F408F">
      <w:r w:rsidRPr="003F408F">
        <w:drawing>
          <wp:inline distT="0" distB="0" distL="0" distR="0" wp14:anchorId="1216E275" wp14:editId="723E46CA">
            <wp:extent cx="5400040" cy="2480945"/>
            <wp:effectExtent l="0" t="0" r="0" b="0"/>
            <wp:docPr id="27" name="図 3" descr="テキスト が含まれている画像&#10;&#10;自動的に生成された説明">
              <a:extLst xmlns:a="http://schemas.openxmlformats.org/drawingml/2006/main">
                <a:ext uri="{FF2B5EF4-FFF2-40B4-BE49-F238E27FC236}">
                  <a16:creationId xmlns:a16="http://schemas.microsoft.com/office/drawing/2014/main" id="{9774254B-9305-6BA0-9EB9-527BA2EB04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3" descr="テキスト が含まれている画像&#10;&#10;自動的に生成された説明">
                      <a:extLst>
                        <a:ext uri="{FF2B5EF4-FFF2-40B4-BE49-F238E27FC236}">
                          <a16:creationId xmlns:a16="http://schemas.microsoft.com/office/drawing/2014/main" id="{9774254B-9305-6BA0-9EB9-527BA2EB04A9}"/>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t="34051" b="31488"/>
                    <a:stretch/>
                  </pic:blipFill>
                  <pic:spPr>
                    <a:xfrm>
                      <a:off x="0" y="0"/>
                      <a:ext cx="5400040" cy="2480945"/>
                    </a:xfrm>
                    <a:prstGeom prst="rect">
                      <a:avLst/>
                    </a:prstGeom>
                  </pic:spPr>
                </pic:pic>
              </a:graphicData>
            </a:graphic>
          </wp:inline>
        </w:drawing>
      </w:r>
    </w:p>
    <w:p w14:paraId="0053A109" w14:textId="77777777" w:rsidR="003F408F" w:rsidRDefault="003F408F">
      <w:pPr>
        <w:widowControl/>
        <w:jc w:val="left"/>
      </w:pPr>
      <w:r>
        <w:br w:type="page"/>
      </w:r>
    </w:p>
    <w:p w14:paraId="2526A832" w14:textId="33C07150" w:rsidR="003F408F" w:rsidRPr="003F408F" w:rsidRDefault="003F408F">
      <w:pPr>
        <w:rPr>
          <w:b/>
          <w:bCs/>
          <w:sz w:val="36"/>
          <w:szCs w:val="36"/>
        </w:rPr>
      </w:pPr>
      <w:r w:rsidRPr="003F408F">
        <w:rPr>
          <w:rFonts w:hint="eastAsia"/>
          <w:b/>
          <w:bCs/>
          <w:sz w:val="36"/>
          <w:szCs w:val="36"/>
        </w:rPr>
        <w:lastRenderedPageBreak/>
        <w:t>Ⅱ-2：尿細管・間質性疾患-各論</w:t>
      </w:r>
    </w:p>
    <w:p w14:paraId="2A2FC097" w14:textId="77777777" w:rsidR="003F408F" w:rsidRPr="003F408F" w:rsidRDefault="003F408F" w:rsidP="003F408F">
      <w:r w:rsidRPr="003F408F">
        <w:rPr>
          <w:rFonts w:hint="eastAsia"/>
        </w:rPr>
        <w:t>１：尿細管性アシドーシス（RTA）</w:t>
      </w:r>
    </w:p>
    <w:p w14:paraId="04FC3A66" w14:textId="77777777" w:rsidR="003F408F" w:rsidRPr="003F408F" w:rsidRDefault="003F408F" w:rsidP="003F408F">
      <w:r w:rsidRPr="003F408F">
        <w:rPr>
          <w:rFonts w:hint="eastAsia"/>
        </w:rPr>
        <w:t>２：尿細管間質性腎炎</w:t>
      </w:r>
    </w:p>
    <w:p w14:paraId="5B5910DA" w14:textId="77777777" w:rsidR="003F408F" w:rsidRPr="003F408F" w:rsidRDefault="003F408F" w:rsidP="003F408F">
      <w:r w:rsidRPr="003F408F">
        <w:rPr>
          <w:rFonts w:hint="eastAsia"/>
        </w:rPr>
        <w:t>３：その他の尿細管・間質性疾患</w:t>
      </w:r>
    </w:p>
    <w:p w14:paraId="02E86513" w14:textId="77777777" w:rsidR="003F408F" w:rsidRPr="003F408F" w:rsidRDefault="003F408F" w:rsidP="003F408F">
      <w:r w:rsidRPr="003F408F">
        <w:rPr>
          <w:rFonts w:hint="eastAsia"/>
        </w:rPr>
        <w:t xml:space="preserve">　　　❶</w:t>
      </w:r>
      <w:r w:rsidRPr="003F408F">
        <w:rPr>
          <w:rFonts w:hint="eastAsia"/>
          <w:b/>
          <w:bCs/>
        </w:rPr>
        <w:t>Fanconi症候群</w:t>
      </w:r>
    </w:p>
    <w:p w14:paraId="287A3044" w14:textId="77777777" w:rsidR="003F408F" w:rsidRPr="003F408F" w:rsidRDefault="003F408F" w:rsidP="003F408F">
      <w:r w:rsidRPr="003F408F">
        <w:rPr>
          <w:rFonts w:hint="eastAsia"/>
        </w:rPr>
        <w:t xml:space="preserve">　　　❷Bartter症候群</w:t>
      </w:r>
    </w:p>
    <w:p w14:paraId="729A7A8B" w14:textId="77777777" w:rsidR="003F408F" w:rsidRPr="003F408F" w:rsidRDefault="003F408F" w:rsidP="003F408F">
      <w:r w:rsidRPr="003F408F">
        <w:rPr>
          <w:rFonts w:hint="eastAsia"/>
        </w:rPr>
        <w:t xml:space="preserve">　　　❸</w:t>
      </w:r>
      <w:proofErr w:type="spellStart"/>
      <w:r w:rsidRPr="003F408F">
        <w:rPr>
          <w:rFonts w:hint="eastAsia"/>
        </w:rPr>
        <w:t>Gitelman</w:t>
      </w:r>
      <w:proofErr w:type="spellEnd"/>
      <w:r w:rsidRPr="003F408F">
        <w:rPr>
          <w:rFonts w:hint="eastAsia"/>
        </w:rPr>
        <w:t>症候群</w:t>
      </w:r>
    </w:p>
    <w:p w14:paraId="2B5C0F2C" w14:textId="77777777" w:rsidR="003F408F" w:rsidRPr="003F408F" w:rsidRDefault="003F408F" w:rsidP="003F408F">
      <w:r w:rsidRPr="003F408F">
        <w:rPr>
          <w:rFonts w:hint="eastAsia"/>
        </w:rPr>
        <w:t xml:space="preserve">　　　❹</w:t>
      </w:r>
      <w:r w:rsidRPr="003F408F">
        <w:rPr>
          <w:rFonts w:hint="eastAsia"/>
          <w:b/>
          <w:bCs/>
        </w:rPr>
        <w:t>腎性尿崩症</w:t>
      </w:r>
    </w:p>
    <w:p w14:paraId="05BEDB63" w14:textId="77777777" w:rsidR="003F408F" w:rsidRPr="003F408F" w:rsidRDefault="003F408F" w:rsidP="003F408F">
      <w:r w:rsidRPr="003F408F">
        <w:rPr>
          <w:rFonts w:hint="eastAsia"/>
        </w:rPr>
        <w:t xml:space="preserve">　　　❺Liddle症候群</w:t>
      </w:r>
    </w:p>
    <w:p w14:paraId="78C7DB95" w14:textId="1B43D300" w:rsidR="003F408F" w:rsidRDefault="003F408F"/>
    <w:p w14:paraId="140266C4" w14:textId="3B2D36C9" w:rsidR="003F408F" w:rsidRDefault="003F408F"/>
    <w:p w14:paraId="509B7EBB" w14:textId="4A89A5E9" w:rsidR="003F408F" w:rsidRPr="003F408F" w:rsidRDefault="003F408F">
      <w:pPr>
        <w:rPr>
          <w:b/>
          <w:bCs/>
          <w:sz w:val="28"/>
          <w:szCs w:val="28"/>
        </w:rPr>
      </w:pPr>
      <w:r w:rsidRPr="003F408F">
        <w:rPr>
          <w:rFonts w:hint="eastAsia"/>
          <w:b/>
          <w:bCs/>
          <w:sz w:val="28"/>
          <w:szCs w:val="28"/>
        </w:rPr>
        <w:t>Ⅱ-2 -3-❶：Fanconi症候群</w:t>
      </w:r>
    </w:p>
    <w:p w14:paraId="1669B425" w14:textId="77777777" w:rsidR="003F408F" w:rsidRPr="003F408F" w:rsidRDefault="003F408F" w:rsidP="003F408F">
      <w:pPr>
        <w:rPr>
          <w:sz w:val="28"/>
          <w:szCs w:val="28"/>
        </w:rPr>
      </w:pPr>
      <w:r w:rsidRPr="003F408F">
        <w:rPr>
          <w:rFonts w:hint="eastAsia"/>
          <w:b/>
          <w:bCs/>
          <w:sz w:val="28"/>
          <w:szCs w:val="28"/>
        </w:rPr>
        <w:t>1：概念</w:t>
      </w:r>
    </w:p>
    <w:p w14:paraId="154E5E64" w14:textId="1062731D" w:rsidR="003F408F" w:rsidRPr="003F408F" w:rsidRDefault="003F408F" w:rsidP="003F408F">
      <w:r w:rsidRPr="003F408F">
        <w:rPr>
          <w:rFonts w:hint="eastAsia"/>
        </w:rPr>
        <w:t xml:space="preserve">　近位尿細管の広汎な機能障害により，様々な溶質の再吸収不全と尿中への喪失が起こる．</w:t>
      </w:r>
    </w:p>
    <w:p w14:paraId="7A87DA99" w14:textId="2BE6DCD4" w:rsidR="003F408F" w:rsidRDefault="003F408F" w:rsidP="003F408F">
      <w:r w:rsidRPr="003F408F">
        <w:rPr>
          <w:rFonts w:hint="eastAsia"/>
        </w:rPr>
        <w:t xml:space="preserve">　その結果，多彩な臨床症状を生じる症候群．</w:t>
      </w:r>
    </w:p>
    <w:p w14:paraId="52B27AD2" w14:textId="241EA0E8" w:rsidR="003F408F" w:rsidRDefault="003F408F" w:rsidP="003F408F"/>
    <w:p w14:paraId="460FBD39" w14:textId="64DAFE7C" w:rsidR="003F408F" w:rsidRDefault="003F408F" w:rsidP="003F408F"/>
    <w:p w14:paraId="4061BF87" w14:textId="77777777" w:rsidR="003F408F" w:rsidRPr="003F408F" w:rsidRDefault="003F408F" w:rsidP="003F408F">
      <w:pPr>
        <w:rPr>
          <w:rFonts w:hint="eastAsia"/>
        </w:rPr>
      </w:pPr>
    </w:p>
    <w:p w14:paraId="48DA093B" w14:textId="77777777" w:rsidR="003F408F" w:rsidRPr="003F408F" w:rsidRDefault="003F408F" w:rsidP="003F408F">
      <w:pPr>
        <w:rPr>
          <w:sz w:val="28"/>
          <w:szCs w:val="28"/>
        </w:rPr>
      </w:pPr>
      <w:r w:rsidRPr="003F408F">
        <w:rPr>
          <w:rFonts w:hint="eastAsia"/>
          <w:b/>
          <w:bCs/>
          <w:sz w:val="28"/>
          <w:szCs w:val="28"/>
        </w:rPr>
        <w:t>2：原因</w:t>
      </w:r>
    </w:p>
    <w:p w14:paraId="6FA0FAC4" w14:textId="77777777" w:rsidR="003F408F" w:rsidRPr="003F408F" w:rsidRDefault="003F408F" w:rsidP="003F408F">
      <w:r w:rsidRPr="003F408F">
        <w:rPr>
          <w:rFonts w:hint="eastAsia"/>
        </w:rPr>
        <w:t xml:space="preserve">　先天性、後天性のものがある．</w:t>
      </w:r>
    </w:p>
    <w:p w14:paraId="1482E695" w14:textId="13E0CA1C" w:rsidR="003F408F" w:rsidRDefault="003F408F" w:rsidP="003F408F">
      <w:pPr>
        <w:rPr>
          <w:rFonts w:hint="eastAsia"/>
        </w:rPr>
      </w:pPr>
      <w:r w:rsidRPr="003F408F">
        <w:rPr>
          <w:rFonts w:hint="eastAsia"/>
        </w:rPr>
        <w:t xml:space="preserve">　後天性の方が頻度は高い．</w:t>
      </w:r>
    </w:p>
    <w:p w14:paraId="02F7D2ED" w14:textId="31B656EF" w:rsidR="003F408F" w:rsidRDefault="003F408F" w:rsidP="003F408F">
      <w:r w:rsidRPr="003F408F">
        <w:drawing>
          <wp:inline distT="0" distB="0" distL="0" distR="0" wp14:anchorId="6EA0CA7C" wp14:editId="2D4DFA48">
            <wp:extent cx="4774223" cy="1278890"/>
            <wp:effectExtent l="0" t="0" r="1270" b="3810"/>
            <wp:docPr id="28" name="図 3">
              <a:extLst xmlns:a="http://schemas.openxmlformats.org/drawingml/2006/main">
                <a:ext uri="{FF2B5EF4-FFF2-40B4-BE49-F238E27FC236}">
                  <a16:creationId xmlns:a16="http://schemas.microsoft.com/office/drawing/2014/main" id="{9311338F-FCB7-32FD-4E7A-AC5FECD104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9311338F-FCB7-32FD-4E7A-AC5FECD10445}"/>
                        </a:ext>
                      </a:extLst>
                    </pic:cNvPr>
                    <pic:cNvPicPr>
                      <a:picLocks noChangeAspect="1"/>
                    </pic:cNvPicPr>
                  </pic:nvPicPr>
                  <pic:blipFill rotWithShape="1">
                    <a:blip r:embed="rId31" cstate="print">
                      <a:extLst>
                        <a:ext uri="{28A0092B-C50C-407E-A947-70E740481C1C}">
                          <a14:useLocalDpi xmlns:a14="http://schemas.microsoft.com/office/drawing/2010/main" val="0"/>
                        </a:ext>
                      </a:extLst>
                    </a:blip>
                    <a:srcRect t="40615" b="39282"/>
                    <a:stretch/>
                  </pic:blipFill>
                  <pic:spPr>
                    <a:xfrm>
                      <a:off x="0" y="0"/>
                      <a:ext cx="4862629" cy="1302572"/>
                    </a:xfrm>
                    <a:prstGeom prst="rect">
                      <a:avLst/>
                    </a:prstGeom>
                  </pic:spPr>
                </pic:pic>
              </a:graphicData>
            </a:graphic>
          </wp:inline>
        </w:drawing>
      </w:r>
    </w:p>
    <w:p w14:paraId="3B31E298" w14:textId="03CEBDE9" w:rsidR="003F408F" w:rsidRDefault="003F408F" w:rsidP="003F408F"/>
    <w:p w14:paraId="2D583B35" w14:textId="23874228" w:rsidR="003F408F" w:rsidRDefault="003F408F" w:rsidP="003F408F"/>
    <w:p w14:paraId="1701B3BA" w14:textId="77777777" w:rsidR="003F408F" w:rsidRDefault="003F408F" w:rsidP="003F408F">
      <w:pPr>
        <w:rPr>
          <w:rFonts w:hint="eastAsia"/>
        </w:rPr>
      </w:pPr>
    </w:p>
    <w:p w14:paraId="00F1143B" w14:textId="77777777" w:rsidR="003F408F" w:rsidRPr="003F408F" w:rsidRDefault="003F408F" w:rsidP="003F408F">
      <w:pPr>
        <w:rPr>
          <w:sz w:val="28"/>
          <w:szCs w:val="28"/>
        </w:rPr>
      </w:pPr>
      <w:r w:rsidRPr="003F408F">
        <w:rPr>
          <w:rFonts w:hint="eastAsia"/>
          <w:b/>
          <w:bCs/>
          <w:sz w:val="28"/>
          <w:szCs w:val="28"/>
        </w:rPr>
        <w:t>3：症状</w:t>
      </w:r>
    </w:p>
    <w:p w14:paraId="3BA1D26E" w14:textId="1FCE99E1" w:rsidR="003F408F" w:rsidRPr="003F408F" w:rsidRDefault="003F408F" w:rsidP="003F408F">
      <w:r w:rsidRPr="003F408F">
        <w:rPr>
          <w:rFonts w:hint="eastAsia"/>
        </w:rPr>
        <w:lastRenderedPageBreak/>
        <w:t>先天性，後天性ともに</w:t>
      </w:r>
      <w:r w:rsidRPr="003F408F">
        <w:rPr>
          <w:rFonts w:hint="eastAsia"/>
          <w:b/>
          <w:bCs/>
        </w:rPr>
        <w:t>近位尿細管で様々な溶質の再吸収が阻害される</w:t>
      </w:r>
      <w:r w:rsidRPr="003F408F">
        <w:rPr>
          <w:rFonts w:hint="eastAsia"/>
        </w:rPr>
        <w:t>．</w:t>
      </w:r>
    </w:p>
    <w:p w14:paraId="4A12AC3D" w14:textId="53F20D53" w:rsidR="003F408F" w:rsidRPr="003F408F" w:rsidRDefault="003F408F" w:rsidP="003F408F">
      <w:r w:rsidRPr="003F408F">
        <w:rPr>
          <w:rFonts w:hint="eastAsia"/>
        </w:rPr>
        <w:t>以下のような所見，症状を呈する.</w:t>
      </w:r>
    </w:p>
    <w:p w14:paraId="49668324" w14:textId="07F61906" w:rsidR="003F408F" w:rsidRPr="003F408F" w:rsidRDefault="003F408F" w:rsidP="003F408F">
      <w:r w:rsidRPr="003F408F">
        <w:rPr>
          <w:rFonts w:hint="eastAsia"/>
          <w:b/>
          <w:bCs/>
        </w:rPr>
        <w:t>・多飲，多尿</w:t>
      </w:r>
    </w:p>
    <w:p w14:paraId="7CC1D3E4" w14:textId="072AB5ED" w:rsidR="003F408F" w:rsidRPr="003F408F" w:rsidRDefault="003F408F" w:rsidP="003F408F">
      <w:r w:rsidRPr="003F408F">
        <w:rPr>
          <w:rFonts w:hint="eastAsia"/>
          <w:b/>
          <w:bCs/>
        </w:rPr>
        <w:t>・低カリウム血症</w:t>
      </w:r>
    </w:p>
    <w:p w14:paraId="32EACD89" w14:textId="0C920829" w:rsidR="003F408F" w:rsidRPr="003F408F" w:rsidRDefault="003F408F" w:rsidP="003F408F">
      <w:r w:rsidRPr="003F408F">
        <w:rPr>
          <w:rFonts w:hint="eastAsia"/>
        </w:rPr>
        <w:t xml:space="preserve">　　筋力低下，四肢麻痺，</w:t>
      </w:r>
    </w:p>
    <w:p w14:paraId="74DBD669" w14:textId="594FD62C" w:rsidR="003F408F" w:rsidRPr="003F408F" w:rsidRDefault="003F408F" w:rsidP="003F408F">
      <w:r w:rsidRPr="003F408F">
        <w:rPr>
          <w:rFonts w:hint="eastAsia"/>
        </w:rPr>
        <w:t xml:space="preserve">　　心電図の異常（Ｔ波の平低化，Ｕ波の増高， QT延長）</w:t>
      </w:r>
    </w:p>
    <w:p w14:paraId="30BD6B96" w14:textId="66D8488C" w:rsidR="003F408F" w:rsidRPr="003F408F" w:rsidRDefault="003F408F" w:rsidP="003F408F">
      <w:r w:rsidRPr="003F408F">
        <w:rPr>
          <w:rFonts w:hint="eastAsia"/>
        </w:rPr>
        <w:t>・</w:t>
      </w:r>
      <w:r w:rsidRPr="003F408F">
        <w:rPr>
          <w:rFonts w:hint="eastAsia"/>
          <w:b/>
          <w:bCs/>
        </w:rPr>
        <w:t>低P血症</w:t>
      </w:r>
    </w:p>
    <w:p w14:paraId="6DD533A1" w14:textId="126418A6" w:rsidR="003F408F" w:rsidRDefault="003F408F" w:rsidP="003F408F">
      <w:r w:rsidRPr="003F408F">
        <w:rPr>
          <w:rFonts w:hint="eastAsia"/>
        </w:rPr>
        <w:t xml:space="preserve">　　成長障害，骨軟化症，くる病</w:t>
      </w:r>
    </w:p>
    <w:p w14:paraId="20C01D10" w14:textId="0F2DD82B" w:rsidR="003F408F" w:rsidRDefault="003F408F" w:rsidP="003F408F">
      <w:r w:rsidRPr="003F408F">
        <w:drawing>
          <wp:inline distT="0" distB="0" distL="0" distR="0" wp14:anchorId="2C0D84FB" wp14:editId="5EC8D0BB">
            <wp:extent cx="4914067" cy="3754315"/>
            <wp:effectExtent l="0" t="0" r="1270" b="5080"/>
            <wp:docPr id="29" name="図 5" descr="ダイアグラム&#10;&#10;低い精度で自動的に生成された説明">
              <a:extLst xmlns:a="http://schemas.openxmlformats.org/drawingml/2006/main">
                <a:ext uri="{FF2B5EF4-FFF2-40B4-BE49-F238E27FC236}">
                  <a16:creationId xmlns:a16="http://schemas.microsoft.com/office/drawing/2014/main" id="{DED05C5B-8789-0AA6-207D-3A47EF4199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5" descr="ダイアグラム&#10;&#10;低い精度で自動的に生成された説明">
                      <a:extLst>
                        <a:ext uri="{FF2B5EF4-FFF2-40B4-BE49-F238E27FC236}">
                          <a16:creationId xmlns:a16="http://schemas.microsoft.com/office/drawing/2014/main" id="{DED05C5B-8789-0AA6-207D-3A47EF4199E3}"/>
                        </a:ext>
                      </a:extLst>
                    </pic:cNvPr>
                    <pic:cNvPicPr>
                      <a:picLocks noChangeAspect="1"/>
                    </pic:cNvPicPr>
                  </pic:nvPicPr>
                  <pic:blipFill rotWithShape="1">
                    <a:blip r:embed="rId32">
                      <a:extLst>
                        <a:ext uri="{28A0092B-C50C-407E-A947-70E740481C1C}">
                          <a14:useLocalDpi xmlns:a14="http://schemas.microsoft.com/office/drawing/2010/main" val="0"/>
                        </a:ext>
                      </a:extLst>
                    </a:blip>
                    <a:srcRect t="22052" b="20666"/>
                    <a:stretch/>
                  </pic:blipFill>
                  <pic:spPr>
                    <a:xfrm>
                      <a:off x="0" y="0"/>
                      <a:ext cx="4927460" cy="3764547"/>
                    </a:xfrm>
                    <a:prstGeom prst="rect">
                      <a:avLst/>
                    </a:prstGeom>
                  </pic:spPr>
                </pic:pic>
              </a:graphicData>
            </a:graphic>
          </wp:inline>
        </w:drawing>
      </w:r>
    </w:p>
    <w:p w14:paraId="6CCAB033" w14:textId="77777777" w:rsidR="003F408F" w:rsidRDefault="003F408F" w:rsidP="003F408F">
      <w:pPr>
        <w:rPr>
          <w:rFonts w:hint="eastAsia"/>
        </w:rPr>
      </w:pPr>
    </w:p>
    <w:p w14:paraId="5E4FEE1F" w14:textId="3B6EF5B3" w:rsidR="003F408F" w:rsidRDefault="003F408F" w:rsidP="003F408F"/>
    <w:p w14:paraId="2AD4B716" w14:textId="77777777" w:rsidR="003F408F" w:rsidRPr="003F408F" w:rsidRDefault="003F408F" w:rsidP="003F408F">
      <w:pPr>
        <w:rPr>
          <w:rFonts w:hint="eastAsia"/>
        </w:rPr>
      </w:pPr>
    </w:p>
    <w:p w14:paraId="272A9509" w14:textId="77777777" w:rsidR="003F408F" w:rsidRPr="003F408F" w:rsidRDefault="003F408F" w:rsidP="003F408F">
      <w:pPr>
        <w:rPr>
          <w:sz w:val="28"/>
          <w:szCs w:val="28"/>
        </w:rPr>
      </w:pPr>
      <w:r w:rsidRPr="003F408F">
        <w:rPr>
          <w:rFonts w:hint="eastAsia"/>
          <w:b/>
          <w:bCs/>
          <w:sz w:val="28"/>
          <w:szCs w:val="28"/>
        </w:rPr>
        <w:t>4：治療</w:t>
      </w:r>
    </w:p>
    <w:p w14:paraId="27A44354" w14:textId="25126076" w:rsidR="003F408F" w:rsidRPr="003F408F" w:rsidRDefault="003F408F" w:rsidP="003F408F">
      <w:r w:rsidRPr="003F408F">
        <w:rPr>
          <w:rFonts w:hint="eastAsia"/>
        </w:rPr>
        <w:t>原因疾患の治療，原因物質の除去，対症療法を行う．</w:t>
      </w:r>
    </w:p>
    <w:p w14:paraId="173A9B5A" w14:textId="4D0B65A2" w:rsidR="003F408F" w:rsidRPr="003F408F" w:rsidRDefault="003F408F" w:rsidP="003F408F">
      <w:r w:rsidRPr="003F408F">
        <w:rPr>
          <w:rFonts w:hint="eastAsia"/>
        </w:rPr>
        <w:t>対症療法ではアシドーシス，電解質の補正（水分，P ，K ，Na ，ビタミンDの投与など）を行う．</w:t>
      </w:r>
    </w:p>
    <w:p w14:paraId="4A0B8299" w14:textId="23876211" w:rsidR="003F408F" w:rsidRDefault="003F408F">
      <w:pPr>
        <w:widowControl/>
        <w:jc w:val="left"/>
      </w:pPr>
      <w:r>
        <w:br w:type="page"/>
      </w:r>
    </w:p>
    <w:p w14:paraId="1DAEBEDA" w14:textId="65F5F363" w:rsidR="003F408F" w:rsidRPr="003F408F" w:rsidRDefault="003F408F">
      <w:pPr>
        <w:rPr>
          <w:rFonts w:hint="eastAsia"/>
          <w:sz w:val="36"/>
          <w:szCs w:val="36"/>
        </w:rPr>
      </w:pPr>
      <w:r w:rsidRPr="003F408F">
        <w:rPr>
          <w:rFonts w:hint="eastAsia"/>
          <w:b/>
          <w:bCs/>
          <w:sz w:val="36"/>
          <w:szCs w:val="36"/>
        </w:rPr>
        <w:lastRenderedPageBreak/>
        <w:t>Ⅱ-2 -3-❹：腎性尿崩症</w:t>
      </w:r>
    </w:p>
    <w:p w14:paraId="764E4DDA" w14:textId="77777777" w:rsidR="003F408F" w:rsidRPr="003F408F" w:rsidRDefault="003F408F" w:rsidP="003F408F">
      <w:pPr>
        <w:rPr>
          <w:sz w:val="28"/>
          <w:szCs w:val="28"/>
        </w:rPr>
      </w:pPr>
      <w:r w:rsidRPr="003F408F">
        <w:rPr>
          <w:rFonts w:hint="eastAsia"/>
          <w:b/>
          <w:bCs/>
          <w:sz w:val="28"/>
          <w:szCs w:val="28"/>
        </w:rPr>
        <w:t>1：概念</w:t>
      </w:r>
    </w:p>
    <w:p w14:paraId="6779EE06" w14:textId="7C9482B8" w:rsidR="003F408F" w:rsidRPr="003F408F" w:rsidRDefault="003F408F" w:rsidP="003F408F">
      <w:r w:rsidRPr="003F408F">
        <w:rPr>
          <w:rFonts w:hint="eastAsia"/>
        </w:rPr>
        <w:t>集合管のバソプレシンに対する反応性低下により尿濃縮能低下をきたす疾患．</w:t>
      </w:r>
    </w:p>
    <w:p w14:paraId="4BAD4A2D" w14:textId="704F013F" w:rsidR="003F408F" w:rsidRDefault="003F408F" w:rsidP="003F408F">
      <w:r w:rsidRPr="003F408F">
        <w:rPr>
          <w:rFonts w:hint="eastAsia"/>
        </w:rPr>
        <w:t>バソプレシン合成・分泌能は正常．</w:t>
      </w:r>
    </w:p>
    <w:p w14:paraId="2BF73EAB" w14:textId="77777777" w:rsidR="003F408F" w:rsidRPr="003F408F" w:rsidRDefault="003F408F" w:rsidP="003F408F">
      <w:pPr>
        <w:rPr>
          <w:rFonts w:hint="eastAsia"/>
        </w:rPr>
      </w:pPr>
    </w:p>
    <w:p w14:paraId="30976D90" w14:textId="77777777" w:rsidR="003F408F" w:rsidRPr="003F408F" w:rsidRDefault="003F408F" w:rsidP="003F408F">
      <w:r w:rsidRPr="003F408F">
        <w:rPr>
          <w:rFonts w:hint="eastAsia"/>
          <w:b/>
          <w:bCs/>
        </w:rPr>
        <w:t>バゾプレッシン＝抗利尿ホルモン.</w:t>
      </w:r>
    </w:p>
    <w:p w14:paraId="3C530355" w14:textId="77777777" w:rsidR="003F408F" w:rsidRPr="003F408F" w:rsidRDefault="003F408F" w:rsidP="003F408F">
      <w:r w:rsidRPr="003F408F">
        <w:rPr>
          <w:rFonts w:hint="eastAsia"/>
        </w:rPr>
        <w:t xml:space="preserve">　　利尿を妨げることは体液の喪失を防ぐ.</w:t>
      </w:r>
    </w:p>
    <w:p w14:paraId="2AF2B81F" w14:textId="77777777" w:rsidR="003F408F" w:rsidRDefault="003F408F" w:rsidP="003F408F">
      <w:r w:rsidRPr="003F408F">
        <w:rPr>
          <w:rFonts w:hint="eastAsia"/>
        </w:rPr>
        <w:t xml:space="preserve">　　脱水やショックなどのように循環血漿量が減少した時（血漿浸透圧が上昇した時）に</w:t>
      </w:r>
    </w:p>
    <w:p w14:paraId="7253DD05" w14:textId="5601DB71" w:rsidR="003F408F" w:rsidRDefault="003F408F" w:rsidP="003F408F">
      <w:pPr>
        <w:ind w:firstLineChars="200" w:firstLine="420"/>
      </w:pPr>
      <w:r w:rsidRPr="003F408F">
        <w:rPr>
          <w:rFonts w:hint="eastAsia"/>
        </w:rPr>
        <w:t>体液を保持する意義がある．</w:t>
      </w:r>
    </w:p>
    <w:p w14:paraId="204C60E2" w14:textId="77777777" w:rsidR="003F408F" w:rsidRPr="003F408F" w:rsidRDefault="003F408F" w:rsidP="003F408F">
      <w:pPr>
        <w:ind w:firstLineChars="200" w:firstLine="420"/>
        <w:rPr>
          <w:rFonts w:hint="eastAsia"/>
        </w:rPr>
      </w:pPr>
    </w:p>
    <w:p w14:paraId="4D786A22" w14:textId="72F2998C" w:rsidR="003F408F" w:rsidRDefault="003F408F">
      <w:r w:rsidRPr="003F408F">
        <w:drawing>
          <wp:inline distT="0" distB="0" distL="0" distR="0" wp14:anchorId="4898B81A" wp14:editId="38821F2B">
            <wp:extent cx="2793316" cy="3103685"/>
            <wp:effectExtent l="0" t="0" r="1270" b="0"/>
            <wp:docPr id="30" name="図 4" descr="グラフィカル ユーザー インターフェイス, アプリケーション&#10;&#10;自動的に生成された説明">
              <a:extLst xmlns:a="http://schemas.openxmlformats.org/drawingml/2006/main">
                <a:ext uri="{FF2B5EF4-FFF2-40B4-BE49-F238E27FC236}">
                  <a16:creationId xmlns:a16="http://schemas.microsoft.com/office/drawing/2014/main" id="{BB1FA7BF-9FAD-8B4D-274C-8F528E2A2E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4" descr="グラフィカル ユーザー インターフェイス, アプリケーション&#10;&#10;自動的に生成された説明">
                      <a:extLst>
                        <a:ext uri="{FF2B5EF4-FFF2-40B4-BE49-F238E27FC236}">
                          <a16:creationId xmlns:a16="http://schemas.microsoft.com/office/drawing/2014/main" id="{BB1FA7BF-9FAD-8B4D-274C-8F528E2A2E82}"/>
                        </a:ext>
                      </a:extLst>
                    </pic:cNvPr>
                    <pic:cNvPicPr>
                      <a:picLocks noChangeAspect="1"/>
                    </pic:cNvPicPr>
                  </pic:nvPicPr>
                  <pic:blipFill rotWithShape="1">
                    <a:blip r:embed="rId33">
                      <a:extLst>
                        <a:ext uri="{28A0092B-C50C-407E-A947-70E740481C1C}">
                          <a14:useLocalDpi xmlns:a14="http://schemas.microsoft.com/office/drawing/2010/main" val="0"/>
                        </a:ext>
                      </a:extLst>
                    </a:blip>
                    <a:srcRect l="17405" t="24141" r="18106" b="22085"/>
                    <a:stretch/>
                  </pic:blipFill>
                  <pic:spPr>
                    <a:xfrm>
                      <a:off x="0" y="0"/>
                      <a:ext cx="2804310" cy="3115901"/>
                    </a:xfrm>
                    <a:prstGeom prst="rect">
                      <a:avLst/>
                    </a:prstGeom>
                  </pic:spPr>
                </pic:pic>
              </a:graphicData>
            </a:graphic>
          </wp:inline>
        </w:drawing>
      </w:r>
    </w:p>
    <w:p w14:paraId="5FF98366" w14:textId="0232BD7F" w:rsidR="003F408F" w:rsidRDefault="003F408F"/>
    <w:p w14:paraId="6F9C51A7" w14:textId="77777777" w:rsidR="003F408F" w:rsidRPr="003F408F" w:rsidRDefault="003F408F">
      <w:pPr>
        <w:rPr>
          <w:rFonts w:hint="eastAsia"/>
        </w:rPr>
      </w:pPr>
    </w:p>
    <w:p w14:paraId="74C842AC" w14:textId="41B2A8B6" w:rsidR="003F408F" w:rsidRDefault="003F408F"/>
    <w:p w14:paraId="7DFF1B11" w14:textId="124120CC" w:rsidR="003F408F" w:rsidRPr="003F408F" w:rsidRDefault="003F408F">
      <w:pPr>
        <w:rPr>
          <w:b/>
          <w:bCs/>
          <w:sz w:val="28"/>
          <w:szCs w:val="28"/>
        </w:rPr>
      </w:pPr>
      <w:r w:rsidRPr="003F408F">
        <w:rPr>
          <w:rFonts w:hint="eastAsia"/>
          <w:b/>
          <w:bCs/>
          <w:sz w:val="28"/>
          <w:szCs w:val="28"/>
        </w:rPr>
        <w:t>2：原因，機序</w:t>
      </w:r>
    </w:p>
    <w:p w14:paraId="79CEEBDA" w14:textId="6744AA9B" w:rsidR="003F408F" w:rsidRPr="003F408F" w:rsidRDefault="003F408F" w:rsidP="003F408F">
      <w:r w:rsidRPr="003F408F">
        <w:rPr>
          <w:rFonts w:hint="eastAsia"/>
          <w:b/>
          <w:bCs/>
        </w:rPr>
        <w:t>先天性の場合</w:t>
      </w:r>
    </w:p>
    <w:p w14:paraId="123B06BB" w14:textId="5051DE50" w:rsidR="003F408F" w:rsidRDefault="003F408F" w:rsidP="003F408F">
      <w:r w:rsidRPr="003F408F">
        <w:rPr>
          <w:rFonts w:hint="eastAsia"/>
        </w:rPr>
        <w:t xml:space="preserve">　　バゾプレッシンV２受容体(V2R)の遺伝子異常.</w:t>
      </w:r>
    </w:p>
    <w:p w14:paraId="1A9F2B16" w14:textId="77777777" w:rsidR="003F408F" w:rsidRPr="003F408F" w:rsidRDefault="003F408F" w:rsidP="003F408F"/>
    <w:p w14:paraId="7D7DE336" w14:textId="6FCA9361" w:rsidR="003F408F" w:rsidRPr="003F408F" w:rsidRDefault="003F408F" w:rsidP="003F408F">
      <w:r w:rsidRPr="003F408F">
        <w:rPr>
          <w:rFonts w:hint="eastAsia"/>
          <w:b/>
          <w:bCs/>
        </w:rPr>
        <w:t>後天性の場合</w:t>
      </w:r>
    </w:p>
    <w:p w14:paraId="6182800F" w14:textId="4984D4CB" w:rsidR="003F408F" w:rsidRPr="003F408F" w:rsidRDefault="003F408F" w:rsidP="003F408F">
      <w:r w:rsidRPr="003F408F">
        <w:rPr>
          <w:rFonts w:hint="eastAsia"/>
        </w:rPr>
        <w:t xml:space="preserve">　　薬剤性、高Ca血症、低K血症、慢性腎盂腎炎、尿路閉塞などが原因．</w:t>
      </w:r>
    </w:p>
    <w:p w14:paraId="7E1EE53A" w14:textId="77777777" w:rsidR="003F408F" w:rsidRDefault="003F408F" w:rsidP="003F408F">
      <w:r w:rsidRPr="003F408F">
        <w:rPr>
          <w:rFonts w:hint="eastAsia"/>
        </w:rPr>
        <w:lastRenderedPageBreak/>
        <w:t xml:space="preserve">　　水チャネルを発現する経路の障害や間質の浸透圧低下を招くため、水再吸収が低下</w:t>
      </w:r>
    </w:p>
    <w:p w14:paraId="154BFD0A" w14:textId="7BC2E02C" w:rsidR="003F408F" w:rsidRPr="003F408F" w:rsidRDefault="003F408F" w:rsidP="003F408F">
      <w:pPr>
        <w:ind w:firstLineChars="200" w:firstLine="420"/>
      </w:pPr>
      <w:r w:rsidRPr="003F408F">
        <w:rPr>
          <w:rFonts w:hint="eastAsia"/>
        </w:rPr>
        <w:t>する．</w:t>
      </w:r>
    </w:p>
    <w:p w14:paraId="6793F492" w14:textId="024CDBFC" w:rsidR="003F408F" w:rsidRDefault="003F408F"/>
    <w:p w14:paraId="599FF40A" w14:textId="686204E4" w:rsidR="003F408F" w:rsidRDefault="003F408F"/>
    <w:p w14:paraId="1FE50472" w14:textId="77777777" w:rsidR="003F408F" w:rsidRPr="003F408F" w:rsidRDefault="003F408F" w:rsidP="003F408F">
      <w:pPr>
        <w:rPr>
          <w:sz w:val="28"/>
          <w:szCs w:val="28"/>
        </w:rPr>
      </w:pPr>
      <w:r w:rsidRPr="003F408F">
        <w:rPr>
          <w:rFonts w:hint="eastAsia"/>
          <w:b/>
          <w:bCs/>
          <w:sz w:val="28"/>
          <w:szCs w:val="28"/>
        </w:rPr>
        <w:t>3：症状</w:t>
      </w:r>
    </w:p>
    <w:p w14:paraId="2FE8432F" w14:textId="31CF814C" w:rsidR="003F408F" w:rsidRPr="003F408F" w:rsidRDefault="003F408F" w:rsidP="003F408F">
      <w:r w:rsidRPr="003F408F">
        <w:rPr>
          <w:rFonts w:hint="eastAsia"/>
        </w:rPr>
        <w:t xml:space="preserve">口渇，多飲，多尿　</w:t>
      </w:r>
    </w:p>
    <w:p w14:paraId="79576EB4" w14:textId="00A016DB" w:rsidR="003F408F" w:rsidRPr="003F408F" w:rsidRDefault="003F408F" w:rsidP="003F408F">
      <w:pPr>
        <w:rPr>
          <w:rFonts w:hint="eastAsia"/>
        </w:rPr>
      </w:pPr>
      <w:r w:rsidRPr="003F408F">
        <w:rPr>
          <w:rFonts w:hint="eastAsia"/>
        </w:rPr>
        <w:t>夜間頻尿，低張尿</w:t>
      </w:r>
    </w:p>
    <w:p w14:paraId="54A95D6A" w14:textId="5E37AABF" w:rsidR="002726B9" w:rsidRDefault="002726B9" w:rsidP="003F408F">
      <w:pPr>
        <w:rPr>
          <w:b/>
          <w:bCs/>
        </w:rPr>
      </w:pPr>
      <w:r w:rsidRPr="002726B9">
        <w:rPr>
          <w:b/>
          <w:bCs/>
        </w:rPr>
        <w:drawing>
          <wp:inline distT="0" distB="0" distL="0" distR="0" wp14:anchorId="5F8565B3" wp14:editId="420713EE">
            <wp:extent cx="3490546" cy="2736533"/>
            <wp:effectExtent l="0" t="0" r="2540" b="0"/>
            <wp:docPr id="31" name="図 3" descr="テキスト, ホワイトボード&#10;&#10;中程度の精度で自動的に生成された説明">
              <a:extLst xmlns:a="http://schemas.openxmlformats.org/drawingml/2006/main">
                <a:ext uri="{FF2B5EF4-FFF2-40B4-BE49-F238E27FC236}">
                  <a16:creationId xmlns:a16="http://schemas.microsoft.com/office/drawing/2014/main" id="{536D0B56-783F-841F-374B-0A51F12B9D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 descr="テキスト, ホワイトボード&#10;&#10;中程度の精度で自動的に生成された説明">
                      <a:extLst>
                        <a:ext uri="{FF2B5EF4-FFF2-40B4-BE49-F238E27FC236}">
                          <a16:creationId xmlns:a16="http://schemas.microsoft.com/office/drawing/2014/main" id="{536D0B56-783F-841F-374B-0A51F12B9DD8}"/>
                        </a:ext>
                      </a:extLst>
                    </pic:cNvPr>
                    <pic:cNvPicPr>
                      <a:picLocks noChangeAspect="1"/>
                    </pic:cNvPicPr>
                  </pic:nvPicPr>
                  <pic:blipFill rotWithShape="1">
                    <a:blip r:embed="rId34">
                      <a:extLst>
                        <a:ext uri="{28A0092B-C50C-407E-A947-70E740481C1C}">
                          <a14:useLocalDpi xmlns:a14="http://schemas.microsoft.com/office/drawing/2010/main" val="0"/>
                        </a:ext>
                      </a:extLst>
                    </a:blip>
                    <a:srcRect l="6005" t="24960" r="6895" b="23862"/>
                    <a:stretch/>
                  </pic:blipFill>
                  <pic:spPr>
                    <a:xfrm>
                      <a:off x="0" y="0"/>
                      <a:ext cx="3527268" cy="2765323"/>
                    </a:xfrm>
                    <a:prstGeom prst="rect">
                      <a:avLst/>
                    </a:prstGeom>
                  </pic:spPr>
                </pic:pic>
              </a:graphicData>
            </a:graphic>
          </wp:inline>
        </w:drawing>
      </w:r>
    </w:p>
    <w:p w14:paraId="189E5A2D" w14:textId="09127273" w:rsidR="002726B9" w:rsidRDefault="002726B9" w:rsidP="003F408F">
      <w:pPr>
        <w:rPr>
          <w:b/>
          <w:bCs/>
        </w:rPr>
      </w:pPr>
    </w:p>
    <w:p w14:paraId="23BD5210" w14:textId="77777777" w:rsidR="002726B9" w:rsidRDefault="002726B9" w:rsidP="003F408F">
      <w:pPr>
        <w:rPr>
          <w:rFonts w:hint="eastAsia"/>
          <w:b/>
          <w:bCs/>
        </w:rPr>
      </w:pPr>
    </w:p>
    <w:p w14:paraId="211F05FC" w14:textId="77777777" w:rsidR="002726B9" w:rsidRDefault="002726B9" w:rsidP="003F408F">
      <w:pPr>
        <w:rPr>
          <w:b/>
          <w:bCs/>
        </w:rPr>
      </w:pPr>
    </w:p>
    <w:p w14:paraId="61229057" w14:textId="77777777" w:rsidR="002726B9" w:rsidRPr="002726B9" w:rsidRDefault="003F408F" w:rsidP="003F408F">
      <w:pPr>
        <w:rPr>
          <w:sz w:val="28"/>
          <w:szCs w:val="28"/>
        </w:rPr>
      </w:pPr>
      <w:r w:rsidRPr="003F408F">
        <w:rPr>
          <w:rFonts w:hint="eastAsia"/>
          <w:b/>
          <w:bCs/>
          <w:sz w:val="28"/>
          <w:szCs w:val="28"/>
        </w:rPr>
        <w:t>4：治療</w:t>
      </w:r>
    </w:p>
    <w:p w14:paraId="48B74BC8" w14:textId="568FAE67" w:rsidR="003F408F" w:rsidRPr="003F408F" w:rsidRDefault="003F408F" w:rsidP="003F408F">
      <w:r w:rsidRPr="003F408F">
        <w:rPr>
          <w:rFonts w:hint="eastAsia"/>
        </w:rPr>
        <w:t>原因の除去を行う．</w:t>
      </w:r>
    </w:p>
    <w:p w14:paraId="13D96D39" w14:textId="5236962A" w:rsidR="002726B9" w:rsidRDefault="003F408F" w:rsidP="003F408F">
      <w:r w:rsidRPr="003F408F">
        <w:rPr>
          <w:rFonts w:hint="eastAsia"/>
        </w:rPr>
        <w:t>それが不可能な場合は食塩摂取制限やサイアザイド系利尿薬の投与を行う．</w:t>
      </w:r>
    </w:p>
    <w:p w14:paraId="132BAC17" w14:textId="77777777" w:rsidR="002726B9" w:rsidRDefault="002726B9">
      <w:pPr>
        <w:widowControl/>
        <w:jc w:val="left"/>
      </w:pPr>
      <w:r>
        <w:br w:type="page"/>
      </w:r>
    </w:p>
    <w:p w14:paraId="6EA88656" w14:textId="7C4B10D2" w:rsidR="003F408F" w:rsidRPr="002726B9" w:rsidRDefault="002726B9" w:rsidP="003F408F">
      <w:pPr>
        <w:rPr>
          <w:b/>
          <w:bCs/>
          <w:sz w:val="36"/>
          <w:szCs w:val="36"/>
        </w:rPr>
      </w:pPr>
      <w:r w:rsidRPr="002726B9">
        <w:rPr>
          <w:rFonts w:hint="eastAsia"/>
          <w:b/>
          <w:bCs/>
          <w:sz w:val="36"/>
          <w:szCs w:val="36"/>
        </w:rPr>
        <w:lastRenderedPageBreak/>
        <w:t>Ⅲ-1：腎血管系疾患-総論</w:t>
      </w:r>
    </w:p>
    <w:p w14:paraId="15BD4FC1" w14:textId="77777777" w:rsidR="002726B9" w:rsidRPr="002726B9" w:rsidRDefault="002726B9" w:rsidP="002726B9">
      <w:pPr>
        <w:rPr>
          <w:sz w:val="28"/>
          <w:szCs w:val="28"/>
        </w:rPr>
      </w:pPr>
      <w:r w:rsidRPr="002726B9">
        <w:rPr>
          <w:rFonts w:hint="eastAsia"/>
          <w:b/>
          <w:bCs/>
          <w:sz w:val="28"/>
          <w:szCs w:val="28"/>
        </w:rPr>
        <w:t>１：概念</w:t>
      </w:r>
    </w:p>
    <w:p w14:paraId="7072B2C1" w14:textId="2ED684E7" w:rsidR="002726B9" w:rsidRPr="002726B9" w:rsidRDefault="002726B9" w:rsidP="002726B9">
      <w:r w:rsidRPr="002726B9">
        <w:rPr>
          <w:rFonts w:hint="eastAsia"/>
        </w:rPr>
        <w:t>腎臓は血管が豊富に分布するので，腎血管障害をきたすことで多様な疾患が引き起こされる．</w:t>
      </w:r>
    </w:p>
    <w:p w14:paraId="7B407B1D" w14:textId="77777777" w:rsidR="002726B9" w:rsidRPr="002726B9" w:rsidRDefault="002726B9" w:rsidP="002726B9">
      <w:r w:rsidRPr="002726B9">
        <w:rPr>
          <w:rFonts w:hint="eastAsia"/>
        </w:rPr>
        <w:t xml:space="preserve">　　</w:t>
      </w:r>
    </w:p>
    <w:p w14:paraId="73C0020A" w14:textId="77777777" w:rsidR="002726B9" w:rsidRPr="002726B9" w:rsidRDefault="002726B9" w:rsidP="002726B9">
      <w:r w:rsidRPr="002726B9">
        <w:rPr>
          <w:rFonts w:hint="eastAsia"/>
        </w:rPr>
        <w:t xml:space="preserve">　</w:t>
      </w:r>
      <w:r w:rsidRPr="002726B9">
        <w:rPr>
          <w:rFonts w:hint="eastAsia"/>
          <w:b/>
          <w:bCs/>
        </w:rPr>
        <w:t>血管障害をきたす病態</w:t>
      </w:r>
    </w:p>
    <w:p w14:paraId="281B393D" w14:textId="76D6B1EF" w:rsidR="002726B9" w:rsidRDefault="002726B9" w:rsidP="002726B9">
      <w:r w:rsidRPr="002726B9">
        <w:rPr>
          <w:rFonts w:hint="eastAsia"/>
        </w:rPr>
        <w:t xml:space="preserve">　　高血圧，血管炎，動脈硬化，血栓症・塞栓症，血栓性微小血管症など．</w:t>
      </w:r>
    </w:p>
    <w:p w14:paraId="25750D2B" w14:textId="16870177" w:rsidR="002726B9" w:rsidRDefault="002726B9" w:rsidP="002726B9"/>
    <w:p w14:paraId="544FF9B6" w14:textId="73A1F9CB" w:rsidR="002726B9" w:rsidRDefault="002726B9" w:rsidP="002726B9"/>
    <w:p w14:paraId="27F8C647" w14:textId="77777777" w:rsidR="002726B9" w:rsidRPr="002726B9" w:rsidRDefault="002726B9" w:rsidP="002726B9">
      <w:pPr>
        <w:rPr>
          <w:rFonts w:hint="eastAsia"/>
        </w:rPr>
      </w:pPr>
    </w:p>
    <w:p w14:paraId="524B02FB" w14:textId="1B2B9FE6" w:rsidR="002726B9" w:rsidRPr="002726B9" w:rsidRDefault="002726B9">
      <w:pPr>
        <w:rPr>
          <w:rFonts w:hint="eastAsia"/>
          <w:sz w:val="28"/>
          <w:szCs w:val="28"/>
        </w:rPr>
      </w:pPr>
      <w:r w:rsidRPr="002726B9">
        <w:rPr>
          <w:rFonts w:hint="eastAsia"/>
          <w:b/>
          <w:bCs/>
          <w:sz w:val="28"/>
          <w:szCs w:val="28"/>
        </w:rPr>
        <w:t>２：腎血管系の名称</w:t>
      </w:r>
    </w:p>
    <w:p w14:paraId="25C08802" w14:textId="0DDB4A11" w:rsidR="002726B9" w:rsidRDefault="002726B9">
      <w:r w:rsidRPr="002726B9">
        <w:drawing>
          <wp:inline distT="0" distB="0" distL="0" distR="0" wp14:anchorId="792A2534" wp14:editId="7606077B">
            <wp:extent cx="4958861" cy="2136555"/>
            <wp:effectExtent l="0" t="0" r="0" b="0"/>
            <wp:docPr id="32" name="コンテンツ プレースホルダー 4" descr="グラフィカル ユーザー インターフェイス&#10;&#10;自動的に生成された説明">
              <a:extLst xmlns:a="http://schemas.openxmlformats.org/drawingml/2006/main">
                <a:ext uri="{FF2B5EF4-FFF2-40B4-BE49-F238E27FC236}">
                  <a16:creationId xmlns:a16="http://schemas.microsoft.com/office/drawing/2014/main" id="{4CB6E4C5-20C0-0801-C91B-40727AF7CDD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2" name="コンテンツ プレースホルダー 4" descr="グラフィカル ユーザー インターフェイス&#10;&#10;自動的に生成された説明">
                      <a:extLst>
                        <a:ext uri="{FF2B5EF4-FFF2-40B4-BE49-F238E27FC236}">
                          <a16:creationId xmlns:a16="http://schemas.microsoft.com/office/drawing/2014/main" id="{4CB6E4C5-20C0-0801-C91B-40727AF7CDDB}"/>
                        </a:ext>
                      </a:extLst>
                    </pic:cNvPr>
                    <pic:cNvPicPr>
                      <a:picLocks noGrp="1" noChangeAspect="1"/>
                    </pic:cNvPicPr>
                  </pic:nvPicPr>
                  <pic:blipFill rotWithShape="1">
                    <a:blip r:embed="rId35">
                      <a:extLst>
                        <a:ext uri="{28A0092B-C50C-407E-A947-70E740481C1C}">
                          <a14:useLocalDpi xmlns:a14="http://schemas.microsoft.com/office/drawing/2010/main" val="0"/>
                        </a:ext>
                      </a:extLst>
                    </a:blip>
                    <a:srcRect t="34665" b="33005"/>
                    <a:stretch/>
                  </pic:blipFill>
                  <pic:spPr>
                    <a:xfrm>
                      <a:off x="0" y="0"/>
                      <a:ext cx="4964418" cy="2138949"/>
                    </a:xfrm>
                    <a:prstGeom prst="rect">
                      <a:avLst/>
                    </a:prstGeom>
                  </pic:spPr>
                </pic:pic>
              </a:graphicData>
            </a:graphic>
          </wp:inline>
        </w:drawing>
      </w:r>
    </w:p>
    <w:p w14:paraId="30B53176" w14:textId="32375A0E" w:rsidR="002726B9" w:rsidRDefault="002726B9"/>
    <w:p w14:paraId="10868AEE" w14:textId="148C76A6" w:rsidR="002726B9" w:rsidRDefault="002726B9"/>
    <w:p w14:paraId="6BB07BE5" w14:textId="6C8DE5DE" w:rsidR="002726B9" w:rsidRDefault="002726B9"/>
    <w:p w14:paraId="1AB86239" w14:textId="73C239CF" w:rsidR="002726B9" w:rsidRPr="002726B9" w:rsidRDefault="002726B9">
      <w:pPr>
        <w:rPr>
          <w:b/>
          <w:bCs/>
          <w:sz w:val="28"/>
          <w:szCs w:val="28"/>
        </w:rPr>
      </w:pPr>
      <w:r w:rsidRPr="002726B9">
        <w:rPr>
          <w:rFonts w:hint="eastAsia"/>
          <w:b/>
          <w:bCs/>
          <w:sz w:val="28"/>
          <w:szCs w:val="28"/>
        </w:rPr>
        <w:t>３：血管障害をきたす病態</w:t>
      </w:r>
    </w:p>
    <w:p w14:paraId="3BF367BB" w14:textId="77777777" w:rsidR="002726B9" w:rsidRDefault="002726B9" w:rsidP="002726B9">
      <w:r w:rsidRPr="002726B9">
        <w:rPr>
          <w:rFonts w:hint="eastAsia"/>
          <w:b/>
          <w:bCs/>
        </w:rPr>
        <w:t>(1)血管炎</w:t>
      </w:r>
    </w:p>
    <w:p w14:paraId="053BFDCE" w14:textId="77777777" w:rsidR="002726B9" w:rsidRDefault="002726B9" w:rsidP="002726B9">
      <w:r w:rsidRPr="002726B9">
        <w:rPr>
          <w:rFonts w:hint="eastAsia"/>
        </w:rPr>
        <w:t>全身性に血管壁が炎症を起こす病態．</w:t>
      </w:r>
    </w:p>
    <w:p w14:paraId="79AEBF01" w14:textId="196650F1" w:rsidR="002726B9" w:rsidRPr="002726B9" w:rsidRDefault="002726B9" w:rsidP="002726B9">
      <w:r w:rsidRPr="002726B9">
        <w:rPr>
          <w:rFonts w:hint="eastAsia"/>
        </w:rPr>
        <w:t>疾患により障害されやすい血管のサイズや分布は異なる．</w:t>
      </w:r>
    </w:p>
    <w:p w14:paraId="7D30BD52" w14:textId="6984698D" w:rsidR="002726B9" w:rsidRDefault="002726B9"/>
    <w:p w14:paraId="17D23C63" w14:textId="6059E581" w:rsidR="002726B9" w:rsidRDefault="002726B9">
      <w:r w:rsidRPr="002726B9">
        <w:lastRenderedPageBreak/>
        <w:drawing>
          <wp:inline distT="0" distB="0" distL="0" distR="0" wp14:anchorId="1D4A6352" wp14:editId="31EE2C09">
            <wp:extent cx="5400040" cy="2266315"/>
            <wp:effectExtent l="0" t="0" r="0" b="0"/>
            <wp:docPr id="33" name="図 3">
              <a:extLst xmlns:a="http://schemas.openxmlformats.org/drawingml/2006/main">
                <a:ext uri="{FF2B5EF4-FFF2-40B4-BE49-F238E27FC236}">
                  <a16:creationId xmlns:a16="http://schemas.microsoft.com/office/drawing/2014/main" id="{C9630D22-54AC-F66A-7C9A-8F74928322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C9630D22-54AC-F66A-7C9A-8F7492832263}"/>
                        </a:ext>
                      </a:extLst>
                    </pic:cNvPr>
                    <pic:cNvPicPr>
                      <a:picLocks noChangeAspect="1"/>
                    </pic:cNvPicPr>
                  </pic:nvPicPr>
                  <pic:blipFill rotWithShape="1">
                    <a:blip r:embed="rId36">
                      <a:extLst>
                        <a:ext uri="{28A0092B-C50C-407E-A947-70E740481C1C}">
                          <a14:useLocalDpi xmlns:a14="http://schemas.microsoft.com/office/drawing/2010/main" val="0"/>
                        </a:ext>
                      </a:extLst>
                    </a:blip>
                    <a:srcRect t="35782" b="32706"/>
                    <a:stretch/>
                  </pic:blipFill>
                  <pic:spPr>
                    <a:xfrm>
                      <a:off x="0" y="0"/>
                      <a:ext cx="5400040" cy="2266315"/>
                    </a:xfrm>
                    <a:prstGeom prst="rect">
                      <a:avLst/>
                    </a:prstGeom>
                  </pic:spPr>
                </pic:pic>
              </a:graphicData>
            </a:graphic>
          </wp:inline>
        </w:drawing>
      </w:r>
    </w:p>
    <w:p w14:paraId="73C66E63" w14:textId="15FB94C2" w:rsidR="002726B9" w:rsidRDefault="002726B9"/>
    <w:p w14:paraId="6F8698C9" w14:textId="19A04DB5" w:rsidR="002726B9" w:rsidRDefault="002726B9"/>
    <w:p w14:paraId="35D1E7CE" w14:textId="3EF2664F" w:rsidR="002726B9" w:rsidRDefault="002726B9">
      <w:pPr>
        <w:rPr>
          <w:b/>
          <w:bCs/>
        </w:rPr>
      </w:pPr>
      <w:r w:rsidRPr="002726B9">
        <w:rPr>
          <w:rFonts w:hint="eastAsia"/>
          <w:b/>
          <w:bCs/>
        </w:rPr>
        <w:t>(2)動脈硬化</w:t>
      </w:r>
    </w:p>
    <w:p w14:paraId="5128838C" w14:textId="77777777" w:rsidR="002726B9" w:rsidRDefault="002726B9" w:rsidP="002726B9">
      <w:r w:rsidRPr="002726B9">
        <w:rPr>
          <w:rFonts w:hint="eastAsia"/>
        </w:rPr>
        <w:t>動脈壁が肥厚し弾力性が低下した病態で，血管内腔の狭窄・閉塞をきたして様々な疾患を</w:t>
      </w:r>
    </w:p>
    <w:p w14:paraId="744BAECE" w14:textId="64E99F60" w:rsidR="002726B9" w:rsidRDefault="002726B9">
      <w:pPr>
        <w:rPr>
          <w:rFonts w:hint="eastAsia"/>
        </w:rPr>
      </w:pPr>
      <w:r w:rsidRPr="002726B9">
        <w:rPr>
          <w:rFonts w:hint="eastAsia"/>
        </w:rPr>
        <w:t>引き起こす．</w:t>
      </w:r>
    </w:p>
    <w:p w14:paraId="5AC5BFD1" w14:textId="4A98D9E6" w:rsidR="00C86FE5" w:rsidRDefault="002726B9">
      <w:r w:rsidRPr="002726B9">
        <w:drawing>
          <wp:inline distT="0" distB="0" distL="0" distR="0" wp14:anchorId="20B824AC" wp14:editId="0328FA5D">
            <wp:extent cx="4633546" cy="3509486"/>
            <wp:effectExtent l="0" t="0" r="2540" b="0"/>
            <wp:docPr id="34" name="図 4" descr="テーブル&#10;&#10;低い精度で自動的に生成された説明">
              <a:extLst xmlns:a="http://schemas.openxmlformats.org/drawingml/2006/main">
                <a:ext uri="{FF2B5EF4-FFF2-40B4-BE49-F238E27FC236}">
                  <a16:creationId xmlns:a16="http://schemas.microsoft.com/office/drawing/2014/main" id="{9C08FE56-574D-A0A4-F336-FE3C5EC647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4" descr="テーブル&#10;&#10;低い精度で自動的に生成された説明">
                      <a:extLst>
                        <a:ext uri="{FF2B5EF4-FFF2-40B4-BE49-F238E27FC236}">
                          <a16:creationId xmlns:a16="http://schemas.microsoft.com/office/drawing/2014/main" id="{9C08FE56-574D-A0A4-F336-FE3C5EC64702}"/>
                        </a:ext>
                      </a:extLst>
                    </pic:cNvPr>
                    <pic:cNvPicPr>
                      <a:picLocks noChangeAspect="1"/>
                    </pic:cNvPicPr>
                  </pic:nvPicPr>
                  <pic:blipFill rotWithShape="1">
                    <a:blip r:embed="rId37">
                      <a:extLst>
                        <a:ext uri="{28A0092B-C50C-407E-A947-70E740481C1C}">
                          <a14:useLocalDpi xmlns:a14="http://schemas.microsoft.com/office/drawing/2010/main" val="0"/>
                        </a:ext>
                      </a:extLst>
                    </a:blip>
                    <a:srcRect t="22855" b="20340"/>
                    <a:stretch/>
                  </pic:blipFill>
                  <pic:spPr>
                    <a:xfrm>
                      <a:off x="0" y="0"/>
                      <a:ext cx="4643221" cy="3516814"/>
                    </a:xfrm>
                    <a:prstGeom prst="rect">
                      <a:avLst/>
                    </a:prstGeom>
                  </pic:spPr>
                </pic:pic>
              </a:graphicData>
            </a:graphic>
          </wp:inline>
        </w:drawing>
      </w:r>
    </w:p>
    <w:p w14:paraId="64EC299D" w14:textId="77777777" w:rsidR="00C86FE5" w:rsidRDefault="00C86FE5">
      <w:pPr>
        <w:widowControl/>
        <w:jc w:val="left"/>
      </w:pPr>
      <w:r>
        <w:br w:type="page"/>
      </w:r>
    </w:p>
    <w:p w14:paraId="281F0F40" w14:textId="0AA3A63F" w:rsidR="002726B9" w:rsidRPr="00C86FE5" w:rsidRDefault="00C86FE5">
      <w:pPr>
        <w:rPr>
          <w:b/>
          <w:bCs/>
          <w:sz w:val="36"/>
          <w:szCs w:val="36"/>
        </w:rPr>
      </w:pPr>
      <w:r w:rsidRPr="00C86FE5">
        <w:rPr>
          <w:rFonts w:hint="eastAsia"/>
          <w:b/>
          <w:bCs/>
          <w:sz w:val="36"/>
          <w:szCs w:val="36"/>
        </w:rPr>
        <w:lastRenderedPageBreak/>
        <w:t>Ⅲ-2：腎血管系疾患-各論</w:t>
      </w:r>
    </w:p>
    <w:p w14:paraId="7B569E7E" w14:textId="77777777" w:rsidR="00C86FE5" w:rsidRPr="00C86FE5" w:rsidRDefault="00C86FE5" w:rsidP="00C86FE5">
      <w:r w:rsidRPr="00C86FE5">
        <w:rPr>
          <w:rFonts w:hint="eastAsia"/>
        </w:rPr>
        <w:t>１：腎血管性高血圧（RVHT）</w:t>
      </w:r>
    </w:p>
    <w:p w14:paraId="450B4880" w14:textId="77777777" w:rsidR="00C86FE5" w:rsidRPr="00C86FE5" w:rsidRDefault="00C86FE5" w:rsidP="00C86FE5">
      <w:r w:rsidRPr="00C86FE5">
        <w:rPr>
          <w:rFonts w:hint="eastAsia"/>
        </w:rPr>
        <w:t>２：虚血性腎症</w:t>
      </w:r>
    </w:p>
    <w:p w14:paraId="5CE932BC" w14:textId="77777777" w:rsidR="00C86FE5" w:rsidRPr="00C86FE5" w:rsidRDefault="00C86FE5" w:rsidP="00C86FE5">
      <w:r w:rsidRPr="00C86FE5">
        <w:rPr>
          <w:rFonts w:hint="eastAsia"/>
        </w:rPr>
        <w:t>３：良性腎硬化症</w:t>
      </w:r>
    </w:p>
    <w:p w14:paraId="794C4723" w14:textId="77777777" w:rsidR="00C86FE5" w:rsidRPr="00C86FE5" w:rsidRDefault="00C86FE5" w:rsidP="00C86FE5">
      <w:r w:rsidRPr="00C86FE5">
        <w:rPr>
          <w:rFonts w:hint="eastAsia"/>
        </w:rPr>
        <w:t>４：悪性腎硬化症</w:t>
      </w:r>
    </w:p>
    <w:p w14:paraId="7E51F8AE" w14:textId="77777777" w:rsidR="00C86FE5" w:rsidRPr="00C86FE5" w:rsidRDefault="00C86FE5" w:rsidP="00C86FE5">
      <w:r w:rsidRPr="00C86FE5">
        <w:rPr>
          <w:rFonts w:hint="eastAsia"/>
        </w:rPr>
        <w:t>５：血栓性微小血管症（TMA）</w:t>
      </w:r>
    </w:p>
    <w:p w14:paraId="29BE2BDD" w14:textId="77777777" w:rsidR="00C86FE5" w:rsidRPr="00C86FE5" w:rsidRDefault="00C86FE5" w:rsidP="00C86FE5">
      <w:r w:rsidRPr="00C86FE5">
        <w:rPr>
          <w:rFonts w:hint="eastAsia"/>
        </w:rPr>
        <w:t>６：溶血性尿毒症症候群</w:t>
      </w:r>
    </w:p>
    <w:p w14:paraId="7FA5927A" w14:textId="77777777" w:rsidR="00C86FE5" w:rsidRPr="00C86FE5" w:rsidRDefault="00C86FE5" w:rsidP="00C86FE5">
      <w:r w:rsidRPr="00C86FE5">
        <w:rPr>
          <w:rFonts w:hint="eastAsia"/>
        </w:rPr>
        <w:t>７：</w:t>
      </w:r>
      <w:r w:rsidRPr="00C86FE5">
        <w:rPr>
          <w:rFonts w:hint="eastAsia"/>
          <w:b/>
          <w:bCs/>
        </w:rPr>
        <w:t>腎梗塞</w:t>
      </w:r>
    </w:p>
    <w:p w14:paraId="432D82EC" w14:textId="137423FA" w:rsidR="00C86FE5" w:rsidRDefault="00C86FE5"/>
    <w:p w14:paraId="6994D947" w14:textId="77777777" w:rsidR="00C86FE5" w:rsidRDefault="00C86FE5">
      <w:pPr>
        <w:rPr>
          <w:rFonts w:hint="eastAsia"/>
        </w:rPr>
      </w:pPr>
    </w:p>
    <w:p w14:paraId="38D441F4" w14:textId="4844B8F0" w:rsidR="00C86FE5" w:rsidRPr="00C86FE5" w:rsidRDefault="00C86FE5">
      <w:pPr>
        <w:rPr>
          <w:b/>
          <w:bCs/>
          <w:sz w:val="36"/>
          <w:szCs w:val="36"/>
        </w:rPr>
      </w:pPr>
      <w:r w:rsidRPr="00C86FE5">
        <w:rPr>
          <w:rFonts w:hint="eastAsia"/>
          <w:b/>
          <w:bCs/>
          <w:sz w:val="36"/>
          <w:szCs w:val="36"/>
        </w:rPr>
        <w:t>Ⅲ-2 -7：腎梗塞</w:t>
      </w:r>
    </w:p>
    <w:p w14:paraId="4B5C88DA" w14:textId="77777777" w:rsidR="00C86FE5" w:rsidRDefault="00C86FE5" w:rsidP="00C86FE5">
      <w:pPr>
        <w:rPr>
          <w:b/>
          <w:bCs/>
          <w:sz w:val="28"/>
          <w:szCs w:val="28"/>
        </w:rPr>
      </w:pPr>
      <w:r w:rsidRPr="00C86FE5">
        <w:rPr>
          <w:rFonts w:hint="eastAsia"/>
          <w:b/>
          <w:bCs/>
          <w:sz w:val="28"/>
          <w:szCs w:val="28"/>
        </w:rPr>
        <w:t>1：概念</w:t>
      </w:r>
    </w:p>
    <w:p w14:paraId="5786B608" w14:textId="671FD5DE" w:rsidR="00C86FE5" w:rsidRPr="00C86FE5" w:rsidRDefault="00C86FE5" w:rsidP="00C86FE5">
      <w:pPr>
        <w:rPr>
          <w:b/>
          <w:bCs/>
          <w:sz w:val="28"/>
          <w:szCs w:val="28"/>
        </w:rPr>
      </w:pPr>
      <w:r w:rsidRPr="00C86FE5">
        <w:rPr>
          <w:rFonts w:hint="eastAsia"/>
        </w:rPr>
        <w:t>腎動脈やその分枝が閉塞することにより腎臓の組織が壊死に陥る病態.</w:t>
      </w:r>
    </w:p>
    <w:p w14:paraId="22544B3F" w14:textId="16D77C64" w:rsidR="00C86FE5" w:rsidRDefault="00C86FE5" w:rsidP="00C86FE5"/>
    <w:p w14:paraId="63CBCD43" w14:textId="37FAFFEB" w:rsidR="00C86FE5" w:rsidRDefault="00C86FE5" w:rsidP="00C86FE5"/>
    <w:p w14:paraId="3338A35A" w14:textId="77777777" w:rsidR="00C86FE5" w:rsidRPr="00C86FE5" w:rsidRDefault="00C86FE5" w:rsidP="00C86FE5">
      <w:pPr>
        <w:rPr>
          <w:rFonts w:hint="eastAsia"/>
        </w:rPr>
      </w:pPr>
    </w:p>
    <w:p w14:paraId="66022E0B" w14:textId="77777777" w:rsidR="00C86FE5" w:rsidRPr="00C86FE5" w:rsidRDefault="00C86FE5" w:rsidP="00C86FE5">
      <w:pPr>
        <w:rPr>
          <w:b/>
          <w:bCs/>
          <w:sz w:val="28"/>
          <w:szCs w:val="28"/>
        </w:rPr>
      </w:pPr>
      <w:r w:rsidRPr="00C86FE5">
        <w:rPr>
          <w:rFonts w:hint="eastAsia"/>
          <w:b/>
          <w:bCs/>
          <w:sz w:val="28"/>
          <w:szCs w:val="28"/>
        </w:rPr>
        <w:t>2：病態生理</w:t>
      </w:r>
    </w:p>
    <w:p w14:paraId="7CAD445E" w14:textId="1EDF8A64" w:rsidR="00C86FE5" w:rsidRPr="00C86FE5" w:rsidRDefault="00C86FE5" w:rsidP="00C86FE5">
      <w:r w:rsidRPr="00C86FE5">
        <w:rPr>
          <w:rFonts w:hint="eastAsia"/>
        </w:rPr>
        <w:t>腎梗塞の原因は心原性の塞栓症によるものが多い．</w:t>
      </w:r>
    </w:p>
    <w:p w14:paraId="0F77AFB3" w14:textId="364E90FD" w:rsidR="00C86FE5" w:rsidRDefault="00C86FE5">
      <w:pPr>
        <w:rPr>
          <w:b/>
          <w:bCs/>
        </w:rPr>
      </w:pPr>
      <w:r w:rsidRPr="00C86FE5">
        <w:rPr>
          <w:b/>
          <w:bCs/>
        </w:rPr>
        <w:drawing>
          <wp:inline distT="0" distB="0" distL="0" distR="0" wp14:anchorId="657BA20B" wp14:editId="56B34443">
            <wp:extent cx="5892967" cy="2338754"/>
            <wp:effectExtent l="0" t="0" r="0" b="0"/>
            <wp:docPr id="35" name="図 3" descr="タイムライン&#10;&#10;自動的に生成された説明">
              <a:extLst xmlns:a="http://schemas.openxmlformats.org/drawingml/2006/main">
                <a:ext uri="{FF2B5EF4-FFF2-40B4-BE49-F238E27FC236}">
                  <a16:creationId xmlns:a16="http://schemas.microsoft.com/office/drawing/2014/main" id="{2BC20AB3-C900-45D1-5C51-3EFEB05F73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 descr="タイムライン&#10;&#10;自動的に生成された説明">
                      <a:extLst>
                        <a:ext uri="{FF2B5EF4-FFF2-40B4-BE49-F238E27FC236}">
                          <a16:creationId xmlns:a16="http://schemas.microsoft.com/office/drawing/2014/main" id="{2BC20AB3-C900-45D1-5C51-3EFEB05F732A}"/>
                        </a:ext>
                      </a:extLst>
                    </pic:cNvPr>
                    <pic:cNvPicPr>
                      <a:picLocks noChangeAspect="1"/>
                    </pic:cNvPicPr>
                  </pic:nvPicPr>
                  <pic:blipFill rotWithShape="1">
                    <a:blip r:embed="rId38">
                      <a:extLst>
                        <a:ext uri="{28A0092B-C50C-407E-A947-70E740481C1C}">
                          <a14:useLocalDpi xmlns:a14="http://schemas.microsoft.com/office/drawing/2010/main" val="0"/>
                        </a:ext>
                      </a:extLst>
                    </a:blip>
                    <a:srcRect t="36277" b="34058"/>
                    <a:stretch/>
                  </pic:blipFill>
                  <pic:spPr>
                    <a:xfrm>
                      <a:off x="0" y="0"/>
                      <a:ext cx="5905219" cy="2343617"/>
                    </a:xfrm>
                    <a:prstGeom prst="rect">
                      <a:avLst/>
                    </a:prstGeom>
                  </pic:spPr>
                </pic:pic>
              </a:graphicData>
            </a:graphic>
          </wp:inline>
        </w:drawing>
      </w:r>
    </w:p>
    <w:p w14:paraId="7F1CFACB" w14:textId="14355872" w:rsidR="00C86FE5" w:rsidRDefault="00C86FE5">
      <w:pPr>
        <w:rPr>
          <w:b/>
          <w:bCs/>
        </w:rPr>
      </w:pPr>
    </w:p>
    <w:p w14:paraId="5D8EB6A0" w14:textId="77777777" w:rsidR="00C86FE5" w:rsidRDefault="00C86FE5">
      <w:pPr>
        <w:rPr>
          <w:rFonts w:hint="eastAsia"/>
          <w:b/>
          <w:bCs/>
        </w:rPr>
      </w:pPr>
    </w:p>
    <w:p w14:paraId="688F861C" w14:textId="4FFC05A7" w:rsidR="00C86FE5" w:rsidRDefault="00C86FE5">
      <w:pPr>
        <w:rPr>
          <w:b/>
          <w:bCs/>
        </w:rPr>
      </w:pPr>
    </w:p>
    <w:p w14:paraId="1C2E73AE" w14:textId="77777777" w:rsidR="00C86FE5" w:rsidRPr="00C86FE5" w:rsidRDefault="00C86FE5" w:rsidP="00C86FE5">
      <w:pPr>
        <w:rPr>
          <w:b/>
          <w:bCs/>
          <w:sz w:val="28"/>
          <w:szCs w:val="28"/>
        </w:rPr>
      </w:pPr>
      <w:r w:rsidRPr="00C86FE5">
        <w:rPr>
          <w:rFonts w:hint="eastAsia"/>
          <w:b/>
          <w:bCs/>
          <w:sz w:val="28"/>
          <w:szCs w:val="28"/>
        </w:rPr>
        <w:lastRenderedPageBreak/>
        <w:t>3：症状・所見</w:t>
      </w:r>
    </w:p>
    <w:p w14:paraId="3D18A404" w14:textId="2FB32380" w:rsidR="00C86FE5" w:rsidRDefault="00C86FE5" w:rsidP="00C86FE5">
      <w:r w:rsidRPr="00C86FE5">
        <w:rPr>
          <w:rFonts w:hint="eastAsia"/>
        </w:rPr>
        <w:t>側腹部痛，白血球↑ ，血尿など</w:t>
      </w:r>
    </w:p>
    <w:p w14:paraId="0665B275" w14:textId="77777777" w:rsidR="00C86FE5" w:rsidRPr="00C86FE5" w:rsidRDefault="00C86FE5" w:rsidP="00C86FE5">
      <w:pPr>
        <w:rPr>
          <w:rFonts w:hint="eastAsia"/>
        </w:rPr>
      </w:pPr>
    </w:p>
    <w:p w14:paraId="53E84349" w14:textId="76E4C115" w:rsidR="00C86FE5" w:rsidRDefault="00C86FE5" w:rsidP="00C86FE5">
      <w:pPr>
        <w:rPr>
          <w:b/>
          <w:bCs/>
        </w:rPr>
      </w:pPr>
      <w:r w:rsidRPr="00C86FE5">
        <w:rPr>
          <w:b/>
          <w:bCs/>
        </w:rPr>
        <w:drawing>
          <wp:inline distT="0" distB="0" distL="0" distR="0" wp14:anchorId="40D038CB" wp14:editId="7BCC3414">
            <wp:extent cx="3323492" cy="2074985"/>
            <wp:effectExtent l="0" t="0" r="4445" b="0"/>
            <wp:docPr id="36" name="図 3" descr="テキスト&#10;&#10;自動的に生成された説明">
              <a:extLst xmlns:a="http://schemas.openxmlformats.org/drawingml/2006/main">
                <a:ext uri="{FF2B5EF4-FFF2-40B4-BE49-F238E27FC236}">
                  <a16:creationId xmlns:a16="http://schemas.microsoft.com/office/drawing/2014/main" id="{9A339977-9F1A-01A2-4F39-5CDF2A2C5CE1}"/>
                </a:ext>
              </a:extLst>
            </wp:docPr>
            <wp:cNvGraphicFramePr/>
            <a:graphic xmlns:a="http://schemas.openxmlformats.org/drawingml/2006/main">
              <a:graphicData uri="http://schemas.openxmlformats.org/drawingml/2006/picture">
                <pic:pic xmlns:pic="http://schemas.openxmlformats.org/drawingml/2006/picture">
                  <pic:nvPicPr>
                    <pic:cNvPr id="36" name="図 3" descr="テキスト&#10;&#10;自動的に生成された説明">
                      <a:extLst>
                        <a:ext uri="{FF2B5EF4-FFF2-40B4-BE49-F238E27FC236}">
                          <a16:creationId xmlns:a16="http://schemas.microsoft.com/office/drawing/2014/main" id="{9A339977-9F1A-01A2-4F39-5CDF2A2C5CE1}"/>
                        </a:ext>
                      </a:extLst>
                    </pic:cNvPr>
                    <pic:cNvPicPr/>
                  </pic:nvPicPr>
                  <pic:blipFill rotWithShape="1">
                    <a:blip r:embed="rId39" cstate="print">
                      <a:extLst>
                        <a:ext uri="{28A0092B-C50C-407E-A947-70E740481C1C}">
                          <a14:useLocalDpi xmlns:a14="http://schemas.microsoft.com/office/drawing/2010/main" val="0"/>
                        </a:ext>
                      </a:extLst>
                    </a:blip>
                    <a:srcRect l="13405" t="25044" r="13592" b="22074"/>
                    <a:stretch/>
                  </pic:blipFill>
                  <pic:spPr bwMode="auto">
                    <a:xfrm>
                      <a:off x="0" y="0"/>
                      <a:ext cx="3344451" cy="2088071"/>
                    </a:xfrm>
                    <a:prstGeom prst="rect">
                      <a:avLst/>
                    </a:prstGeom>
                    <a:ln>
                      <a:noFill/>
                    </a:ln>
                    <a:extLst>
                      <a:ext uri="{53640926-AAD7-44D8-BBD7-CCE9431645EC}">
                        <a14:shadowObscured xmlns:a14="http://schemas.microsoft.com/office/drawing/2010/main"/>
                      </a:ext>
                    </a:extLst>
                  </pic:spPr>
                </pic:pic>
              </a:graphicData>
            </a:graphic>
          </wp:inline>
        </w:drawing>
      </w:r>
    </w:p>
    <w:p w14:paraId="53D6495A" w14:textId="11D5DA73" w:rsidR="00C86FE5" w:rsidRDefault="00C86FE5" w:rsidP="00C86FE5">
      <w:pPr>
        <w:rPr>
          <w:b/>
          <w:bCs/>
        </w:rPr>
      </w:pPr>
    </w:p>
    <w:p w14:paraId="542A1BA2" w14:textId="77777777" w:rsidR="00C86FE5" w:rsidRDefault="00C86FE5" w:rsidP="00C86FE5">
      <w:pPr>
        <w:rPr>
          <w:rFonts w:hint="eastAsia"/>
          <w:b/>
          <w:bCs/>
        </w:rPr>
      </w:pPr>
    </w:p>
    <w:p w14:paraId="591F7983" w14:textId="77777777" w:rsidR="00C86FE5" w:rsidRDefault="00C86FE5" w:rsidP="00C86FE5">
      <w:pPr>
        <w:rPr>
          <w:b/>
          <w:bCs/>
        </w:rPr>
      </w:pPr>
    </w:p>
    <w:p w14:paraId="75590411" w14:textId="5EC8D1A4" w:rsidR="00C86FE5" w:rsidRPr="00C86FE5" w:rsidRDefault="00C86FE5" w:rsidP="00C86FE5">
      <w:pPr>
        <w:rPr>
          <w:b/>
          <w:bCs/>
          <w:sz w:val="28"/>
          <w:szCs w:val="28"/>
        </w:rPr>
      </w:pPr>
      <w:r w:rsidRPr="00C86FE5">
        <w:rPr>
          <w:rFonts w:hint="eastAsia"/>
          <w:b/>
          <w:bCs/>
          <w:sz w:val="28"/>
          <w:szCs w:val="28"/>
        </w:rPr>
        <w:t>4：治療</w:t>
      </w:r>
    </w:p>
    <w:p w14:paraId="72FDFF7A" w14:textId="462E3283" w:rsidR="00C86FE5" w:rsidRPr="00C86FE5" w:rsidRDefault="00C86FE5" w:rsidP="00C86FE5">
      <w:r w:rsidRPr="00C86FE5">
        <w:rPr>
          <w:rFonts w:hint="eastAsia"/>
        </w:rPr>
        <w:t>血清溶解療法や抗凝固療法などの保存的治療を行う.</w:t>
      </w:r>
    </w:p>
    <w:p w14:paraId="153EDC8A" w14:textId="62322ACF" w:rsidR="00C86FE5" w:rsidRDefault="00C86FE5" w:rsidP="00C86FE5">
      <w:r w:rsidRPr="00C86FE5">
        <w:rPr>
          <w:rFonts w:hint="eastAsia"/>
        </w:rPr>
        <w:t>保存的治療が無効である場合は外科的治療を考慮する.</w:t>
      </w:r>
    </w:p>
    <w:p w14:paraId="39A142D5" w14:textId="77777777" w:rsidR="00C86FE5" w:rsidRDefault="00C86FE5">
      <w:pPr>
        <w:widowControl/>
        <w:jc w:val="left"/>
      </w:pPr>
      <w:r>
        <w:br w:type="page"/>
      </w:r>
    </w:p>
    <w:p w14:paraId="4B53A01C" w14:textId="1DEBF48D" w:rsidR="00C86FE5" w:rsidRPr="00C86FE5" w:rsidRDefault="00C86FE5" w:rsidP="00C86FE5">
      <w:pPr>
        <w:jc w:val="center"/>
        <w:rPr>
          <w:b/>
          <w:bCs/>
          <w:sz w:val="36"/>
          <w:szCs w:val="36"/>
        </w:rPr>
      </w:pPr>
      <w:r w:rsidRPr="00C86FE5">
        <w:rPr>
          <w:rFonts w:hint="eastAsia"/>
          <w:b/>
          <w:bCs/>
          <w:sz w:val="36"/>
          <w:szCs w:val="36"/>
        </w:rPr>
        <w:lastRenderedPageBreak/>
        <w:t>【各論】腎不全</w:t>
      </w:r>
    </w:p>
    <w:p w14:paraId="00117A20" w14:textId="113B7179" w:rsidR="00C86FE5" w:rsidRPr="00C86FE5" w:rsidRDefault="00C86FE5" w:rsidP="00C86FE5">
      <w:pPr>
        <w:rPr>
          <w:b/>
          <w:bCs/>
          <w:sz w:val="36"/>
          <w:szCs w:val="36"/>
        </w:rPr>
      </w:pPr>
      <w:r w:rsidRPr="00C86FE5">
        <w:rPr>
          <w:rFonts w:hint="eastAsia"/>
          <w:b/>
          <w:bCs/>
          <w:sz w:val="36"/>
          <w:szCs w:val="36"/>
        </w:rPr>
        <w:t>Ⅰ：腎不全 (renal failure)</w:t>
      </w:r>
    </w:p>
    <w:p w14:paraId="40D777FD" w14:textId="77777777" w:rsidR="00C86FE5" w:rsidRPr="00C86FE5" w:rsidRDefault="00C86FE5" w:rsidP="00C86FE5">
      <w:pPr>
        <w:rPr>
          <w:sz w:val="28"/>
          <w:szCs w:val="28"/>
        </w:rPr>
      </w:pPr>
      <w:r w:rsidRPr="00C86FE5">
        <w:rPr>
          <w:rFonts w:hint="eastAsia"/>
          <w:b/>
          <w:bCs/>
          <w:sz w:val="28"/>
          <w:szCs w:val="28"/>
        </w:rPr>
        <w:t>１：概念</w:t>
      </w:r>
    </w:p>
    <w:p w14:paraId="061E76CD" w14:textId="77777777" w:rsidR="00C86FE5" w:rsidRDefault="00C86FE5" w:rsidP="00C86FE5">
      <w:r w:rsidRPr="00C86FE5">
        <w:rPr>
          <w:rFonts w:hint="eastAsia"/>
          <w:b/>
          <w:bCs/>
        </w:rPr>
        <w:t>(1)腎不全とは</w:t>
      </w:r>
    </w:p>
    <w:p w14:paraId="1201D774" w14:textId="472245F8" w:rsidR="00C86FE5" w:rsidRPr="00C86FE5" w:rsidRDefault="00C86FE5" w:rsidP="00C86FE5">
      <w:r w:rsidRPr="00C86FE5">
        <w:rPr>
          <w:rFonts w:hint="eastAsia"/>
        </w:rPr>
        <w:t>糸球体濾過量（GFR：Glomerular Filtration Rate ）の低下を中心とした</w:t>
      </w:r>
      <w:r w:rsidRPr="00C86FE5">
        <w:rPr>
          <w:rFonts w:hint="eastAsia"/>
          <w:b/>
          <w:bCs/>
        </w:rPr>
        <w:t>腎機能障害(正常時の30%以下</w:t>
      </w:r>
      <w:r w:rsidRPr="00C86FE5">
        <w:rPr>
          <w:rFonts w:hint="eastAsia"/>
        </w:rPr>
        <w:t>)がある状態をいう.</w:t>
      </w:r>
    </w:p>
    <w:p w14:paraId="092B7792" w14:textId="77777777" w:rsidR="00C86FE5" w:rsidRDefault="00C86FE5" w:rsidP="00C86FE5">
      <w:pPr>
        <w:rPr>
          <w:b/>
          <w:bCs/>
        </w:rPr>
      </w:pPr>
    </w:p>
    <w:p w14:paraId="2C9B0181" w14:textId="77777777" w:rsidR="00C86FE5" w:rsidRDefault="00C86FE5" w:rsidP="00C86FE5">
      <w:pPr>
        <w:rPr>
          <w:b/>
          <w:bCs/>
        </w:rPr>
      </w:pPr>
    </w:p>
    <w:p w14:paraId="46B7F94A" w14:textId="77777777" w:rsidR="00C86FE5" w:rsidRDefault="00C86FE5" w:rsidP="00C86FE5">
      <w:r w:rsidRPr="00C86FE5">
        <w:rPr>
          <w:rFonts w:hint="eastAsia"/>
          <w:b/>
          <w:bCs/>
        </w:rPr>
        <w:t>(2)末期腎不全</w:t>
      </w:r>
    </w:p>
    <w:p w14:paraId="725BA707" w14:textId="5E1B9062" w:rsidR="00C86FE5" w:rsidRPr="00C86FE5" w:rsidRDefault="00C86FE5" w:rsidP="00C86FE5">
      <w:r w:rsidRPr="00C86FE5">
        <w:rPr>
          <w:rFonts w:hint="eastAsia"/>
        </w:rPr>
        <w:t>腎機能が</w:t>
      </w:r>
      <w:r w:rsidRPr="00C86FE5">
        <w:rPr>
          <w:rFonts w:hint="eastAsia"/>
          <w:b/>
          <w:bCs/>
        </w:rPr>
        <w:t>10%未満まで進行すると透析治療が必要</w:t>
      </w:r>
      <w:r w:rsidRPr="00C86FE5">
        <w:rPr>
          <w:rFonts w:hint="eastAsia"/>
        </w:rPr>
        <w:t>な末期腎不全の状態となる．</w:t>
      </w:r>
    </w:p>
    <w:p w14:paraId="307CE2E2" w14:textId="714CE181" w:rsidR="00C86FE5" w:rsidRDefault="00C86FE5" w:rsidP="00C86FE5"/>
    <w:p w14:paraId="7BD0FB9D" w14:textId="77777777" w:rsidR="00C86FE5" w:rsidRPr="00C86FE5" w:rsidRDefault="00C86FE5" w:rsidP="00C86FE5">
      <w:r w:rsidRPr="00C86FE5">
        <w:rPr>
          <w:rFonts w:hint="eastAsia"/>
        </w:rPr>
        <w:t>健常者＝100mL/分 前後＝100％</w:t>
      </w:r>
    </w:p>
    <w:p w14:paraId="1B51B198" w14:textId="77777777" w:rsidR="00C86FE5" w:rsidRPr="00C86FE5" w:rsidRDefault="00C86FE5" w:rsidP="00C86FE5">
      <w:r w:rsidRPr="00C86FE5">
        <w:rPr>
          <w:rFonts w:hint="eastAsia"/>
        </w:rPr>
        <w:t>腎不全（透析検討）&lt;30％</w:t>
      </w:r>
    </w:p>
    <w:p w14:paraId="2816DBED" w14:textId="77777777" w:rsidR="00C86FE5" w:rsidRPr="00C86FE5" w:rsidRDefault="00C86FE5" w:rsidP="00C86FE5">
      <w:r w:rsidRPr="00C86FE5">
        <w:rPr>
          <w:rFonts w:hint="eastAsia"/>
          <w:b/>
          <w:bCs/>
        </w:rPr>
        <w:t>透析治療が必要＜10%</w:t>
      </w:r>
    </w:p>
    <w:p w14:paraId="2D7418A9" w14:textId="683B51B2" w:rsidR="00C86FE5" w:rsidRDefault="00C86FE5" w:rsidP="00C86FE5"/>
    <w:p w14:paraId="46BA04E3" w14:textId="77777777" w:rsidR="00C86FE5" w:rsidRDefault="00C86FE5" w:rsidP="00C86FE5">
      <w:pPr>
        <w:rPr>
          <w:rFonts w:hint="eastAsia"/>
        </w:rPr>
      </w:pPr>
    </w:p>
    <w:p w14:paraId="6EBE272E" w14:textId="0FF20D85" w:rsidR="00C86FE5" w:rsidRDefault="00C86FE5" w:rsidP="00C86FE5"/>
    <w:p w14:paraId="41AFEE19" w14:textId="77777777" w:rsidR="00C86FE5" w:rsidRPr="00C86FE5" w:rsidRDefault="00C86FE5" w:rsidP="00C86FE5">
      <w:pPr>
        <w:rPr>
          <w:sz w:val="28"/>
          <w:szCs w:val="28"/>
        </w:rPr>
      </w:pPr>
      <w:r w:rsidRPr="00C86FE5">
        <w:rPr>
          <w:rFonts w:hint="eastAsia"/>
          <w:b/>
          <w:bCs/>
          <w:sz w:val="28"/>
          <w:szCs w:val="28"/>
        </w:rPr>
        <w:t>２：分類</w:t>
      </w:r>
    </w:p>
    <w:p w14:paraId="154E1B4A" w14:textId="77777777" w:rsidR="00C86FE5" w:rsidRPr="00C86FE5" w:rsidRDefault="00C86FE5" w:rsidP="00C86FE5">
      <w:r w:rsidRPr="00C86FE5">
        <w:rPr>
          <w:rFonts w:hint="eastAsia"/>
          <w:b/>
          <w:bCs/>
        </w:rPr>
        <w:t>(1)腎不全状態出現の経過により</w:t>
      </w:r>
    </w:p>
    <w:p w14:paraId="70799011" w14:textId="77777777" w:rsidR="00C86FE5" w:rsidRPr="00C86FE5" w:rsidRDefault="00C86FE5" w:rsidP="00C86FE5">
      <w:r w:rsidRPr="00C86FE5">
        <w:rPr>
          <w:rFonts w:hint="eastAsia"/>
        </w:rPr>
        <w:t xml:space="preserve">　　急性腎不全（ARF）</w:t>
      </w:r>
    </w:p>
    <w:p w14:paraId="0298C022" w14:textId="4D7EA85D" w:rsidR="00C86FE5" w:rsidRDefault="00C86FE5" w:rsidP="00C86FE5">
      <w:r w:rsidRPr="00C86FE5">
        <w:rPr>
          <w:rFonts w:hint="eastAsia"/>
        </w:rPr>
        <w:t xml:space="preserve">　　慢性腎不全（CRF）</w:t>
      </w:r>
    </w:p>
    <w:p w14:paraId="0F0DD393" w14:textId="207A7570" w:rsidR="00C86FE5" w:rsidRDefault="00C86FE5" w:rsidP="00C86FE5"/>
    <w:p w14:paraId="14F804A9" w14:textId="09D77900" w:rsidR="00C86FE5" w:rsidRDefault="00C86FE5" w:rsidP="00C86FE5"/>
    <w:p w14:paraId="2A49B1EB" w14:textId="77777777" w:rsidR="00C86FE5" w:rsidRPr="00C86FE5" w:rsidRDefault="00C86FE5" w:rsidP="00C86FE5">
      <w:pPr>
        <w:rPr>
          <w:rFonts w:hint="eastAsia"/>
        </w:rPr>
      </w:pPr>
    </w:p>
    <w:p w14:paraId="390F97D1" w14:textId="77777777" w:rsidR="00C86FE5" w:rsidRPr="00C86FE5" w:rsidRDefault="00C86FE5" w:rsidP="00C86FE5">
      <w:pPr>
        <w:rPr>
          <w:sz w:val="28"/>
          <w:szCs w:val="28"/>
        </w:rPr>
      </w:pPr>
      <w:r w:rsidRPr="00C86FE5">
        <w:rPr>
          <w:rFonts w:hint="eastAsia"/>
          <w:b/>
          <w:bCs/>
          <w:sz w:val="28"/>
          <w:szCs w:val="28"/>
        </w:rPr>
        <w:t>３：慢性腎臓病 (CKD：chronic kidney disease)</w:t>
      </w:r>
    </w:p>
    <w:p w14:paraId="26400100" w14:textId="77777777" w:rsidR="00C86FE5" w:rsidRPr="00C86FE5" w:rsidRDefault="00C86FE5" w:rsidP="00C86FE5">
      <w:r w:rsidRPr="00C86FE5">
        <w:rPr>
          <w:rFonts w:hint="eastAsia"/>
          <w:b/>
          <w:bCs/>
        </w:rPr>
        <w:t>(1)慢性腎臓病（CKD)とは</w:t>
      </w:r>
    </w:p>
    <w:p w14:paraId="5B992F7B" w14:textId="3A87742A" w:rsidR="00C86FE5" w:rsidRPr="00C86FE5" w:rsidRDefault="00C86FE5" w:rsidP="00C86FE5">
      <w:r w:rsidRPr="00C86FE5">
        <w:rPr>
          <w:rFonts w:hint="eastAsia"/>
        </w:rPr>
        <w:t xml:space="preserve">　　慢性腎不全に至る前に，より早期から腎機能障害を疾患としてとらえるための概念.</w:t>
      </w:r>
    </w:p>
    <w:p w14:paraId="1EBF5A41" w14:textId="77777777" w:rsidR="00C86FE5" w:rsidRPr="00C86FE5" w:rsidRDefault="00C86FE5" w:rsidP="00C86FE5">
      <w:r w:rsidRPr="00C86FE5">
        <w:rPr>
          <w:rFonts w:hint="eastAsia"/>
        </w:rPr>
        <w:t xml:space="preserve">　　CRFはCKDの末期状態である</w:t>
      </w:r>
      <w:r w:rsidRPr="00C86FE5">
        <w:rPr>
          <w:rFonts w:hint="eastAsia"/>
          <w:b/>
          <w:bCs/>
        </w:rPr>
        <w:t>末期腎臓病</w:t>
      </w:r>
      <w:r w:rsidRPr="00C86FE5">
        <w:rPr>
          <w:rFonts w:hint="eastAsia"/>
        </w:rPr>
        <w:t>(ESRD)として再定義された．</w:t>
      </w:r>
    </w:p>
    <w:p w14:paraId="53FD59E4" w14:textId="77777777" w:rsidR="00C86FE5" w:rsidRPr="00C86FE5" w:rsidRDefault="00C86FE5" w:rsidP="00C86FE5">
      <w:pPr>
        <w:rPr>
          <w:rFonts w:hint="eastAsia"/>
        </w:rPr>
      </w:pPr>
    </w:p>
    <w:p w14:paraId="3800EEDF" w14:textId="2BFCBC7F" w:rsidR="00C86FE5" w:rsidRDefault="00C86FE5" w:rsidP="00C86FE5">
      <w:r w:rsidRPr="00C86FE5">
        <w:lastRenderedPageBreak/>
        <w:drawing>
          <wp:inline distT="0" distB="0" distL="0" distR="0" wp14:anchorId="43E06E35" wp14:editId="48E5ABF1">
            <wp:extent cx="4184754" cy="3376246"/>
            <wp:effectExtent l="0" t="0" r="0" b="2540"/>
            <wp:docPr id="37" name="図 3" descr="タイムライン&#10;&#10;自動的に生成された説明">
              <a:extLst xmlns:a="http://schemas.openxmlformats.org/drawingml/2006/main">
                <a:ext uri="{FF2B5EF4-FFF2-40B4-BE49-F238E27FC236}">
                  <a16:creationId xmlns:a16="http://schemas.microsoft.com/office/drawing/2014/main" id="{12D11314-35BD-37E1-C6A6-4E52836C86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 descr="タイムライン&#10;&#10;自動的に生成された説明">
                      <a:extLst>
                        <a:ext uri="{FF2B5EF4-FFF2-40B4-BE49-F238E27FC236}">
                          <a16:creationId xmlns:a16="http://schemas.microsoft.com/office/drawing/2014/main" id="{12D11314-35BD-37E1-C6A6-4E52836C86C9}"/>
                        </a:ext>
                      </a:extLst>
                    </pic:cNvPr>
                    <pic:cNvPicPr>
                      <a:picLocks noChangeAspect="1"/>
                    </pic:cNvPicPr>
                  </pic:nvPicPr>
                  <pic:blipFill rotWithShape="1">
                    <a:blip r:embed="rId40">
                      <a:extLst>
                        <a:ext uri="{28A0092B-C50C-407E-A947-70E740481C1C}">
                          <a14:useLocalDpi xmlns:a14="http://schemas.microsoft.com/office/drawing/2010/main" val="0"/>
                        </a:ext>
                      </a:extLst>
                    </a:blip>
                    <a:srcRect t="13821" b="12052"/>
                    <a:stretch/>
                  </pic:blipFill>
                  <pic:spPr>
                    <a:xfrm>
                      <a:off x="0" y="0"/>
                      <a:ext cx="4207177" cy="3394337"/>
                    </a:xfrm>
                    <a:prstGeom prst="rect">
                      <a:avLst/>
                    </a:prstGeom>
                  </pic:spPr>
                </pic:pic>
              </a:graphicData>
            </a:graphic>
          </wp:inline>
        </w:drawing>
      </w:r>
    </w:p>
    <w:p w14:paraId="19D825E3" w14:textId="14B691F3" w:rsidR="00C86FE5" w:rsidRDefault="00C86FE5" w:rsidP="00C86FE5"/>
    <w:p w14:paraId="79858F1B" w14:textId="77777777" w:rsidR="00C86FE5" w:rsidRDefault="00C86FE5" w:rsidP="00C86FE5">
      <w:pPr>
        <w:rPr>
          <w:rFonts w:hint="eastAsia"/>
        </w:rPr>
      </w:pPr>
    </w:p>
    <w:p w14:paraId="0F775D8F" w14:textId="388C8BC8" w:rsidR="00C86FE5" w:rsidRPr="00C86FE5" w:rsidRDefault="00C86FE5" w:rsidP="00C86FE5">
      <w:pPr>
        <w:rPr>
          <w:rFonts w:hint="eastAsia"/>
        </w:rPr>
      </w:pPr>
      <w:r w:rsidRPr="00C86FE5">
        <w:rPr>
          <w:rFonts w:hint="eastAsia"/>
          <w:b/>
          <w:bCs/>
        </w:rPr>
        <w:t>（2）CKDの重症度分類</w:t>
      </w:r>
    </w:p>
    <w:p w14:paraId="1271AC0A" w14:textId="63F6D83A" w:rsidR="00C86FE5" w:rsidRDefault="00C86FE5">
      <w:r w:rsidRPr="00C86FE5">
        <w:drawing>
          <wp:inline distT="0" distB="0" distL="0" distR="0" wp14:anchorId="3C700035" wp14:editId="03BC3355">
            <wp:extent cx="4191299" cy="3446585"/>
            <wp:effectExtent l="0" t="0" r="0" b="0"/>
            <wp:docPr id="38" name="コンテンツ プレースホルダー 4" descr="テーブル&#10;&#10;自動的に生成された説明">
              <a:extLst xmlns:a="http://schemas.openxmlformats.org/drawingml/2006/main">
                <a:ext uri="{FF2B5EF4-FFF2-40B4-BE49-F238E27FC236}">
                  <a16:creationId xmlns:a16="http://schemas.microsoft.com/office/drawing/2014/main" id="{BE93A659-F754-F6E7-932D-F452E81B0B0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8" name="コンテンツ プレースホルダー 4" descr="テーブル&#10;&#10;自動的に生成された説明">
                      <a:extLst>
                        <a:ext uri="{FF2B5EF4-FFF2-40B4-BE49-F238E27FC236}">
                          <a16:creationId xmlns:a16="http://schemas.microsoft.com/office/drawing/2014/main" id="{BE93A659-F754-F6E7-932D-F452E81B0B09}"/>
                        </a:ext>
                      </a:extLst>
                    </pic:cNvPr>
                    <pic:cNvPicPr>
                      <a:picLocks noGrp="1" noChangeAspect="1"/>
                    </pic:cNvPicPr>
                  </pic:nvPicPr>
                  <pic:blipFill rotWithShape="1">
                    <a:blip r:embed="rId41">
                      <a:extLst>
                        <a:ext uri="{28A0092B-C50C-407E-A947-70E740481C1C}">
                          <a14:useLocalDpi xmlns:a14="http://schemas.microsoft.com/office/drawing/2010/main" val="0"/>
                        </a:ext>
                      </a:extLst>
                    </a:blip>
                    <a:srcRect l="7217" r="1567"/>
                    <a:stretch/>
                  </pic:blipFill>
                  <pic:spPr>
                    <a:xfrm>
                      <a:off x="0" y="0"/>
                      <a:ext cx="4214749" cy="3465868"/>
                    </a:xfrm>
                    <a:prstGeom prst="rect">
                      <a:avLst/>
                    </a:prstGeom>
                  </pic:spPr>
                </pic:pic>
              </a:graphicData>
            </a:graphic>
          </wp:inline>
        </w:drawing>
      </w:r>
    </w:p>
    <w:p w14:paraId="0FD217BE" w14:textId="663E4E80" w:rsidR="00C86FE5" w:rsidRDefault="00C86FE5"/>
    <w:p w14:paraId="7F566AB3" w14:textId="31484BF1" w:rsidR="00C86FE5" w:rsidRDefault="00C86FE5"/>
    <w:p w14:paraId="3D961A38" w14:textId="4F0814F2" w:rsidR="00C86FE5" w:rsidRDefault="00C86FE5">
      <w:pPr>
        <w:rPr>
          <w:b/>
          <w:bCs/>
        </w:rPr>
      </w:pPr>
      <w:r w:rsidRPr="00C86FE5">
        <w:rPr>
          <w:rFonts w:hint="eastAsia"/>
          <w:b/>
          <w:bCs/>
        </w:rPr>
        <w:lastRenderedPageBreak/>
        <w:t>補足：急性腎不全と慢性腎不全</w:t>
      </w:r>
    </w:p>
    <w:p w14:paraId="041854A5" w14:textId="6A80E861" w:rsidR="00C86FE5" w:rsidRDefault="00C86FE5">
      <w:r w:rsidRPr="00C86FE5">
        <w:drawing>
          <wp:inline distT="0" distB="0" distL="0" distR="0" wp14:anchorId="35B96A13" wp14:editId="36ACD52B">
            <wp:extent cx="4785268" cy="2813539"/>
            <wp:effectExtent l="0" t="0" r="3175" b="6350"/>
            <wp:docPr id="39" name="図 3" descr="グラフィカル ユーザー インターフェイス&#10;&#10;自動的に生成された説明">
              <a:extLst xmlns:a="http://schemas.openxmlformats.org/drawingml/2006/main">
                <a:ext uri="{FF2B5EF4-FFF2-40B4-BE49-F238E27FC236}">
                  <a16:creationId xmlns:a16="http://schemas.microsoft.com/office/drawing/2014/main" id="{2101D1B3-7877-7ABD-7767-DCEB1BA4C5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 descr="グラフィカル ユーザー インターフェイス&#10;&#10;自動的に生成された説明">
                      <a:extLst>
                        <a:ext uri="{FF2B5EF4-FFF2-40B4-BE49-F238E27FC236}">
                          <a16:creationId xmlns:a16="http://schemas.microsoft.com/office/drawing/2014/main" id="{2101D1B3-7877-7ABD-7767-DCEB1BA4C5DF}"/>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t="28923" b="26974"/>
                    <a:stretch/>
                  </pic:blipFill>
                  <pic:spPr>
                    <a:xfrm>
                      <a:off x="0" y="0"/>
                      <a:ext cx="4796878" cy="2820365"/>
                    </a:xfrm>
                    <a:prstGeom prst="rect">
                      <a:avLst/>
                    </a:prstGeom>
                  </pic:spPr>
                </pic:pic>
              </a:graphicData>
            </a:graphic>
          </wp:inline>
        </w:drawing>
      </w:r>
    </w:p>
    <w:p w14:paraId="6E5FB27E" w14:textId="0077293C" w:rsidR="00C86FE5" w:rsidRDefault="00C86FE5"/>
    <w:p w14:paraId="76759286" w14:textId="77777777" w:rsidR="00C86FE5" w:rsidRDefault="00C86FE5">
      <w:pPr>
        <w:rPr>
          <w:rFonts w:hint="eastAsia"/>
        </w:rPr>
      </w:pPr>
    </w:p>
    <w:p w14:paraId="2C00368A" w14:textId="1F3903BB" w:rsidR="00C86FE5" w:rsidRDefault="00C86FE5"/>
    <w:p w14:paraId="6950EE3B" w14:textId="17831392" w:rsidR="00C86FE5" w:rsidRPr="00C86FE5" w:rsidRDefault="00C86FE5">
      <w:pPr>
        <w:rPr>
          <w:b/>
          <w:bCs/>
          <w:sz w:val="28"/>
          <w:szCs w:val="28"/>
        </w:rPr>
      </w:pPr>
      <w:r w:rsidRPr="00C86FE5">
        <w:rPr>
          <w:rFonts w:hint="eastAsia"/>
          <w:b/>
          <w:bCs/>
          <w:sz w:val="28"/>
          <w:szCs w:val="28"/>
        </w:rPr>
        <w:t>４：疫学</w:t>
      </w:r>
    </w:p>
    <w:p w14:paraId="3B515FD5" w14:textId="77777777" w:rsidR="00C86FE5" w:rsidRPr="00C86FE5" w:rsidRDefault="00C86FE5" w:rsidP="00C86FE5">
      <w:r w:rsidRPr="00C86FE5">
        <w:rPr>
          <w:rFonts w:hint="eastAsia"/>
        </w:rPr>
        <w:t>末期腎不全（ESKD）患者は世界中で増加．</w:t>
      </w:r>
    </w:p>
    <w:p w14:paraId="3BD653AF" w14:textId="498C7E70" w:rsidR="00C86FE5" w:rsidRDefault="00C86FE5" w:rsidP="00C86FE5">
      <w:r w:rsidRPr="00C86FE5">
        <w:rPr>
          <w:rFonts w:hint="eastAsia"/>
        </w:rPr>
        <w:t>慢性透析療法を行っている患者だけをみても年々増加．</w:t>
      </w:r>
    </w:p>
    <w:p w14:paraId="2DDB7B7C" w14:textId="77777777" w:rsidR="00C86FE5" w:rsidRPr="00C86FE5" w:rsidRDefault="00C86FE5" w:rsidP="00C86FE5">
      <w:pPr>
        <w:rPr>
          <w:rFonts w:hint="eastAsia"/>
        </w:rPr>
      </w:pPr>
    </w:p>
    <w:p w14:paraId="28552A3B" w14:textId="581D13FF" w:rsidR="00C86FE5" w:rsidRPr="00C86FE5" w:rsidRDefault="00C86FE5" w:rsidP="00C86FE5">
      <w:r w:rsidRPr="00C86FE5">
        <w:rPr>
          <w:rFonts w:hint="eastAsia"/>
        </w:rPr>
        <w:t xml:space="preserve">　2012年末での患者数：309,946人.</w:t>
      </w:r>
    </w:p>
    <w:p w14:paraId="5213DD2F" w14:textId="77777777" w:rsidR="00C86FE5" w:rsidRDefault="00C86FE5" w:rsidP="00C86FE5">
      <w:r w:rsidRPr="00C86FE5">
        <w:rPr>
          <w:rFonts w:hint="eastAsia"/>
        </w:rPr>
        <w:t xml:space="preserve">　透析患者の人口対比率が他国に比べ著しく高く，人口411.4人に1人となっている.</w:t>
      </w:r>
    </w:p>
    <w:p w14:paraId="088C53B9" w14:textId="60D7CE58" w:rsidR="00C86FE5" w:rsidRPr="00C86FE5" w:rsidRDefault="00C86FE5" w:rsidP="00C86FE5">
      <w:pPr>
        <w:ind w:firstLineChars="150" w:firstLine="315"/>
      </w:pPr>
      <w:r w:rsidRPr="00C86FE5">
        <w:rPr>
          <w:rFonts w:hint="eastAsia"/>
        </w:rPr>
        <w:t>(2012年末）</w:t>
      </w:r>
    </w:p>
    <w:p w14:paraId="1A9294D8" w14:textId="20897FC1" w:rsidR="00C86FE5" w:rsidRDefault="00C86FE5">
      <w:r w:rsidRPr="00C86FE5">
        <w:drawing>
          <wp:inline distT="0" distB="0" distL="0" distR="0" wp14:anchorId="02FDDD16" wp14:editId="3062C9D0">
            <wp:extent cx="3894992" cy="1934671"/>
            <wp:effectExtent l="0" t="0" r="4445" b="0"/>
            <wp:docPr id="40" name="図 5" descr="グラフ, ヒストグラム&#10;&#10;自動的に生成された説明">
              <a:extLst xmlns:a="http://schemas.openxmlformats.org/drawingml/2006/main">
                <a:ext uri="{FF2B5EF4-FFF2-40B4-BE49-F238E27FC236}">
                  <a16:creationId xmlns:a16="http://schemas.microsoft.com/office/drawing/2014/main" id="{7FF3B71A-6568-809D-84D5-4C5A00AEA1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5" descr="グラフ, ヒストグラム&#10;&#10;自動的に生成された説明">
                      <a:extLst>
                        <a:ext uri="{FF2B5EF4-FFF2-40B4-BE49-F238E27FC236}">
                          <a16:creationId xmlns:a16="http://schemas.microsoft.com/office/drawing/2014/main" id="{7FF3B71A-6568-809D-84D5-4C5A00AEA1FA}"/>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t="18192" b="15586"/>
                    <a:stretch/>
                  </pic:blipFill>
                  <pic:spPr>
                    <a:xfrm>
                      <a:off x="0" y="0"/>
                      <a:ext cx="3906013" cy="1940145"/>
                    </a:xfrm>
                    <a:prstGeom prst="rect">
                      <a:avLst/>
                    </a:prstGeom>
                  </pic:spPr>
                </pic:pic>
              </a:graphicData>
            </a:graphic>
          </wp:inline>
        </w:drawing>
      </w:r>
    </w:p>
    <w:p w14:paraId="55F6E1AF" w14:textId="48066016" w:rsidR="00C86FE5" w:rsidRDefault="00C86FE5"/>
    <w:p w14:paraId="37A102AF" w14:textId="77777777" w:rsidR="00C86FE5" w:rsidRDefault="00C86FE5">
      <w:pPr>
        <w:rPr>
          <w:rFonts w:hint="eastAsia"/>
        </w:rPr>
      </w:pPr>
    </w:p>
    <w:p w14:paraId="211D74F9" w14:textId="525D3034" w:rsidR="00C86FE5" w:rsidRPr="00C86FE5" w:rsidRDefault="00C86FE5">
      <w:pPr>
        <w:rPr>
          <w:rFonts w:hint="eastAsia"/>
          <w:sz w:val="28"/>
          <w:szCs w:val="28"/>
        </w:rPr>
      </w:pPr>
      <w:r w:rsidRPr="00C86FE5">
        <w:rPr>
          <w:rFonts w:hint="eastAsia"/>
          <w:b/>
          <w:bCs/>
          <w:sz w:val="28"/>
          <w:szCs w:val="28"/>
        </w:rPr>
        <w:lastRenderedPageBreak/>
        <w:t>5：原因</w:t>
      </w:r>
    </w:p>
    <w:p w14:paraId="1B615310" w14:textId="77777777" w:rsidR="00C86FE5" w:rsidRPr="00C86FE5" w:rsidRDefault="00C86FE5" w:rsidP="00C86FE5">
      <w:pPr>
        <w:rPr>
          <w:b/>
          <w:bCs/>
        </w:rPr>
      </w:pPr>
      <w:r w:rsidRPr="00C86FE5">
        <w:rPr>
          <w:rFonts w:hint="eastAsia"/>
          <w:b/>
          <w:bCs/>
        </w:rPr>
        <w:t>・糖尿病</w:t>
      </w:r>
    </w:p>
    <w:p w14:paraId="7FBC5C3C" w14:textId="77777777" w:rsidR="00C86FE5" w:rsidRPr="00C86FE5" w:rsidRDefault="00C86FE5" w:rsidP="00C86FE5">
      <w:pPr>
        <w:rPr>
          <w:b/>
          <w:bCs/>
        </w:rPr>
      </w:pPr>
      <w:r w:rsidRPr="00C86FE5">
        <w:rPr>
          <w:rFonts w:hint="eastAsia"/>
          <w:b/>
          <w:bCs/>
        </w:rPr>
        <w:t>・高血圧</w:t>
      </w:r>
    </w:p>
    <w:p w14:paraId="782B5850" w14:textId="77777777" w:rsidR="00C86FE5" w:rsidRPr="00C86FE5" w:rsidRDefault="00C86FE5" w:rsidP="00C86FE5">
      <w:pPr>
        <w:rPr>
          <w:b/>
          <w:bCs/>
        </w:rPr>
      </w:pPr>
      <w:r w:rsidRPr="00C86FE5">
        <w:rPr>
          <w:rFonts w:hint="eastAsia"/>
          <w:b/>
          <w:bCs/>
        </w:rPr>
        <w:t>・腎炎</w:t>
      </w:r>
    </w:p>
    <w:p w14:paraId="056D5FAC" w14:textId="4CA113BB" w:rsidR="00C86FE5" w:rsidRDefault="00C86FE5">
      <w:pPr>
        <w:rPr>
          <w:rFonts w:hint="eastAsia"/>
          <w:b/>
          <w:bCs/>
        </w:rPr>
      </w:pPr>
      <w:r w:rsidRPr="00C86FE5">
        <w:rPr>
          <w:b/>
          <w:bCs/>
        </w:rPr>
        <w:drawing>
          <wp:inline distT="0" distB="0" distL="0" distR="0" wp14:anchorId="5A7ED96E" wp14:editId="22C17BE3">
            <wp:extent cx="3042138" cy="2017599"/>
            <wp:effectExtent l="0" t="0" r="6350" b="1905"/>
            <wp:docPr id="41" name="Picture 6" descr="テキスト が含まれている画像&#10;&#10;自動的に生成された説明">
              <a:extLst xmlns:a="http://schemas.openxmlformats.org/drawingml/2006/main">
                <a:ext uri="{FF2B5EF4-FFF2-40B4-BE49-F238E27FC236}">
                  <a16:creationId xmlns:a16="http://schemas.microsoft.com/office/drawing/2014/main" id="{A38C8C5C-0F3F-6A68-60BD-D926A0CF63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6" descr="テキスト が含まれている画像&#10;&#10;自動的に生成された説明">
                      <a:extLst>
                        <a:ext uri="{FF2B5EF4-FFF2-40B4-BE49-F238E27FC236}">
                          <a16:creationId xmlns:a16="http://schemas.microsoft.com/office/drawing/2014/main" id="{A38C8C5C-0F3F-6A68-60BD-D926A0CF6325}"/>
                        </a:ext>
                      </a:extLst>
                    </pic:cNvPr>
                    <pic:cNvPicPr>
                      <a:picLocks noChangeAspect="1" noChangeArrowheads="1"/>
                    </pic:cNvPicPr>
                  </pic:nvPicPr>
                  <pic:blipFill>
                    <a:blip r:embed="rId44" cstate="print"/>
                    <a:stretch>
                      <a:fillRect/>
                    </a:stretch>
                  </pic:blipFill>
                  <pic:spPr bwMode="auto">
                    <a:xfrm>
                      <a:off x="0" y="0"/>
                      <a:ext cx="3059084" cy="2028838"/>
                    </a:xfrm>
                    <a:prstGeom prst="rect">
                      <a:avLst/>
                    </a:prstGeom>
                    <a:noFill/>
                    <a:ln w="9525">
                      <a:noFill/>
                      <a:miter lim="800000"/>
                      <a:headEnd/>
                      <a:tailEnd/>
                    </a:ln>
                  </pic:spPr>
                </pic:pic>
              </a:graphicData>
            </a:graphic>
          </wp:inline>
        </w:drawing>
      </w:r>
    </w:p>
    <w:p w14:paraId="4D827308" w14:textId="47FEC190" w:rsidR="00C86FE5" w:rsidRDefault="00C86FE5">
      <w:pPr>
        <w:rPr>
          <w:b/>
          <w:bCs/>
        </w:rPr>
      </w:pPr>
    </w:p>
    <w:p w14:paraId="13547E44" w14:textId="77777777" w:rsidR="00C86FE5" w:rsidRDefault="00C86FE5">
      <w:pPr>
        <w:rPr>
          <w:rFonts w:hint="eastAsia"/>
          <w:b/>
          <w:bCs/>
        </w:rPr>
      </w:pPr>
    </w:p>
    <w:p w14:paraId="27D21A49" w14:textId="6614FB88" w:rsidR="00C86FE5" w:rsidRDefault="00C86FE5">
      <w:pPr>
        <w:rPr>
          <w:b/>
          <w:bCs/>
        </w:rPr>
      </w:pPr>
    </w:p>
    <w:p w14:paraId="4E028C1D" w14:textId="3D19A6D1" w:rsidR="00C86FE5" w:rsidRPr="00C86FE5" w:rsidRDefault="00C86FE5">
      <w:pPr>
        <w:rPr>
          <w:rFonts w:hint="eastAsia"/>
          <w:b/>
          <w:bCs/>
          <w:sz w:val="28"/>
          <w:szCs w:val="28"/>
        </w:rPr>
      </w:pPr>
      <w:r w:rsidRPr="00C86FE5">
        <w:rPr>
          <w:rFonts w:hint="eastAsia"/>
          <w:b/>
          <w:bCs/>
          <w:sz w:val="28"/>
          <w:szCs w:val="28"/>
        </w:rPr>
        <w:t>６：症状</w:t>
      </w:r>
    </w:p>
    <w:p w14:paraId="20F03DEF" w14:textId="77777777" w:rsidR="00C86FE5" w:rsidRPr="00C86FE5" w:rsidRDefault="00C86FE5" w:rsidP="00C86FE5">
      <w:r w:rsidRPr="00C86FE5">
        <w:rPr>
          <w:rFonts w:hint="eastAsia"/>
        </w:rPr>
        <w:t>腎臓の主な機能が障害される．</w:t>
      </w:r>
    </w:p>
    <w:p w14:paraId="79683176" w14:textId="1CF49A52" w:rsidR="00C86FE5" w:rsidRPr="00C86FE5" w:rsidRDefault="00C86FE5" w:rsidP="00C86FE5">
      <w:r w:rsidRPr="00C86FE5">
        <w:rPr>
          <w:rFonts w:hint="eastAsia"/>
        </w:rPr>
        <w:t>老廃物の排泄，水・電解質および酸塩基平衡調節，内分泌器官が障害される.</w:t>
      </w:r>
    </w:p>
    <w:p w14:paraId="2D3E6EBC" w14:textId="77777777" w:rsidR="00C86FE5" w:rsidRPr="00C86FE5" w:rsidRDefault="00C86FE5" w:rsidP="00C86FE5">
      <w:r w:rsidRPr="00C86FE5">
        <w:rPr>
          <w:rFonts w:hint="eastAsia"/>
        </w:rPr>
        <w:t>その結果，様々な症状を引き起こす.</w:t>
      </w:r>
    </w:p>
    <w:p w14:paraId="7E05B082" w14:textId="34E4886F" w:rsidR="00C86FE5" w:rsidRDefault="00C86FE5">
      <w:pPr>
        <w:rPr>
          <w:b/>
          <w:bCs/>
        </w:rPr>
      </w:pPr>
      <w:r w:rsidRPr="00C86FE5">
        <w:rPr>
          <w:b/>
          <w:bCs/>
        </w:rPr>
        <w:drawing>
          <wp:inline distT="0" distB="0" distL="0" distR="0" wp14:anchorId="7D0BD522" wp14:editId="7ECC4B37">
            <wp:extent cx="4045538" cy="2936631"/>
            <wp:effectExtent l="0" t="0" r="6350" b="0"/>
            <wp:docPr id="42" name="図 3" descr="タイムライン&#10;&#10;自動的に生成された説明">
              <a:extLst xmlns:a="http://schemas.openxmlformats.org/drawingml/2006/main">
                <a:ext uri="{FF2B5EF4-FFF2-40B4-BE49-F238E27FC236}">
                  <a16:creationId xmlns:a16="http://schemas.microsoft.com/office/drawing/2014/main" id="{4FC73044-6288-F319-3C2F-4B78D762C4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3" descr="タイムライン&#10;&#10;自動的に生成された説明">
                      <a:extLst>
                        <a:ext uri="{FF2B5EF4-FFF2-40B4-BE49-F238E27FC236}">
                          <a16:creationId xmlns:a16="http://schemas.microsoft.com/office/drawing/2014/main" id="{4FC73044-6288-F319-3C2F-4B78D762C49D}"/>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t="24247" b="21285"/>
                    <a:stretch/>
                  </pic:blipFill>
                  <pic:spPr>
                    <a:xfrm>
                      <a:off x="0" y="0"/>
                      <a:ext cx="4068227" cy="2953101"/>
                    </a:xfrm>
                    <a:prstGeom prst="rect">
                      <a:avLst/>
                    </a:prstGeom>
                  </pic:spPr>
                </pic:pic>
              </a:graphicData>
            </a:graphic>
          </wp:inline>
        </w:drawing>
      </w:r>
    </w:p>
    <w:p w14:paraId="3E52D82D" w14:textId="77777777" w:rsidR="00C86FE5" w:rsidRDefault="00C86FE5">
      <w:pPr>
        <w:widowControl/>
        <w:jc w:val="left"/>
        <w:rPr>
          <w:b/>
          <w:bCs/>
        </w:rPr>
      </w:pPr>
      <w:r>
        <w:rPr>
          <w:b/>
          <w:bCs/>
        </w:rPr>
        <w:br w:type="page"/>
      </w:r>
    </w:p>
    <w:p w14:paraId="27604FDD" w14:textId="3F3CF30F" w:rsidR="00C86FE5" w:rsidRPr="00C86FE5" w:rsidRDefault="00C86FE5">
      <w:pPr>
        <w:rPr>
          <w:b/>
          <w:bCs/>
          <w:sz w:val="36"/>
          <w:szCs w:val="36"/>
        </w:rPr>
      </w:pPr>
      <w:r w:rsidRPr="00C86FE5">
        <w:rPr>
          <w:rFonts w:hint="eastAsia"/>
          <w:b/>
          <w:bCs/>
          <w:sz w:val="36"/>
          <w:szCs w:val="36"/>
        </w:rPr>
        <w:lastRenderedPageBreak/>
        <w:t>Ⅰ-A：急性腎不全 (ARF：acute renal failure)</w:t>
      </w:r>
    </w:p>
    <w:p w14:paraId="759D45EA" w14:textId="77777777" w:rsidR="00C86FE5" w:rsidRPr="00C86FE5" w:rsidRDefault="00C86FE5" w:rsidP="00C86FE5">
      <w:pPr>
        <w:widowControl/>
        <w:jc w:val="left"/>
        <w:rPr>
          <w:b/>
          <w:bCs/>
          <w:sz w:val="28"/>
          <w:szCs w:val="28"/>
        </w:rPr>
      </w:pPr>
      <w:r w:rsidRPr="00C86FE5">
        <w:rPr>
          <w:rFonts w:hint="eastAsia"/>
          <w:b/>
          <w:bCs/>
          <w:sz w:val="28"/>
          <w:szCs w:val="28"/>
        </w:rPr>
        <w:t>１：概念</w:t>
      </w:r>
    </w:p>
    <w:p w14:paraId="2D90219D" w14:textId="77777777" w:rsidR="00C86FE5" w:rsidRPr="00C86FE5" w:rsidRDefault="00C86FE5" w:rsidP="00C86FE5">
      <w:pPr>
        <w:widowControl/>
        <w:jc w:val="left"/>
      </w:pPr>
      <w:r w:rsidRPr="00C86FE5">
        <w:rPr>
          <w:rFonts w:hint="eastAsia"/>
        </w:rPr>
        <w:t>数時間～数週間単位の急激な腎機能低下（GFR低下）</w:t>
      </w:r>
    </w:p>
    <w:p w14:paraId="0D664467" w14:textId="77777777" w:rsidR="00C86FE5" w:rsidRPr="00C86FE5" w:rsidRDefault="00C86FE5" w:rsidP="00C86FE5">
      <w:pPr>
        <w:widowControl/>
        <w:jc w:val="left"/>
      </w:pPr>
      <w:r w:rsidRPr="00C86FE5">
        <w:rPr>
          <w:rFonts w:hint="eastAsia"/>
        </w:rPr>
        <w:t>体液の恒常性維持機構が破綻．</w:t>
      </w:r>
    </w:p>
    <w:p w14:paraId="275AD805" w14:textId="77777777" w:rsidR="00C86FE5" w:rsidRPr="00C86FE5" w:rsidRDefault="00C86FE5" w:rsidP="00C86FE5">
      <w:pPr>
        <w:widowControl/>
        <w:jc w:val="left"/>
      </w:pPr>
      <w:r w:rsidRPr="00C86FE5">
        <w:rPr>
          <w:rFonts w:hint="eastAsia"/>
        </w:rPr>
        <w:t>高窒素血症，水・電解質異常，酸塩基平衡異常，などをきたす病態．</w:t>
      </w:r>
    </w:p>
    <w:p w14:paraId="55B7752E" w14:textId="77777777" w:rsidR="00CF7049" w:rsidRDefault="00CF7049" w:rsidP="00C86FE5">
      <w:pPr>
        <w:widowControl/>
        <w:jc w:val="left"/>
      </w:pPr>
    </w:p>
    <w:p w14:paraId="10C98C0A" w14:textId="338378A1" w:rsidR="00C86FE5" w:rsidRPr="00C86FE5" w:rsidRDefault="00C86FE5" w:rsidP="00C86FE5">
      <w:pPr>
        <w:widowControl/>
        <w:jc w:val="left"/>
      </w:pPr>
      <w:r w:rsidRPr="00C86FE5">
        <w:rPr>
          <w:rFonts w:hint="eastAsia"/>
        </w:rPr>
        <w:t>原因の除去により回復する可能性が高いが，生存率50%と必ずしも良いとはいえない．</w:t>
      </w:r>
    </w:p>
    <w:p w14:paraId="5E22DAD6" w14:textId="7218529B" w:rsidR="00C86FE5" w:rsidRPr="00CF7049" w:rsidRDefault="00C86FE5" w:rsidP="00C86FE5">
      <w:pPr>
        <w:widowControl/>
        <w:jc w:val="left"/>
        <w:rPr>
          <w:rFonts w:hint="eastAsia"/>
          <w:b/>
          <w:bCs/>
        </w:rPr>
      </w:pPr>
    </w:p>
    <w:p w14:paraId="53A77565" w14:textId="7A17447E" w:rsidR="00C86FE5" w:rsidRDefault="00C86FE5"/>
    <w:p w14:paraId="69AB8D5B" w14:textId="755AD85D" w:rsidR="00CF7049" w:rsidRDefault="00CF7049"/>
    <w:p w14:paraId="392B4EBD" w14:textId="5FD28D82" w:rsidR="00CF7049" w:rsidRPr="00CF7049" w:rsidRDefault="00CF7049">
      <w:pPr>
        <w:rPr>
          <w:b/>
          <w:bCs/>
          <w:sz w:val="28"/>
          <w:szCs w:val="28"/>
        </w:rPr>
      </w:pPr>
      <w:r w:rsidRPr="00CF7049">
        <w:rPr>
          <w:rFonts w:hint="eastAsia"/>
          <w:b/>
          <w:bCs/>
          <w:sz w:val="28"/>
          <w:szCs w:val="28"/>
        </w:rPr>
        <w:t>2：原因別にみた急性腎不全</w:t>
      </w:r>
    </w:p>
    <w:p w14:paraId="6B0F91D9" w14:textId="77777777" w:rsidR="00CF7049" w:rsidRPr="00CF7049" w:rsidRDefault="00CF7049" w:rsidP="00CF7049">
      <w:r w:rsidRPr="00CF7049">
        <w:rPr>
          <w:rFonts w:hint="eastAsia"/>
        </w:rPr>
        <w:t>原因により以下に分類される．</w:t>
      </w:r>
    </w:p>
    <w:p w14:paraId="4F5B133D" w14:textId="77777777" w:rsidR="00CF7049" w:rsidRPr="00CF7049" w:rsidRDefault="00CF7049" w:rsidP="00CF7049">
      <w:r w:rsidRPr="00CF7049">
        <w:rPr>
          <w:rFonts w:hint="eastAsia"/>
        </w:rPr>
        <w:t xml:space="preserve">　・腎前性急性腎不全</w:t>
      </w:r>
    </w:p>
    <w:p w14:paraId="73FDEA17" w14:textId="77777777" w:rsidR="00CF7049" w:rsidRPr="00CF7049" w:rsidRDefault="00CF7049" w:rsidP="00CF7049">
      <w:r w:rsidRPr="00CF7049">
        <w:rPr>
          <w:rFonts w:hint="eastAsia"/>
        </w:rPr>
        <w:t xml:space="preserve">　・腎性急性腎不全</w:t>
      </w:r>
    </w:p>
    <w:p w14:paraId="6F0A79E0" w14:textId="732E883C" w:rsidR="00CF7049" w:rsidRDefault="00CF7049" w:rsidP="00CF7049">
      <w:r w:rsidRPr="00CF7049">
        <w:rPr>
          <w:rFonts w:hint="eastAsia"/>
        </w:rPr>
        <w:t xml:space="preserve">　・腎後性急性腎不全　</w:t>
      </w:r>
    </w:p>
    <w:p w14:paraId="5B2D6194" w14:textId="77777777" w:rsidR="00CF7049" w:rsidRPr="00CF7049" w:rsidRDefault="00CF7049" w:rsidP="00CF7049">
      <w:pPr>
        <w:rPr>
          <w:rFonts w:hint="eastAsia"/>
        </w:rPr>
      </w:pPr>
    </w:p>
    <w:p w14:paraId="7FF27A96" w14:textId="77777777" w:rsidR="00CF7049" w:rsidRPr="00CF7049" w:rsidRDefault="00CF7049" w:rsidP="00CF7049">
      <w:r w:rsidRPr="00CF7049">
        <w:rPr>
          <w:rFonts w:hint="eastAsia"/>
        </w:rPr>
        <w:t>病歴や身体所見を参考に，</w:t>
      </w:r>
    </w:p>
    <w:p w14:paraId="1455C235" w14:textId="77777777" w:rsidR="00CF7049" w:rsidRPr="00CF7049" w:rsidRDefault="00CF7049" w:rsidP="00CF7049">
      <w:r w:rsidRPr="00CF7049">
        <w:rPr>
          <w:rFonts w:hint="eastAsia"/>
        </w:rPr>
        <w:t xml:space="preserve">　　超音波検査を行って腎後性を鑑別</w:t>
      </w:r>
    </w:p>
    <w:p w14:paraId="39082C84" w14:textId="77777777" w:rsidR="00CF7049" w:rsidRPr="00CF7049" w:rsidRDefault="00CF7049" w:rsidP="00CF7049">
      <w:r w:rsidRPr="00CF7049">
        <w:rPr>
          <w:rFonts w:hint="eastAsia"/>
        </w:rPr>
        <w:t xml:space="preserve">　　尿および血液検査により，腎前性と腎性を鑑別する.</w:t>
      </w:r>
    </w:p>
    <w:p w14:paraId="2B8BA479" w14:textId="7705474D" w:rsidR="00CF7049" w:rsidRDefault="00CF7049"/>
    <w:p w14:paraId="67E08712" w14:textId="77777777" w:rsidR="00CF7049" w:rsidRPr="00CF7049" w:rsidRDefault="00CF7049" w:rsidP="00CF7049">
      <w:r w:rsidRPr="00CF7049">
        <w:rPr>
          <w:rFonts w:hint="eastAsia"/>
          <w:b/>
          <w:bCs/>
        </w:rPr>
        <w:t>・腎前性急性腎不全</w:t>
      </w:r>
    </w:p>
    <w:p w14:paraId="2BAA9D99" w14:textId="77777777" w:rsidR="00CF7049" w:rsidRPr="00CF7049" w:rsidRDefault="00CF7049" w:rsidP="00CF7049">
      <w:r w:rsidRPr="00CF7049">
        <w:rPr>
          <w:rFonts w:hint="eastAsia"/>
        </w:rPr>
        <w:t xml:space="preserve">　　　腎血流の低下により糸球体濾過率が低下し，乏尿となった状態．</w:t>
      </w:r>
    </w:p>
    <w:p w14:paraId="4B6CCB2D" w14:textId="77777777" w:rsidR="00CF7049" w:rsidRPr="00CF7049" w:rsidRDefault="00CF7049" w:rsidP="00CF7049">
      <w:r w:rsidRPr="00CF7049">
        <w:rPr>
          <w:rFonts w:hint="eastAsia"/>
        </w:rPr>
        <w:t xml:space="preserve">　　　腎臓自体の機能は保たれている．</w:t>
      </w:r>
    </w:p>
    <w:p w14:paraId="3D88BA64" w14:textId="77777777" w:rsidR="00CF7049" w:rsidRDefault="00CF7049" w:rsidP="00CF7049">
      <w:pPr>
        <w:rPr>
          <w:b/>
          <w:bCs/>
        </w:rPr>
      </w:pPr>
    </w:p>
    <w:p w14:paraId="5976F953" w14:textId="20A037C8" w:rsidR="00CF7049" w:rsidRPr="00CF7049" w:rsidRDefault="00CF7049" w:rsidP="00CF7049">
      <w:r w:rsidRPr="00CF7049">
        <w:rPr>
          <w:rFonts w:hint="eastAsia"/>
          <w:b/>
          <w:bCs/>
        </w:rPr>
        <w:t xml:space="preserve">　　　原因＝</w:t>
      </w:r>
      <w:r w:rsidRPr="00CF7049">
        <w:rPr>
          <w:rFonts w:hint="eastAsia"/>
        </w:rPr>
        <w:t>急激な血圧低下：大量出血，脱水，ショック，心筋梗塞などによる．</w:t>
      </w:r>
    </w:p>
    <w:p w14:paraId="5B887F2C" w14:textId="77777777" w:rsidR="00CF7049" w:rsidRDefault="00CF7049" w:rsidP="00CF7049">
      <w:pPr>
        <w:rPr>
          <w:b/>
          <w:bCs/>
        </w:rPr>
      </w:pPr>
    </w:p>
    <w:p w14:paraId="4447BF84" w14:textId="65ED4BF9" w:rsidR="00CF7049" w:rsidRPr="00CF7049" w:rsidRDefault="00CF7049" w:rsidP="00CF7049">
      <w:r w:rsidRPr="00CF7049">
        <w:rPr>
          <w:rFonts w:hint="eastAsia"/>
          <w:b/>
          <w:bCs/>
        </w:rPr>
        <w:t>・腎性急性腎不全</w:t>
      </w:r>
    </w:p>
    <w:p w14:paraId="0F8B070B" w14:textId="77777777" w:rsidR="00CF7049" w:rsidRPr="00CF7049" w:rsidRDefault="00CF7049" w:rsidP="00CF7049">
      <w:r w:rsidRPr="00CF7049">
        <w:rPr>
          <w:rFonts w:hint="eastAsia"/>
          <w:b/>
          <w:bCs/>
        </w:rPr>
        <w:t xml:space="preserve">　　　</w:t>
      </w:r>
      <w:r w:rsidRPr="00CF7049">
        <w:rPr>
          <w:rFonts w:hint="eastAsia"/>
        </w:rPr>
        <w:t>腎自体が障害され，濾過能低下，尿量減少がみられる状態．</w:t>
      </w:r>
    </w:p>
    <w:p w14:paraId="6399ED89" w14:textId="77777777" w:rsidR="00CF7049" w:rsidRPr="00CF7049" w:rsidRDefault="00CF7049" w:rsidP="00CF7049">
      <w:r w:rsidRPr="00CF7049">
        <w:rPr>
          <w:rFonts w:hint="eastAsia"/>
        </w:rPr>
        <w:t xml:space="preserve">　　　急性糸球体腎炎，急性尿細管壊死(ATN)などがあげられる．</w:t>
      </w:r>
    </w:p>
    <w:p w14:paraId="233A97FC" w14:textId="77777777" w:rsidR="00CF7049" w:rsidRPr="00CF7049" w:rsidRDefault="00CF7049" w:rsidP="00CF7049">
      <w:r w:rsidRPr="00CF7049">
        <w:rPr>
          <w:rFonts w:hint="eastAsia"/>
        </w:rPr>
        <w:t xml:space="preserve">　　　薬物投与（抗がん剤，造影剤，抗生物質）や薬剤に対するアレルギー </w:t>
      </w:r>
    </w:p>
    <w:p w14:paraId="34078C5A" w14:textId="77777777" w:rsidR="00CF7049" w:rsidRDefault="00CF7049" w:rsidP="00CF7049">
      <w:pPr>
        <w:rPr>
          <w:b/>
          <w:bCs/>
        </w:rPr>
      </w:pPr>
    </w:p>
    <w:p w14:paraId="0D7A2280" w14:textId="487E6578" w:rsidR="00CF7049" w:rsidRPr="00CF7049" w:rsidRDefault="00CF7049" w:rsidP="00CF7049">
      <w:pPr>
        <w:ind w:left="1261" w:hangingChars="600" w:hanging="1261"/>
      </w:pPr>
      <w:r w:rsidRPr="00CF7049">
        <w:rPr>
          <w:rFonts w:hint="eastAsia"/>
          <w:b/>
          <w:bCs/>
        </w:rPr>
        <w:t xml:space="preserve">　　　原因＝</w:t>
      </w:r>
      <w:r w:rsidRPr="00CF7049">
        <w:rPr>
          <w:rFonts w:hint="eastAsia"/>
        </w:rPr>
        <w:t>溶血性尿毒症症候群，横紋筋融解症（挫滅症候群，過激な運動や急激な運動）など．</w:t>
      </w:r>
    </w:p>
    <w:p w14:paraId="208D3B54" w14:textId="416353C9" w:rsidR="00CF7049" w:rsidRDefault="00CF7049"/>
    <w:p w14:paraId="0E52A3AC" w14:textId="77777777" w:rsidR="00CF7049" w:rsidRPr="00CF7049" w:rsidRDefault="00CF7049" w:rsidP="00CF7049">
      <w:r w:rsidRPr="00CF7049">
        <w:rPr>
          <w:rFonts w:hint="eastAsia"/>
          <w:b/>
          <w:bCs/>
        </w:rPr>
        <w:t>・腎後性急性腎不全</w:t>
      </w:r>
    </w:p>
    <w:p w14:paraId="135DB59C" w14:textId="2A45E86E" w:rsidR="00CF7049" w:rsidRDefault="00CF7049" w:rsidP="00CF7049">
      <w:r w:rsidRPr="00CF7049">
        <w:rPr>
          <w:rFonts w:hint="eastAsia"/>
          <w:b/>
          <w:bCs/>
        </w:rPr>
        <w:t xml:space="preserve">　　　</w:t>
      </w:r>
      <w:r w:rsidRPr="00CF7049">
        <w:rPr>
          <w:rFonts w:hint="eastAsia"/>
        </w:rPr>
        <w:t>腎から排出する尿路に閉塞があり，尿が出せない状態である．</w:t>
      </w:r>
    </w:p>
    <w:p w14:paraId="56F28406" w14:textId="77777777" w:rsidR="00CF7049" w:rsidRPr="00CF7049" w:rsidRDefault="00CF7049" w:rsidP="00CF7049">
      <w:pPr>
        <w:rPr>
          <w:rFonts w:hint="eastAsia"/>
        </w:rPr>
      </w:pPr>
    </w:p>
    <w:p w14:paraId="0D0CD706" w14:textId="77777777" w:rsidR="00CF7049" w:rsidRPr="00CF7049" w:rsidRDefault="00CF7049" w:rsidP="00CF7049">
      <w:r w:rsidRPr="00CF7049">
        <w:rPr>
          <w:rFonts w:hint="eastAsia"/>
          <w:b/>
          <w:bCs/>
        </w:rPr>
        <w:t xml:space="preserve">　　　原因＝</w:t>
      </w:r>
      <w:r w:rsidRPr="00CF7049">
        <w:rPr>
          <w:rFonts w:hint="eastAsia"/>
        </w:rPr>
        <w:t>尿路閉塞，前立腺肥大，</w:t>
      </w:r>
    </w:p>
    <w:p w14:paraId="40A1C13E" w14:textId="77777777" w:rsidR="00CF7049" w:rsidRPr="00CF7049" w:rsidRDefault="00CF7049" w:rsidP="00CF7049">
      <w:r w:rsidRPr="00CF7049">
        <w:rPr>
          <w:rFonts w:hint="eastAsia"/>
        </w:rPr>
        <w:t xml:space="preserve">　　　　　　繰り返す膀胱炎など：両側の水腎症(＊)をひきおこす．</w:t>
      </w:r>
    </w:p>
    <w:p w14:paraId="47278171" w14:textId="519DB2DA" w:rsidR="00CF7049" w:rsidRDefault="00CF7049" w:rsidP="00CF7049">
      <w:pPr>
        <w:rPr>
          <w:b/>
          <w:bCs/>
        </w:rPr>
      </w:pPr>
    </w:p>
    <w:p w14:paraId="29E33721" w14:textId="77777777" w:rsidR="00CF7049" w:rsidRDefault="00CF7049" w:rsidP="00CF7049">
      <w:pPr>
        <w:rPr>
          <w:rFonts w:hint="eastAsia"/>
          <w:b/>
          <w:bCs/>
        </w:rPr>
      </w:pPr>
    </w:p>
    <w:p w14:paraId="187F4CFB" w14:textId="30BFBFA2" w:rsidR="00CF7049" w:rsidRPr="00CF7049" w:rsidRDefault="00CF7049" w:rsidP="00CF7049">
      <w:r w:rsidRPr="00CF7049">
        <w:rPr>
          <w:rFonts w:hint="eastAsia"/>
          <w:b/>
          <w:bCs/>
        </w:rPr>
        <w:t>(＊)水腎症</w:t>
      </w:r>
    </w:p>
    <w:p w14:paraId="66B8EA69" w14:textId="77777777" w:rsidR="00CF7049" w:rsidRPr="00CF7049" w:rsidRDefault="00CF7049" w:rsidP="00CF7049">
      <w:r w:rsidRPr="00CF7049">
        <w:rPr>
          <w:rFonts w:hint="eastAsia"/>
          <w:b/>
          <w:bCs/>
        </w:rPr>
        <w:t>原因</w:t>
      </w:r>
    </w:p>
    <w:p w14:paraId="5F05A4F2" w14:textId="77777777" w:rsidR="00CF7049" w:rsidRPr="00CF7049" w:rsidRDefault="00CF7049" w:rsidP="00CF7049">
      <w:r w:rsidRPr="00CF7049">
        <w:rPr>
          <w:rFonts w:hint="eastAsia"/>
        </w:rPr>
        <w:t xml:space="preserve">　尿路狭窄などの尿路通過障害のため，腎盂，腎杯が拡張した状態を言う．</w:t>
      </w:r>
    </w:p>
    <w:p w14:paraId="7695B9D8" w14:textId="77777777" w:rsidR="00CF7049" w:rsidRPr="00CF7049" w:rsidRDefault="00CF7049" w:rsidP="00CF7049">
      <w:r w:rsidRPr="00CF7049">
        <w:rPr>
          <w:rFonts w:hint="eastAsia"/>
        </w:rPr>
        <w:t xml:space="preserve">　　先天性水腎症では：発生異常</w:t>
      </w:r>
    </w:p>
    <w:p w14:paraId="69077CD1" w14:textId="77777777" w:rsidR="00CF7049" w:rsidRPr="00CF7049" w:rsidRDefault="00CF7049" w:rsidP="00CF7049">
      <w:r w:rsidRPr="00CF7049">
        <w:rPr>
          <w:rFonts w:hint="eastAsia"/>
        </w:rPr>
        <w:t xml:space="preserve">　　後天性水腎症では：尿石症，腫瘍，炎症などを原因とする． </w:t>
      </w:r>
    </w:p>
    <w:p w14:paraId="1A922E79" w14:textId="0CC6AFFA" w:rsidR="00CF7049" w:rsidRDefault="00CF7049"/>
    <w:p w14:paraId="333B7879" w14:textId="77777777" w:rsidR="00CF7049" w:rsidRPr="00CF7049" w:rsidRDefault="00CF7049" w:rsidP="00CF7049">
      <w:r w:rsidRPr="00CF7049">
        <w:rPr>
          <w:rFonts w:hint="eastAsia"/>
          <w:b/>
          <w:bCs/>
        </w:rPr>
        <w:t>症状</w:t>
      </w:r>
    </w:p>
    <w:p w14:paraId="34D8AEBC" w14:textId="63633077" w:rsidR="00CF7049" w:rsidRPr="00CF7049" w:rsidRDefault="00CF7049" w:rsidP="00CF7049">
      <w:r w:rsidRPr="00CF7049">
        <w:rPr>
          <w:rFonts w:hint="eastAsia"/>
        </w:rPr>
        <w:t xml:space="preserve">　尿流の停滞に伴い、尿路感染症が生じ腎盂腎炎を併発した場合には高熱が生じる．</w:t>
      </w:r>
    </w:p>
    <w:p w14:paraId="77B43670" w14:textId="77777777" w:rsidR="00CF7049" w:rsidRPr="00CF7049" w:rsidRDefault="00CF7049" w:rsidP="00CF7049">
      <w:r w:rsidRPr="00CF7049">
        <w:rPr>
          <w:rFonts w:hint="eastAsia"/>
        </w:rPr>
        <w:t xml:space="preserve">　両側の尿路閉塞では腎後性無尿を生じ、急性腎不全になる．</w:t>
      </w:r>
    </w:p>
    <w:p w14:paraId="57996637" w14:textId="77777777" w:rsidR="00CF7049" w:rsidRPr="00CF7049" w:rsidRDefault="00CF7049" w:rsidP="00CF7049">
      <w:r w:rsidRPr="00CF7049">
        <w:rPr>
          <w:rFonts w:hint="eastAsia"/>
        </w:rPr>
        <w:t xml:space="preserve">　</w:t>
      </w:r>
    </w:p>
    <w:p w14:paraId="32F32BD1" w14:textId="77777777" w:rsidR="00CF7049" w:rsidRPr="00CF7049" w:rsidRDefault="00CF7049" w:rsidP="00CF7049">
      <w:r w:rsidRPr="00CF7049">
        <w:rPr>
          <w:rFonts w:hint="eastAsia"/>
          <w:b/>
          <w:bCs/>
        </w:rPr>
        <w:t>治療</w:t>
      </w:r>
    </w:p>
    <w:p w14:paraId="2AF7390E" w14:textId="77777777" w:rsidR="00CF7049" w:rsidRDefault="00CF7049" w:rsidP="00CF7049">
      <w:r w:rsidRPr="00CF7049">
        <w:rPr>
          <w:rFonts w:hint="eastAsia"/>
        </w:rPr>
        <w:t xml:space="preserve">　一時的に経皮的腎瘻を造設することもあるが，通過障害の原因を取り除くことが第一</w:t>
      </w:r>
    </w:p>
    <w:p w14:paraId="21586003" w14:textId="7C10C8E0" w:rsidR="00CF7049" w:rsidRPr="00CF7049" w:rsidRDefault="00CF7049" w:rsidP="00CF7049">
      <w:pPr>
        <w:ind w:firstLineChars="100" w:firstLine="210"/>
      </w:pPr>
      <w:r w:rsidRPr="00CF7049">
        <w:rPr>
          <w:rFonts w:hint="eastAsia"/>
        </w:rPr>
        <w:t>である．</w:t>
      </w:r>
    </w:p>
    <w:p w14:paraId="3D59CC22" w14:textId="69549557" w:rsidR="00CF7049" w:rsidRDefault="00CF7049"/>
    <w:p w14:paraId="6CF220D7" w14:textId="1FE2CA13" w:rsidR="00CF7049" w:rsidRDefault="00CF7049"/>
    <w:p w14:paraId="5A6EF904" w14:textId="6E53FE8B" w:rsidR="00CF7049" w:rsidRDefault="00CF7049"/>
    <w:p w14:paraId="27591083" w14:textId="5C3F7F98" w:rsidR="00CF7049" w:rsidRPr="00CF7049" w:rsidRDefault="00CF7049">
      <w:pPr>
        <w:rPr>
          <w:b/>
          <w:bCs/>
          <w:sz w:val="28"/>
          <w:szCs w:val="28"/>
        </w:rPr>
      </w:pPr>
      <w:r w:rsidRPr="00CF7049">
        <w:rPr>
          <w:rFonts w:hint="eastAsia"/>
          <w:b/>
          <w:bCs/>
          <w:sz w:val="28"/>
          <w:szCs w:val="28"/>
        </w:rPr>
        <w:t>3：急性期腎不全の管理</w:t>
      </w:r>
    </w:p>
    <w:p w14:paraId="428F81DF" w14:textId="77777777" w:rsidR="00CF7049" w:rsidRPr="00CF7049" w:rsidRDefault="00CF7049" w:rsidP="00CF7049">
      <w:r w:rsidRPr="00CF7049">
        <w:rPr>
          <w:rFonts w:hint="eastAsia"/>
        </w:rPr>
        <w:t>原因疾患の治療と、血圧の維持や体液量の管理などの保存的療法が基本.</w:t>
      </w:r>
    </w:p>
    <w:p w14:paraId="0B0ED166" w14:textId="0567D8EB" w:rsidR="00CF7049" w:rsidRDefault="00CF7049">
      <w:r w:rsidRPr="00CF7049">
        <w:drawing>
          <wp:inline distT="0" distB="0" distL="0" distR="0" wp14:anchorId="685DC2AE" wp14:editId="7EA119CD">
            <wp:extent cx="5630341" cy="1696915"/>
            <wp:effectExtent l="0" t="0" r="0" b="5080"/>
            <wp:docPr id="43" name="図 6" descr="グラフィカル ユーザー インターフェイス, テキスト&#10;&#10;自動的に生成された説明">
              <a:extLst xmlns:a="http://schemas.openxmlformats.org/drawingml/2006/main">
                <a:ext uri="{FF2B5EF4-FFF2-40B4-BE49-F238E27FC236}">
                  <a16:creationId xmlns:a16="http://schemas.microsoft.com/office/drawing/2014/main" id="{6BB3319C-5D4D-B7AD-FA47-18D6991B06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6" descr="グラフィカル ユーザー インターフェイス, テキスト&#10;&#10;自動的に生成された説明">
                      <a:extLst>
                        <a:ext uri="{FF2B5EF4-FFF2-40B4-BE49-F238E27FC236}">
                          <a16:creationId xmlns:a16="http://schemas.microsoft.com/office/drawing/2014/main" id="{6BB3319C-5D4D-B7AD-FA47-18D6991B06D8}"/>
                        </a:ext>
                      </a:extLst>
                    </pic:cNvPr>
                    <pic:cNvPicPr>
                      <a:picLocks noChangeAspect="1"/>
                    </pic:cNvPicPr>
                  </pic:nvPicPr>
                  <pic:blipFill>
                    <a:blip r:embed="rId46"/>
                    <a:stretch>
                      <a:fillRect/>
                    </a:stretch>
                  </pic:blipFill>
                  <pic:spPr>
                    <a:xfrm>
                      <a:off x="0" y="0"/>
                      <a:ext cx="5639410" cy="1699648"/>
                    </a:xfrm>
                    <a:prstGeom prst="rect">
                      <a:avLst/>
                    </a:prstGeom>
                  </pic:spPr>
                </pic:pic>
              </a:graphicData>
            </a:graphic>
          </wp:inline>
        </w:drawing>
      </w:r>
    </w:p>
    <w:p w14:paraId="7BF96431" w14:textId="0BA91817" w:rsidR="00CF7049" w:rsidRDefault="00CF7049"/>
    <w:p w14:paraId="710DECD0" w14:textId="3E42EC30" w:rsidR="00CF7049" w:rsidRDefault="00CF7049"/>
    <w:p w14:paraId="286BB465" w14:textId="77777777" w:rsidR="00CF7049" w:rsidRDefault="00CF7049">
      <w:pPr>
        <w:rPr>
          <w:rFonts w:hint="eastAsia"/>
        </w:rPr>
      </w:pPr>
    </w:p>
    <w:p w14:paraId="0877D04A" w14:textId="46F4610E" w:rsidR="00CF7049" w:rsidRPr="00CF7049" w:rsidRDefault="00CF7049">
      <w:pPr>
        <w:rPr>
          <w:b/>
          <w:bCs/>
          <w:sz w:val="28"/>
          <w:szCs w:val="28"/>
        </w:rPr>
      </w:pPr>
      <w:r w:rsidRPr="00CF7049">
        <w:rPr>
          <w:rFonts w:hint="eastAsia"/>
          <w:b/>
          <w:bCs/>
          <w:sz w:val="28"/>
          <w:szCs w:val="28"/>
        </w:rPr>
        <w:t>4：急性腎不全の透析導入基準</w:t>
      </w:r>
    </w:p>
    <w:p w14:paraId="09A769BD" w14:textId="77777777" w:rsidR="00CF7049" w:rsidRPr="00CF7049" w:rsidRDefault="00CF7049" w:rsidP="00CF7049">
      <w:r w:rsidRPr="00CF7049">
        <w:rPr>
          <w:rFonts w:hint="eastAsia"/>
        </w:rPr>
        <w:t>急性腎不全では次のような基準を透析導入の目安とする．</w:t>
      </w:r>
    </w:p>
    <w:p w14:paraId="283C322D" w14:textId="46403464" w:rsidR="00CF7049" w:rsidRDefault="00CF7049">
      <w:pPr>
        <w:rPr>
          <w:rFonts w:hint="eastAsia"/>
        </w:rPr>
      </w:pPr>
      <w:r w:rsidRPr="00CF7049">
        <w:rPr>
          <w:rFonts w:hint="eastAsia"/>
        </w:rPr>
        <w:t>多臓器不全を認めた場合，より早期に導入し，また、尿毒症が出現する前に開始するのが望ましい．</w:t>
      </w:r>
    </w:p>
    <w:p w14:paraId="548910BB" w14:textId="2826CC27" w:rsidR="00CF7049" w:rsidRDefault="00CF7049">
      <w:r w:rsidRPr="00CF7049">
        <w:drawing>
          <wp:inline distT="0" distB="0" distL="0" distR="0" wp14:anchorId="6EBD847E" wp14:editId="0F5FC9AE">
            <wp:extent cx="3657600" cy="2627932"/>
            <wp:effectExtent l="0" t="0" r="0" b="1270"/>
            <wp:docPr id="44" name="図 2" descr="テーブル&#10;&#10;自動的に生成された説明">
              <a:extLst xmlns:a="http://schemas.openxmlformats.org/drawingml/2006/main">
                <a:ext uri="{FF2B5EF4-FFF2-40B4-BE49-F238E27FC236}">
                  <a16:creationId xmlns:a16="http://schemas.microsoft.com/office/drawing/2014/main" id="{C4801031-03DC-D821-2E20-C746EBD8ED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2" descr="テーブル&#10;&#10;自動的に生成された説明">
                      <a:extLst>
                        <a:ext uri="{FF2B5EF4-FFF2-40B4-BE49-F238E27FC236}">
                          <a16:creationId xmlns:a16="http://schemas.microsoft.com/office/drawing/2014/main" id="{C4801031-03DC-D821-2E20-C746EBD8EDE6}"/>
                        </a:ext>
                      </a:extLst>
                    </pic:cNvPr>
                    <pic:cNvPicPr>
                      <a:picLocks noChangeAspect="1"/>
                    </pic:cNvPicPr>
                  </pic:nvPicPr>
                  <pic:blipFill>
                    <a:blip r:embed="rId47"/>
                    <a:stretch>
                      <a:fillRect/>
                    </a:stretch>
                  </pic:blipFill>
                  <pic:spPr>
                    <a:xfrm>
                      <a:off x="0" y="0"/>
                      <a:ext cx="3673318" cy="2639225"/>
                    </a:xfrm>
                    <a:prstGeom prst="rect">
                      <a:avLst/>
                    </a:prstGeom>
                  </pic:spPr>
                </pic:pic>
              </a:graphicData>
            </a:graphic>
          </wp:inline>
        </w:drawing>
      </w:r>
    </w:p>
    <w:p w14:paraId="7372B640" w14:textId="48A6A6ED" w:rsidR="00CF7049" w:rsidRDefault="00CF7049">
      <w:pPr>
        <w:widowControl/>
        <w:jc w:val="left"/>
      </w:pPr>
      <w:r>
        <w:br w:type="page"/>
      </w:r>
    </w:p>
    <w:p w14:paraId="3C4D0640" w14:textId="69714AD7" w:rsidR="00CF7049" w:rsidRPr="00CF7049" w:rsidRDefault="00CF7049">
      <w:pPr>
        <w:rPr>
          <w:b/>
          <w:bCs/>
          <w:sz w:val="36"/>
          <w:szCs w:val="36"/>
        </w:rPr>
      </w:pPr>
      <w:r w:rsidRPr="00CF7049">
        <w:rPr>
          <w:rFonts w:hint="eastAsia"/>
          <w:b/>
          <w:bCs/>
          <w:sz w:val="36"/>
          <w:szCs w:val="36"/>
        </w:rPr>
        <w:lastRenderedPageBreak/>
        <w:t>Ⅰ-B：慢性腎不全 (CRF)と慢性腎臓病(CKD)</w:t>
      </w:r>
    </w:p>
    <w:p w14:paraId="0E3F83E5" w14:textId="35B3AAA7" w:rsidR="00CF7049" w:rsidRPr="00CF7049" w:rsidRDefault="00CF7049" w:rsidP="00CF7049">
      <w:pPr>
        <w:rPr>
          <w:rFonts w:hint="eastAsia"/>
          <w:b/>
          <w:bCs/>
          <w:sz w:val="28"/>
          <w:szCs w:val="28"/>
        </w:rPr>
      </w:pPr>
      <w:r w:rsidRPr="00CF7049">
        <w:rPr>
          <w:rFonts w:hint="eastAsia"/>
          <w:b/>
          <w:bCs/>
          <w:sz w:val="28"/>
          <w:szCs w:val="28"/>
        </w:rPr>
        <w:t>１：概念</w:t>
      </w:r>
    </w:p>
    <w:p w14:paraId="7DC5A16A" w14:textId="77777777" w:rsidR="00CF7049" w:rsidRPr="00CF7049" w:rsidRDefault="00CF7049" w:rsidP="00CF7049">
      <w:r w:rsidRPr="00CF7049">
        <w:rPr>
          <w:rFonts w:hint="eastAsia"/>
        </w:rPr>
        <w:t xml:space="preserve">　</w:t>
      </w:r>
      <w:r w:rsidRPr="00CF7049">
        <w:rPr>
          <w:rFonts w:hint="eastAsia"/>
          <w:b/>
          <w:bCs/>
        </w:rPr>
        <w:t>慢性腎不全</w:t>
      </w:r>
    </w:p>
    <w:p w14:paraId="074E62DE" w14:textId="03E1556F" w:rsidR="00CF7049" w:rsidRDefault="00CF7049" w:rsidP="00CF7049">
      <w:r w:rsidRPr="00CF7049">
        <w:rPr>
          <w:rFonts w:hint="eastAsia"/>
        </w:rPr>
        <w:t xml:space="preserve">　　何らかの腎疾患により徐々に腎機能が低下し，末期腎不全（ESKD）に至る疾患.</w:t>
      </w:r>
    </w:p>
    <w:p w14:paraId="76974316" w14:textId="77777777" w:rsidR="00CF7049" w:rsidRPr="00CF7049" w:rsidRDefault="00CF7049" w:rsidP="00CF7049"/>
    <w:p w14:paraId="6533968B" w14:textId="77777777" w:rsidR="00CF7049" w:rsidRPr="00CF7049" w:rsidRDefault="00CF7049" w:rsidP="00CF7049">
      <w:r w:rsidRPr="00CF7049">
        <w:rPr>
          <w:rFonts w:hint="eastAsia"/>
        </w:rPr>
        <w:t xml:space="preserve">　</w:t>
      </w:r>
      <w:r w:rsidRPr="00CF7049">
        <w:rPr>
          <w:rFonts w:hint="eastAsia"/>
          <w:b/>
          <w:bCs/>
        </w:rPr>
        <w:t>慢性腎臓病</w:t>
      </w:r>
    </w:p>
    <w:p w14:paraId="6809B9D9" w14:textId="77777777" w:rsidR="00CF7049" w:rsidRDefault="00CF7049" w:rsidP="00CF7049">
      <w:r w:rsidRPr="00CF7049">
        <w:rPr>
          <w:rFonts w:hint="eastAsia"/>
        </w:rPr>
        <w:t xml:space="preserve">　　CRFより早期の段階からESKDまでの一連の病態をとらえる慢性腎臓病という新たな</w:t>
      </w:r>
    </w:p>
    <w:p w14:paraId="6E4E4F8C" w14:textId="5C8B535B" w:rsidR="00CF7049" w:rsidRPr="00CF7049" w:rsidRDefault="00CF7049" w:rsidP="00CF7049">
      <w:pPr>
        <w:ind w:firstLineChars="200" w:firstLine="420"/>
      </w:pPr>
      <w:r w:rsidRPr="00CF7049">
        <w:rPr>
          <w:rFonts w:hint="eastAsia"/>
        </w:rPr>
        <w:t>概念が提唱された.</w:t>
      </w:r>
    </w:p>
    <w:p w14:paraId="4D4E9230" w14:textId="77777777" w:rsidR="00CF7049" w:rsidRPr="00CF7049" w:rsidRDefault="00CF7049" w:rsidP="00CF7049">
      <w:r w:rsidRPr="00CF7049">
        <w:rPr>
          <w:rFonts w:hint="eastAsia"/>
        </w:rPr>
        <w:t xml:space="preserve">　　従来のCRFより早期の段階の腎障害を含む.</w:t>
      </w:r>
    </w:p>
    <w:p w14:paraId="6C042C85" w14:textId="77777777" w:rsidR="00CF7049" w:rsidRDefault="00CF7049" w:rsidP="00CF7049">
      <w:r w:rsidRPr="00CF7049">
        <w:rPr>
          <w:rFonts w:hint="eastAsia"/>
        </w:rPr>
        <w:t xml:space="preserve">　　早期発見・治療による心血管障害（CVD）発症やESKDへの移行を抑制することを</w:t>
      </w:r>
    </w:p>
    <w:p w14:paraId="0EBE07FC" w14:textId="06FB2697" w:rsidR="00CF7049" w:rsidRPr="00CF7049" w:rsidRDefault="00CF7049" w:rsidP="00CF7049">
      <w:pPr>
        <w:ind w:firstLineChars="200" w:firstLine="420"/>
      </w:pPr>
      <w:r w:rsidRPr="00CF7049">
        <w:rPr>
          <w:rFonts w:hint="eastAsia"/>
        </w:rPr>
        <w:t>目的とする.</w:t>
      </w:r>
    </w:p>
    <w:p w14:paraId="2B450060" w14:textId="77777777" w:rsidR="00CF7049" w:rsidRPr="00CF7049" w:rsidRDefault="00CF7049" w:rsidP="00CF7049">
      <w:r w:rsidRPr="00CF7049">
        <w:rPr>
          <w:rFonts w:hint="eastAsia"/>
        </w:rPr>
        <w:t xml:space="preserve">　　維持透析患者や腎移植患者もCKDに含まれる.</w:t>
      </w:r>
    </w:p>
    <w:p w14:paraId="3A5118CF" w14:textId="61B4A941" w:rsidR="00CF7049" w:rsidRDefault="00CF7049"/>
    <w:p w14:paraId="6ACE1EB1" w14:textId="77777777" w:rsidR="00CF7049" w:rsidRDefault="00CF7049">
      <w:pPr>
        <w:rPr>
          <w:rFonts w:hint="eastAsia"/>
        </w:rPr>
      </w:pPr>
    </w:p>
    <w:p w14:paraId="3C20741A" w14:textId="4412EB9A" w:rsidR="00CF7049" w:rsidRDefault="00CF7049"/>
    <w:p w14:paraId="24E54AD7" w14:textId="007C64B7" w:rsidR="00CF7049" w:rsidRPr="00CF7049" w:rsidRDefault="00CF7049">
      <w:pPr>
        <w:rPr>
          <w:b/>
          <w:bCs/>
          <w:sz w:val="28"/>
          <w:szCs w:val="28"/>
        </w:rPr>
      </w:pPr>
      <w:r w:rsidRPr="00CF7049">
        <w:rPr>
          <w:rFonts w:hint="eastAsia"/>
          <w:b/>
          <w:bCs/>
          <w:sz w:val="28"/>
          <w:szCs w:val="28"/>
        </w:rPr>
        <w:t>２：原因（誘因となるもの）</w:t>
      </w:r>
    </w:p>
    <w:p w14:paraId="660AC57F" w14:textId="64F85BFF" w:rsidR="00CF7049" w:rsidRPr="00CF7049" w:rsidRDefault="00CF7049" w:rsidP="00CF7049">
      <w:r w:rsidRPr="00CF7049">
        <w:rPr>
          <w:rFonts w:hint="eastAsia"/>
          <w:b/>
          <w:bCs/>
        </w:rPr>
        <w:t>既往歴</w:t>
      </w:r>
      <w:r w:rsidRPr="00CF7049">
        <w:rPr>
          <w:rFonts w:hint="eastAsia"/>
        </w:rPr>
        <w:t>：腎疾患，糖尿病，高血圧，尿路結石など</w:t>
      </w:r>
    </w:p>
    <w:p w14:paraId="464792F8" w14:textId="77777777" w:rsidR="00CF7049" w:rsidRPr="00CF7049" w:rsidRDefault="00CF7049" w:rsidP="00CF7049">
      <w:r w:rsidRPr="00CF7049">
        <w:rPr>
          <w:rFonts w:hint="eastAsia"/>
          <w:b/>
          <w:bCs/>
        </w:rPr>
        <w:t>家族歴</w:t>
      </w:r>
      <w:r w:rsidRPr="00CF7049">
        <w:rPr>
          <w:rFonts w:hint="eastAsia"/>
        </w:rPr>
        <w:t>：多発性嚢胞腎など</w:t>
      </w:r>
    </w:p>
    <w:p w14:paraId="5DC90479" w14:textId="2A65C785" w:rsidR="00CF7049" w:rsidRPr="00CF7049" w:rsidRDefault="00CF7049" w:rsidP="00CF7049">
      <w:r w:rsidRPr="00CF7049">
        <w:rPr>
          <w:rFonts w:hint="eastAsia"/>
        </w:rPr>
        <w:t>健診歴：蛋白尿，血尿，腎機能・形態異常など</w:t>
      </w:r>
    </w:p>
    <w:p w14:paraId="03BD9111" w14:textId="77777777" w:rsidR="00CF7049" w:rsidRPr="00CF7049" w:rsidRDefault="00CF7049" w:rsidP="00CF7049">
      <w:r w:rsidRPr="00CF7049">
        <w:rPr>
          <w:rFonts w:hint="eastAsia"/>
          <w:b/>
          <w:bCs/>
        </w:rPr>
        <w:t>服薬歴</w:t>
      </w:r>
      <w:r w:rsidRPr="00CF7049">
        <w:rPr>
          <w:rFonts w:hint="eastAsia"/>
        </w:rPr>
        <w:t>：NSAIDs ，抗菌薬などの腎毒性薬物</w:t>
      </w:r>
    </w:p>
    <w:p w14:paraId="486E9780" w14:textId="72D72035" w:rsidR="00CF7049" w:rsidRDefault="00CF7049" w:rsidP="00CF7049">
      <w:r w:rsidRPr="00CF7049">
        <w:rPr>
          <w:rFonts w:hint="eastAsia"/>
          <w:b/>
          <w:bCs/>
        </w:rPr>
        <w:t>その他</w:t>
      </w:r>
      <w:r w:rsidRPr="00CF7049">
        <w:rPr>
          <w:rFonts w:hint="eastAsia"/>
        </w:rPr>
        <w:t>：高齢，喫煙，肥満，脂質異常症，高尿酸血症など</w:t>
      </w:r>
    </w:p>
    <w:p w14:paraId="41FB829F" w14:textId="1230B317" w:rsidR="00CF7049" w:rsidRDefault="00CF7049" w:rsidP="00CF7049">
      <w:r w:rsidRPr="00CF7049">
        <w:drawing>
          <wp:inline distT="0" distB="0" distL="0" distR="0" wp14:anchorId="67B5F111" wp14:editId="2AD39610">
            <wp:extent cx="2214759" cy="2699238"/>
            <wp:effectExtent l="0" t="0" r="0" b="0"/>
            <wp:docPr id="45" name="図 3">
              <a:extLst xmlns:a="http://schemas.openxmlformats.org/drawingml/2006/main">
                <a:ext uri="{FF2B5EF4-FFF2-40B4-BE49-F238E27FC236}">
                  <a16:creationId xmlns:a16="http://schemas.microsoft.com/office/drawing/2014/main" id="{78AF99B7-DC03-3750-B498-DD695F6CD3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78AF99B7-DC03-3750-B498-DD695F6CD3B7}"/>
                        </a:ext>
                      </a:extLst>
                    </pic:cNvPr>
                    <pic:cNvPicPr>
                      <a:picLocks noChangeAspect="1"/>
                    </pic:cNvPicPr>
                  </pic:nvPicPr>
                  <pic:blipFill rotWithShape="1">
                    <a:blip r:embed="rId48" cstate="print">
                      <a:extLst>
                        <a:ext uri="{28A0092B-C50C-407E-A947-70E740481C1C}">
                          <a14:useLocalDpi xmlns:a14="http://schemas.microsoft.com/office/drawing/2010/main" val="0"/>
                        </a:ext>
                      </a:extLst>
                    </a:blip>
                    <a:srcRect l="22061" t="5829" r="22254" b="3657"/>
                    <a:stretch/>
                  </pic:blipFill>
                  <pic:spPr>
                    <a:xfrm>
                      <a:off x="0" y="0"/>
                      <a:ext cx="2226382" cy="2713403"/>
                    </a:xfrm>
                    <a:prstGeom prst="rect">
                      <a:avLst/>
                    </a:prstGeom>
                  </pic:spPr>
                </pic:pic>
              </a:graphicData>
            </a:graphic>
          </wp:inline>
        </w:drawing>
      </w:r>
    </w:p>
    <w:p w14:paraId="71533392" w14:textId="6DF152CD" w:rsidR="00CF7049" w:rsidRDefault="00CF7049" w:rsidP="00CF7049"/>
    <w:p w14:paraId="5E0267C6" w14:textId="7E7F764D" w:rsidR="00CF7049" w:rsidRDefault="00CF7049" w:rsidP="00CF7049"/>
    <w:p w14:paraId="7AEA52F8" w14:textId="77777777" w:rsidR="00CF7049" w:rsidRDefault="00CF7049" w:rsidP="00CF7049">
      <w:pPr>
        <w:rPr>
          <w:rFonts w:hint="eastAsia"/>
        </w:rPr>
      </w:pPr>
    </w:p>
    <w:p w14:paraId="3B9B60F5" w14:textId="0A7DDC9F" w:rsidR="00CF7049" w:rsidRPr="00CF7049" w:rsidRDefault="00CF7049" w:rsidP="00CF7049">
      <w:pPr>
        <w:rPr>
          <w:b/>
          <w:bCs/>
          <w:sz w:val="28"/>
          <w:szCs w:val="28"/>
        </w:rPr>
      </w:pPr>
      <w:r w:rsidRPr="00CF7049">
        <w:rPr>
          <w:rFonts w:hint="eastAsia"/>
          <w:b/>
          <w:bCs/>
          <w:sz w:val="28"/>
          <w:szCs w:val="28"/>
        </w:rPr>
        <w:t>３：症状</w:t>
      </w:r>
    </w:p>
    <w:p w14:paraId="236265A4" w14:textId="77777777" w:rsidR="00CF7049" w:rsidRPr="00CF7049" w:rsidRDefault="00CF7049" w:rsidP="00CF7049">
      <w:r w:rsidRPr="00CF7049">
        <w:rPr>
          <w:rFonts w:hint="eastAsia"/>
          <w:b/>
          <w:bCs/>
        </w:rPr>
        <w:t>(1)主症状</w:t>
      </w:r>
    </w:p>
    <w:p w14:paraId="10E1FD14" w14:textId="4A63F7EC" w:rsidR="00CF7049" w:rsidRPr="00CF7049" w:rsidRDefault="00CF7049" w:rsidP="00CF7049">
      <w:r w:rsidRPr="00CF7049">
        <w:rPr>
          <w:rFonts w:hint="eastAsia"/>
        </w:rPr>
        <w:t>高血圧，浮腫，心不全徴候など.</w:t>
      </w:r>
    </w:p>
    <w:p w14:paraId="214FD298" w14:textId="77777777" w:rsidR="00CF7049" w:rsidRDefault="00CF7049" w:rsidP="00CF7049">
      <w:pPr>
        <w:rPr>
          <w:b/>
          <w:bCs/>
        </w:rPr>
      </w:pPr>
    </w:p>
    <w:p w14:paraId="03EFF7E2" w14:textId="77777777" w:rsidR="00CF7049" w:rsidRDefault="00CF7049" w:rsidP="00CF7049">
      <w:pPr>
        <w:rPr>
          <w:b/>
          <w:bCs/>
        </w:rPr>
      </w:pPr>
    </w:p>
    <w:p w14:paraId="48B6B119" w14:textId="0E4EE691" w:rsidR="00CF7049" w:rsidRPr="00CF7049" w:rsidRDefault="00CF7049" w:rsidP="00CF7049">
      <w:r w:rsidRPr="00CF7049">
        <w:rPr>
          <w:rFonts w:hint="eastAsia"/>
          <w:b/>
          <w:bCs/>
        </w:rPr>
        <w:t>(2)発症と進行</w:t>
      </w:r>
    </w:p>
    <w:p w14:paraId="6B55FDE4" w14:textId="6A750350" w:rsidR="00CF7049" w:rsidRPr="00CF7049" w:rsidRDefault="00CF7049" w:rsidP="00CF7049">
      <w:r w:rsidRPr="00CF7049">
        <w:rPr>
          <w:rFonts w:hint="eastAsia"/>
        </w:rPr>
        <w:t>CKDは一般に，自覚症状が乏しく，徐々に腎機能が低下して末期腎不全（ESKD）に至る．</w:t>
      </w:r>
    </w:p>
    <w:p w14:paraId="7DE2AB0D" w14:textId="1F38AAA4" w:rsidR="00CF7049" w:rsidRPr="00CF7049" w:rsidRDefault="00CF7049" w:rsidP="00CF7049">
      <w:r w:rsidRPr="00CF7049">
        <w:rPr>
          <w:rFonts w:hint="eastAsia"/>
        </w:rPr>
        <w:t>CKDは心血管疾患（CVD）のリスクファクターであり， CKD患者は経過中にESKDに至る.</w:t>
      </w:r>
    </w:p>
    <w:p w14:paraId="7BC9081B" w14:textId="64194CD2" w:rsidR="00CF7049" w:rsidRPr="00CF7049" w:rsidRDefault="00CF7049" w:rsidP="00CF7049">
      <w:r w:rsidRPr="00CF7049">
        <w:rPr>
          <w:rFonts w:hint="eastAsia"/>
        </w:rPr>
        <w:t>それとともに， CVDにより死亡するリスクも高い．</w:t>
      </w:r>
    </w:p>
    <w:p w14:paraId="1985823A" w14:textId="77777777" w:rsidR="00CF7049" w:rsidRPr="00CF7049" w:rsidRDefault="00CF7049" w:rsidP="00CF7049">
      <w:pPr>
        <w:rPr>
          <w:rFonts w:hint="eastAsia"/>
        </w:rPr>
      </w:pPr>
    </w:p>
    <w:p w14:paraId="3F30700F" w14:textId="07A675C9" w:rsidR="00CF7049" w:rsidRDefault="00CF7049"/>
    <w:p w14:paraId="18014A82" w14:textId="62B36BAA" w:rsidR="00CF7049" w:rsidRDefault="00CF7049">
      <w:pPr>
        <w:rPr>
          <w:b/>
          <w:bCs/>
        </w:rPr>
      </w:pPr>
      <w:r w:rsidRPr="00CF7049">
        <w:rPr>
          <w:rFonts w:hint="eastAsia"/>
          <w:b/>
          <w:bCs/>
        </w:rPr>
        <w:t>(3)病期</w:t>
      </w:r>
    </w:p>
    <w:p w14:paraId="7FB45648" w14:textId="77777777" w:rsidR="00CF7049" w:rsidRPr="00CF7049" w:rsidRDefault="00CF7049" w:rsidP="00CF7049">
      <w:r w:rsidRPr="00CF7049">
        <w:rPr>
          <w:rFonts w:hint="eastAsia"/>
        </w:rPr>
        <w:t xml:space="preserve">第1期〜第4期に分けられる </w:t>
      </w:r>
    </w:p>
    <w:p w14:paraId="6DBCB3A7" w14:textId="77777777" w:rsidR="00CF7049" w:rsidRDefault="00CF7049" w:rsidP="00CF7049">
      <w:r w:rsidRPr="00CF7049">
        <w:rPr>
          <w:rFonts w:hint="eastAsia"/>
        </w:rPr>
        <w:t xml:space="preserve">　</w:t>
      </w:r>
      <w:r w:rsidRPr="00CF7049">
        <w:rPr>
          <w:rFonts w:hint="eastAsia"/>
          <w:b/>
          <w:bCs/>
        </w:rPr>
        <w:t>第1期（腎予備能減少期）</w:t>
      </w:r>
    </w:p>
    <w:p w14:paraId="0B385589" w14:textId="45A889D6" w:rsidR="00CF7049" w:rsidRPr="00CF7049" w:rsidRDefault="00CF7049" w:rsidP="00CF7049">
      <w:pPr>
        <w:ind w:firstLineChars="250" w:firstLine="525"/>
      </w:pPr>
      <w:r w:rsidRPr="00CF7049">
        <w:rPr>
          <w:rFonts w:hint="eastAsia"/>
        </w:rPr>
        <w:t>GFRが正常〜50%の間に減少した時期．</w:t>
      </w:r>
    </w:p>
    <w:p w14:paraId="77C419D0" w14:textId="7B44F07F" w:rsidR="00CF7049" w:rsidRPr="00CF7049" w:rsidRDefault="00CF7049" w:rsidP="00CF7049">
      <w:pPr>
        <w:ind w:firstLineChars="50" w:firstLine="105"/>
        <w:rPr>
          <w:rFonts w:hint="eastAsia"/>
        </w:rPr>
      </w:pPr>
      <w:r w:rsidRPr="00CF7049">
        <w:rPr>
          <w:rFonts w:hint="eastAsia"/>
        </w:rPr>
        <w:t xml:space="preserve">　</w:t>
      </w:r>
      <w:r>
        <w:rPr>
          <w:rFonts w:hint="eastAsia"/>
        </w:rPr>
        <w:t xml:space="preserve">　</w:t>
      </w:r>
      <w:r w:rsidRPr="00CF7049">
        <w:rPr>
          <w:rFonts w:hint="eastAsia"/>
        </w:rPr>
        <w:t>生体の恒常性はほぼ正常に維持されており，無症状である.</w:t>
      </w:r>
    </w:p>
    <w:p w14:paraId="3856327F" w14:textId="5CE8EBAD" w:rsidR="00CF7049" w:rsidRPr="00CF7049" w:rsidRDefault="00CF7049" w:rsidP="00CF7049">
      <w:r w:rsidRPr="00CF7049">
        <w:rPr>
          <w:rFonts w:hint="eastAsia"/>
        </w:rPr>
        <w:t xml:space="preserve">　</w:t>
      </w:r>
      <w:r w:rsidRPr="00CF7049">
        <w:rPr>
          <w:rFonts w:hint="eastAsia"/>
          <w:b/>
          <w:bCs/>
        </w:rPr>
        <w:t>第2期（代償性腎不全期）</w:t>
      </w:r>
    </w:p>
    <w:p w14:paraId="21E94A25" w14:textId="1ECB2875" w:rsidR="00CF7049" w:rsidRDefault="00CF7049" w:rsidP="00CF7049">
      <w:r w:rsidRPr="00CF7049">
        <w:rPr>
          <w:rFonts w:hint="eastAsia"/>
        </w:rPr>
        <w:t xml:space="preserve">　　</w:t>
      </w:r>
      <w:r>
        <w:rPr>
          <w:rFonts w:hint="eastAsia"/>
        </w:rPr>
        <w:t xml:space="preserve">　</w:t>
      </w:r>
      <w:r w:rsidRPr="00CF7049">
        <w:rPr>
          <w:rFonts w:hint="eastAsia"/>
        </w:rPr>
        <w:t>GFRが，50〜30%に低下し尿濃縮機能の低下，軽度の高窒素血症，軽度の貧血</w:t>
      </w:r>
    </w:p>
    <w:p w14:paraId="5BE9FCD4" w14:textId="1653A4E3" w:rsidR="00CF7049" w:rsidRPr="00CF7049" w:rsidRDefault="00CF7049" w:rsidP="00CF7049">
      <w:pPr>
        <w:ind w:firstLineChars="300" w:firstLine="630"/>
      </w:pPr>
      <w:r w:rsidRPr="00CF7049">
        <w:rPr>
          <w:rFonts w:hint="eastAsia"/>
        </w:rPr>
        <w:t>を認める.</w:t>
      </w:r>
    </w:p>
    <w:p w14:paraId="5618994B" w14:textId="79EEA549" w:rsidR="00CF7049" w:rsidRPr="00CF7049" w:rsidRDefault="00CF7049" w:rsidP="00CF7049">
      <w:r w:rsidRPr="00CF7049">
        <w:rPr>
          <w:rFonts w:hint="eastAsia"/>
        </w:rPr>
        <w:t xml:space="preserve">　</w:t>
      </w:r>
      <w:r w:rsidRPr="00CF7049">
        <w:rPr>
          <w:rFonts w:hint="eastAsia"/>
          <w:b/>
          <w:bCs/>
        </w:rPr>
        <w:t>第3期（腎不全期、非代償期）</w:t>
      </w:r>
    </w:p>
    <w:p w14:paraId="44AF49F8" w14:textId="77777777" w:rsidR="00CF7049" w:rsidRDefault="00CF7049" w:rsidP="00CF7049">
      <w:r w:rsidRPr="00CF7049">
        <w:rPr>
          <w:rFonts w:hint="eastAsia"/>
        </w:rPr>
        <w:t xml:space="preserve">　　　GFRが30〜5%に低下（糸球体濾過量が30ml/分以下に低下した状態が続くものを</w:t>
      </w:r>
    </w:p>
    <w:p w14:paraId="72B5B4AD" w14:textId="7D9127C2" w:rsidR="00CF7049" w:rsidRPr="00CF7049" w:rsidRDefault="00CF7049" w:rsidP="00CF7049">
      <w:pPr>
        <w:ind w:firstLineChars="300" w:firstLine="630"/>
      </w:pPr>
      <w:r w:rsidRPr="00CF7049">
        <w:rPr>
          <w:rFonts w:hint="eastAsia"/>
        </w:rPr>
        <w:t>言う）</w:t>
      </w:r>
    </w:p>
    <w:p w14:paraId="438132A0" w14:textId="77777777" w:rsidR="00CF7049" w:rsidRDefault="00CF7049" w:rsidP="00CF7049">
      <w:r w:rsidRPr="00CF7049">
        <w:rPr>
          <w:rFonts w:hint="eastAsia"/>
        </w:rPr>
        <w:t xml:space="preserve">　　　高窒素血症(高アンモニア血症) ，等張尿，夜間尿，代謝性アシドーシス，</w:t>
      </w:r>
    </w:p>
    <w:p w14:paraId="18DE2211" w14:textId="3C76D5FD" w:rsidR="00CF7049" w:rsidRPr="00CF7049" w:rsidRDefault="00CF7049" w:rsidP="00CF7049">
      <w:pPr>
        <w:ind w:firstLineChars="300" w:firstLine="630"/>
      </w:pPr>
      <w:r w:rsidRPr="00CF7049">
        <w:rPr>
          <w:rFonts w:hint="eastAsia"/>
        </w:rPr>
        <w:t>低カルシウム血症，高P血症，低ナトリウム血症などが認められる.</w:t>
      </w:r>
    </w:p>
    <w:p w14:paraId="1CCD9682" w14:textId="35FC1F21" w:rsidR="00CF7049" w:rsidRPr="00CF7049" w:rsidRDefault="00CF7049" w:rsidP="00CF7049">
      <w:r w:rsidRPr="00CF7049">
        <w:rPr>
          <w:rFonts w:hint="eastAsia"/>
        </w:rPr>
        <w:t xml:space="preserve">　</w:t>
      </w:r>
      <w:r w:rsidRPr="00CF7049">
        <w:rPr>
          <w:rFonts w:hint="eastAsia"/>
          <w:b/>
          <w:bCs/>
        </w:rPr>
        <w:t>第4期（尿毒症期、末期腎不全）</w:t>
      </w:r>
    </w:p>
    <w:p w14:paraId="0CBE1C97" w14:textId="57FA5369" w:rsidR="00CF7049" w:rsidRPr="00CF7049" w:rsidRDefault="00CF7049" w:rsidP="00CF7049">
      <w:r w:rsidRPr="00CF7049">
        <w:rPr>
          <w:rFonts w:hint="eastAsia"/>
        </w:rPr>
        <w:t xml:space="preserve">　　　GFRが5%以下となり，多彩な症状（尿毒症症状）が出現し，放置すれば死に至る.</w:t>
      </w:r>
    </w:p>
    <w:p w14:paraId="18363825" w14:textId="395EC7EC" w:rsidR="00CF7049" w:rsidRDefault="00CF7049"/>
    <w:p w14:paraId="04288E57" w14:textId="7BBF5F05" w:rsidR="00CF7049" w:rsidRDefault="00CF7049"/>
    <w:p w14:paraId="77AD2FC2" w14:textId="77777777" w:rsidR="00CF7049" w:rsidRDefault="00CF7049">
      <w:pPr>
        <w:rPr>
          <w:rFonts w:hint="eastAsia"/>
        </w:rPr>
      </w:pPr>
    </w:p>
    <w:p w14:paraId="6DE58A20" w14:textId="6368905F" w:rsidR="00CF7049" w:rsidRPr="00CF7049" w:rsidRDefault="00CF7049">
      <w:pPr>
        <w:rPr>
          <w:rFonts w:hint="eastAsia"/>
          <w:sz w:val="28"/>
          <w:szCs w:val="28"/>
        </w:rPr>
      </w:pPr>
      <w:r w:rsidRPr="00CF7049">
        <w:rPr>
          <w:rFonts w:hint="eastAsia"/>
          <w:b/>
          <w:bCs/>
          <w:sz w:val="28"/>
          <w:szCs w:val="28"/>
        </w:rPr>
        <w:t>４：検査</w:t>
      </w:r>
    </w:p>
    <w:p w14:paraId="69E02102" w14:textId="77777777" w:rsidR="00CF7049" w:rsidRPr="00CF7049" w:rsidRDefault="00CF7049" w:rsidP="00CF7049">
      <w:r w:rsidRPr="00CF7049">
        <w:rPr>
          <w:rFonts w:hint="eastAsia"/>
          <w:b/>
          <w:bCs/>
        </w:rPr>
        <w:lastRenderedPageBreak/>
        <w:t>尿検査：</w:t>
      </w:r>
      <w:r w:rsidRPr="00CF7049">
        <w:rPr>
          <w:rFonts w:hint="eastAsia"/>
        </w:rPr>
        <w:t>蛋白尿，血尿</w:t>
      </w:r>
    </w:p>
    <w:p w14:paraId="565F3BC4" w14:textId="77777777" w:rsidR="00CF7049" w:rsidRPr="00CF7049" w:rsidRDefault="00CF7049" w:rsidP="00CF7049">
      <w:r w:rsidRPr="00CF7049">
        <w:rPr>
          <w:rFonts w:hint="eastAsia"/>
          <w:b/>
          <w:bCs/>
        </w:rPr>
        <w:t>画像診断：</w:t>
      </w:r>
      <w:r w:rsidRPr="00CF7049">
        <w:rPr>
          <w:rFonts w:hint="eastAsia"/>
        </w:rPr>
        <w:t>腎形態異常＝腎の萎縮，腎実質のエコーレベルの増強</w:t>
      </w:r>
    </w:p>
    <w:p w14:paraId="1E84B994" w14:textId="77777777" w:rsidR="00CF7049" w:rsidRPr="00CF7049" w:rsidRDefault="00CF7049" w:rsidP="00CF7049">
      <w:r w:rsidRPr="00CF7049">
        <w:rPr>
          <w:rFonts w:hint="eastAsia"/>
          <w:b/>
          <w:bCs/>
        </w:rPr>
        <w:t>血液検査：</w:t>
      </w:r>
      <w:r w:rsidRPr="00CF7049">
        <w:rPr>
          <w:rFonts w:hint="eastAsia"/>
        </w:rPr>
        <w:t>血清Cr↑，BUN↑， K↑， Ca↓，Ｐ↑，貧血</w:t>
      </w:r>
    </w:p>
    <w:p w14:paraId="64D02167" w14:textId="77777777" w:rsidR="00CF7049" w:rsidRPr="00CF7049" w:rsidRDefault="00CF7049" w:rsidP="00CF7049">
      <w:r w:rsidRPr="00CF7049">
        <w:rPr>
          <w:rFonts w:hint="eastAsia"/>
          <w:b/>
          <w:bCs/>
        </w:rPr>
        <w:t>腎生検：</w:t>
      </w:r>
      <w:r w:rsidRPr="00CF7049">
        <w:rPr>
          <w:rFonts w:hint="eastAsia"/>
        </w:rPr>
        <w:t>腎組織障害所見 </w:t>
      </w:r>
    </w:p>
    <w:p w14:paraId="1F9E66EE" w14:textId="77777777" w:rsidR="00CF7049" w:rsidRPr="00CF7049" w:rsidRDefault="00CF7049" w:rsidP="00CF7049">
      <w:r w:rsidRPr="00CF7049">
        <w:rPr>
          <w:rFonts w:hint="eastAsia"/>
          <w:b/>
          <w:bCs/>
        </w:rPr>
        <w:t>糸球体濾過量：</w:t>
      </w:r>
      <w:r w:rsidRPr="00CF7049">
        <w:rPr>
          <w:rFonts w:hint="eastAsia"/>
        </w:rPr>
        <w:t>GFR＜60mL/分/1.73㎡</w:t>
      </w:r>
    </w:p>
    <w:p w14:paraId="3A472CB9" w14:textId="34566010" w:rsidR="00CF7049" w:rsidRDefault="00CF7049"/>
    <w:p w14:paraId="70B00580" w14:textId="77777777" w:rsidR="00F802C9" w:rsidRDefault="00F802C9">
      <w:pPr>
        <w:rPr>
          <w:rFonts w:hint="eastAsia"/>
        </w:rPr>
      </w:pPr>
    </w:p>
    <w:p w14:paraId="210A390C" w14:textId="203B40AC" w:rsidR="00F802C9" w:rsidRDefault="00F802C9"/>
    <w:p w14:paraId="1C2CB97A" w14:textId="2BCFE87A" w:rsidR="00F802C9" w:rsidRPr="00F802C9" w:rsidRDefault="00F802C9">
      <w:pPr>
        <w:rPr>
          <w:b/>
          <w:bCs/>
          <w:sz w:val="28"/>
          <w:szCs w:val="28"/>
        </w:rPr>
      </w:pPr>
      <w:r w:rsidRPr="00F802C9">
        <w:rPr>
          <w:rFonts w:hint="eastAsia"/>
          <w:b/>
          <w:bCs/>
          <w:sz w:val="28"/>
          <w:szCs w:val="28"/>
        </w:rPr>
        <w:t>５：診断</w:t>
      </w:r>
    </w:p>
    <w:p w14:paraId="5E4272CC" w14:textId="77777777" w:rsidR="00F802C9" w:rsidRDefault="00F802C9" w:rsidP="00F802C9">
      <w:r w:rsidRPr="00F802C9">
        <w:rPr>
          <w:rFonts w:hint="eastAsia"/>
        </w:rPr>
        <w:t>糸球体濾過量（GFR）で表される腎機能低下がある，もしくは腎臓の障害を示唆する所見が慢性的に（３か月以上）持続するもの.</w:t>
      </w:r>
    </w:p>
    <w:p w14:paraId="2C1748E0" w14:textId="4C7276C0" w:rsidR="00F802C9" w:rsidRPr="00F802C9" w:rsidRDefault="00F802C9" w:rsidP="00F802C9">
      <w:r w:rsidRPr="00F802C9">
        <w:rPr>
          <w:rFonts w:hint="eastAsia"/>
        </w:rPr>
        <w:t>腎臓の障害を示唆する所見として，蛋白尿（アルブミン尿）が最も重要.</w:t>
      </w:r>
    </w:p>
    <w:p w14:paraId="6216563A" w14:textId="363AEE27" w:rsidR="00F802C9" w:rsidRDefault="00F802C9"/>
    <w:p w14:paraId="0DCF132E" w14:textId="5C1F8A59" w:rsidR="00F802C9" w:rsidRDefault="00F802C9"/>
    <w:p w14:paraId="410B72D7" w14:textId="6F417B44" w:rsidR="00F802C9" w:rsidRDefault="00F802C9"/>
    <w:p w14:paraId="3E22E5C0" w14:textId="516FFE48" w:rsidR="00F802C9" w:rsidRPr="00F802C9" w:rsidRDefault="00F802C9">
      <w:pPr>
        <w:rPr>
          <w:b/>
          <w:bCs/>
          <w:sz w:val="28"/>
          <w:szCs w:val="28"/>
        </w:rPr>
      </w:pPr>
      <w:r w:rsidRPr="00F802C9">
        <w:rPr>
          <w:rFonts w:hint="eastAsia"/>
          <w:b/>
          <w:bCs/>
          <w:sz w:val="28"/>
          <w:szCs w:val="28"/>
        </w:rPr>
        <w:t>６：治療</w:t>
      </w:r>
    </w:p>
    <w:p w14:paraId="2E227828" w14:textId="1DE8C5AD" w:rsidR="00F802C9" w:rsidRDefault="00F802C9" w:rsidP="00F802C9">
      <w:r w:rsidRPr="00F802C9">
        <w:rPr>
          <w:rFonts w:hint="eastAsia"/>
        </w:rPr>
        <w:t>CKDの重症度（ステージ）に応じた治療を行う.</w:t>
      </w:r>
    </w:p>
    <w:p w14:paraId="05F438F8" w14:textId="77777777" w:rsidR="00F802C9" w:rsidRPr="00F802C9" w:rsidRDefault="00F802C9" w:rsidP="00F802C9"/>
    <w:p w14:paraId="7B6852D8" w14:textId="77777777" w:rsidR="00F802C9" w:rsidRPr="00F802C9" w:rsidRDefault="00F802C9" w:rsidP="00F802C9">
      <w:r w:rsidRPr="00F802C9">
        <w:rPr>
          <w:rFonts w:hint="eastAsia"/>
        </w:rPr>
        <w:t xml:space="preserve">　</w:t>
      </w:r>
      <w:r w:rsidRPr="00F802C9">
        <w:rPr>
          <w:rFonts w:hint="eastAsia"/>
          <w:b/>
          <w:bCs/>
        </w:rPr>
        <w:t>生活習慣の改善</w:t>
      </w:r>
      <w:r w:rsidRPr="00F802C9">
        <w:rPr>
          <w:rFonts w:hint="eastAsia"/>
        </w:rPr>
        <w:t>：肥満の是正，禁煙，適度な運動.</w:t>
      </w:r>
    </w:p>
    <w:p w14:paraId="6C3F3123" w14:textId="77777777" w:rsidR="00F802C9" w:rsidRPr="00F802C9" w:rsidRDefault="00F802C9" w:rsidP="00F802C9">
      <w:r w:rsidRPr="00F802C9">
        <w:rPr>
          <w:rFonts w:hint="eastAsia"/>
        </w:rPr>
        <w:t xml:space="preserve">　</w:t>
      </w:r>
      <w:r w:rsidRPr="00F802C9">
        <w:rPr>
          <w:rFonts w:hint="eastAsia"/>
          <w:b/>
          <w:bCs/>
        </w:rPr>
        <w:t>食事療法</w:t>
      </w:r>
      <w:r w:rsidRPr="00F802C9">
        <w:rPr>
          <w:rFonts w:hint="eastAsia"/>
        </w:rPr>
        <w:t>：食塩摂取制限，低蛋白食， K・P摂取制限など.</w:t>
      </w:r>
    </w:p>
    <w:p w14:paraId="4F4CF18B" w14:textId="053A41A3" w:rsidR="00F802C9" w:rsidRDefault="00F802C9" w:rsidP="00F802C9">
      <w:r w:rsidRPr="00F802C9">
        <w:rPr>
          <w:rFonts w:hint="eastAsia"/>
        </w:rPr>
        <w:t xml:space="preserve">　</w:t>
      </w:r>
      <w:r w:rsidRPr="00F802C9">
        <w:rPr>
          <w:rFonts w:hint="eastAsia"/>
          <w:b/>
          <w:bCs/>
        </w:rPr>
        <w:t>薬物による降圧療法</w:t>
      </w:r>
      <w:r w:rsidRPr="00F802C9">
        <w:rPr>
          <w:rFonts w:hint="eastAsia"/>
        </w:rPr>
        <w:t>：ACE阻害薬，ARB，Ca拮抗薬，利尿薬など.</w:t>
      </w:r>
    </w:p>
    <w:p w14:paraId="26F4BEE4" w14:textId="77777777" w:rsidR="00F802C9" w:rsidRPr="00F802C9" w:rsidRDefault="00F802C9" w:rsidP="00F802C9"/>
    <w:p w14:paraId="55DB35A4" w14:textId="77777777" w:rsidR="00F802C9" w:rsidRPr="00F802C9" w:rsidRDefault="00F802C9" w:rsidP="00F802C9">
      <w:r w:rsidRPr="00F802C9">
        <w:rPr>
          <w:rFonts w:hint="eastAsia"/>
        </w:rPr>
        <w:t xml:space="preserve">　CKDの原因（糖尿病や糸球体疾患など）に対する治療.</w:t>
      </w:r>
    </w:p>
    <w:p w14:paraId="55A5ADBE" w14:textId="77777777" w:rsidR="00F802C9" w:rsidRPr="00F802C9" w:rsidRDefault="00F802C9" w:rsidP="00F802C9">
      <w:r w:rsidRPr="00F802C9">
        <w:rPr>
          <w:rFonts w:hint="eastAsia"/>
        </w:rPr>
        <w:t xml:space="preserve">　合併症（腎性貧血， CKD-MBDなど）に対する治療.</w:t>
      </w:r>
    </w:p>
    <w:p w14:paraId="500731B5" w14:textId="77777777" w:rsidR="00F802C9" w:rsidRPr="00F802C9" w:rsidRDefault="00F802C9" w:rsidP="00F802C9">
      <w:r w:rsidRPr="00F802C9">
        <w:rPr>
          <w:rFonts w:hint="eastAsia"/>
        </w:rPr>
        <w:t xml:space="preserve">　</w:t>
      </w:r>
    </w:p>
    <w:p w14:paraId="3F0AC4DF" w14:textId="77777777" w:rsidR="00F802C9" w:rsidRPr="00F802C9" w:rsidRDefault="00F802C9" w:rsidP="00F802C9">
      <w:r w:rsidRPr="00F802C9">
        <w:rPr>
          <w:rFonts w:hint="eastAsia"/>
        </w:rPr>
        <w:t xml:space="preserve">　ステージ５において，尿毒症症状を認めれば，経口吸着薬の投与，</w:t>
      </w:r>
    </w:p>
    <w:p w14:paraId="1B2F69DE" w14:textId="77777777" w:rsidR="00F802C9" w:rsidRPr="00F802C9" w:rsidRDefault="00F802C9" w:rsidP="00F802C9">
      <w:r w:rsidRPr="00F802C9">
        <w:rPr>
          <w:rFonts w:hint="eastAsia"/>
        </w:rPr>
        <w:t xml:space="preserve">　腎代替法（透析，腎移植）を考慮.</w:t>
      </w:r>
    </w:p>
    <w:p w14:paraId="507AFBE7" w14:textId="164BFEE8" w:rsidR="00F802C9" w:rsidRDefault="00F802C9"/>
    <w:p w14:paraId="7C7EC818" w14:textId="19ACB3F6" w:rsidR="00F802C9" w:rsidRDefault="00F802C9"/>
    <w:p w14:paraId="1180A628" w14:textId="6148C98C" w:rsidR="00F802C9" w:rsidRDefault="00F802C9"/>
    <w:p w14:paraId="4068DD85" w14:textId="5F34D4F1" w:rsidR="00F802C9" w:rsidRPr="00F802C9" w:rsidRDefault="00F802C9">
      <w:pPr>
        <w:rPr>
          <w:b/>
          <w:bCs/>
          <w:sz w:val="28"/>
          <w:szCs w:val="28"/>
        </w:rPr>
      </w:pPr>
      <w:r w:rsidRPr="00F802C9">
        <w:rPr>
          <w:rFonts w:hint="eastAsia"/>
          <w:b/>
          <w:bCs/>
          <w:sz w:val="28"/>
          <w:szCs w:val="28"/>
        </w:rPr>
        <w:t>７：慢性腎不全の透析導入基準</w:t>
      </w:r>
    </w:p>
    <w:p w14:paraId="08DA0AD4" w14:textId="551E495C" w:rsidR="00F802C9" w:rsidRDefault="00F802C9">
      <w:r w:rsidRPr="00F802C9">
        <w:lastRenderedPageBreak/>
        <w:drawing>
          <wp:inline distT="0" distB="0" distL="0" distR="0" wp14:anchorId="1504D769" wp14:editId="6F0E93F8">
            <wp:extent cx="5400040" cy="3291840"/>
            <wp:effectExtent l="0" t="0" r="0" b="0"/>
            <wp:docPr id="47" name="コンテンツ プレースホルダー 4" descr="テーブル が含まれている画像&#10;&#10;自動的に生成された説明">
              <a:extLst xmlns:a="http://schemas.openxmlformats.org/drawingml/2006/main">
                <a:ext uri="{FF2B5EF4-FFF2-40B4-BE49-F238E27FC236}">
                  <a16:creationId xmlns:a16="http://schemas.microsoft.com/office/drawing/2014/main" id="{F02F0A79-962C-3695-DA66-FC10E29044F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7" name="コンテンツ プレースホルダー 4" descr="テーブル が含まれている画像&#10;&#10;自動的に生成された説明">
                      <a:extLst>
                        <a:ext uri="{FF2B5EF4-FFF2-40B4-BE49-F238E27FC236}">
                          <a16:creationId xmlns:a16="http://schemas.microsoft.com/office/drawing/2014/main" id="{F02F0A79-962C-3695-DA66-FC10E29044F8}"/>
                        </a:ext>
                      </a:extLst>
                    </pic:cNvPr>
                    <pic:cNvPicPr>
                      <a:picLocks noGrp="1" noChangeAspect="1"/>
                    </pic:cNvPicPr>
                  </pic:nvPicPr>
                  <pic:blipFill rotWithShape="1">
                    <a:blip r:embed="rId49" cstate="print">
                      <a:extLst>
                        <a:ext uri="{28A0092B-C50C-407E-A947-70E740481C1C}">
                          <a14:useLocalDpi xmlns:a14="http://schemas.microsoft.com/office/drawing/2010/main" val="0"/>
                        </a:ext>
                      </a:extLst>
                    </a:blip>
                    <a:srcRect t="10929" b="7786"/>
                    <a:stretch/>
                  </pic:blipFill>
                  <pic:spPr>
                    <a:xfrm>
                      <a:off x="0" y="0"/>
                      <a:ext cx="5400040" cy="3291840"/>
                    </a:xfrm>
                    <a:prstGeom prst="rect">
                      <a:avLst/>
                    </a:prstGeom>
                  </pic:spPr>
                </pic:pic>
              </a:graphicData>
            </a:graphic>
          </wp:inline>
        </w:drawing>
      </w:r>
    </w:p>
    <w:p w14:paraId="05F13A3F" w14:textId="77777777" w:rsidR="00F802C9" w:rsidRDefault="00F802C9">
      <w:pPr>
        <w:widowControl/>
        <w:jc w:val="left"/>
      </w:pPr>
      <w:r>
        <w:br w:type="page"/>
      </w:r>
    </w:p>
    <w:p w14:paraId="6CB41F36" w14:textId="53BF9D07" w:rsidR="00F802C9" w:rsidRPr="00F802C9" w:rsidRDefault="00F802C9">
      <w:pPr>
        <w:rPr>
          <w:b/>
          <w:bCs/>
          <w:sz w:val="36"/>
          <w:szCs w:val="36"/>
        </w:rPr>
      </w:pPr>
      <w:r w:rsidRPr="00F802C9">
        <w:rPr>
          <w:rFonts w:hint="eastAsia"/>
          <w:b/>
          <w:bCs/>
          <w:sz w:val="36"/>
          <w:szCs w:val="36"/>
        </w:rPr>
        <w:lastRenderedPageBreak/>
        <w:t>Ⅰ-C：末期腎不全（ESKD：End-Stage Kidney Disease）</w:t>
      </w:r>
    </w:p>
    <w:p w14:paraId="01AE92A8" w14:textId="77777777" w:rsidR="00F802C9" w:rsidRPr="00F802C9" w:rsidRDefault="00F802C9" w:rsidP="00F802C9">
      <w:pPr>
        <w:rPr>
          <w:sz w:val="28"/>
          <w:szCs w:val="28"/>
        </w:rPr>
      </w:pPr>
      <w:r w:rsidRPr="00F802C9">
        <w:rPr>
          <w:rFonts w:hint="eastAsia"/>
          <w:b/>
          <w:bCs/>
          <w:sz w:val="28"/>
          <w:szCs w:val="28"/>
        </w:rPr>
        <w:t>１：概念</w:t>
      </w:r>
    </w:p>
    <w:p w14:paraId="213CE663" w14:textId="77777777" w:rsidR="00F802C9" w:rsidRPr="00F802C9" w:rsidRDefault="00F802C9" w:rsidP="00F802C9">
      <w:r w:rsidRPr="00F802C9">
        <w:rPr>
          <w:rFonts w:hint="eastAsia"/>
        </w:rPr>
        <w:t>腎障害の人口により腎機能が不可逆的に著しく低下した状態.</w:t>
      </w:r>
    </w:p>
    <w:p w14:paraId="385F3604" w14:textId="08A073CD" w:rsidR="00F802C9" w:rsidRDefault="00F802C9" w:rsidP="00F802C9">
      <w:pPr>
        <w:rPr>
          <w:b/>
          <w:bCs/>
        </w:rPr>
      </w:pPr>
      <w:r w:rsidRPr="00F802C9">
        <w:rPr>
          <w:rFonts w:hint="eastAsia"/>
        </w:rPr>
        <w:t>CKDの重症度分類のG5に該当する．</w:t>
      </w:r>
      <w:r w:rsidRPr="00F802C9">
        <w:rPr>
          <w:rFonts w:hint="eastAsia"/>
          <w:b/>
          <w:bCs/>
        </w:rPr>
        <w:t>(GFR＜15)</w:t>
      </w:r>
    </w:p>
    <w:p w14:paraId="0E872EAE" w14:textId="77777777" w:rsidR="00F802C9" w:rsidRPr="00F802C9" w:rsidRDefault="00F802C9" w:rsidP="00F802C9"/>
    <w:p w14:paraId="37A7FDF6" w14:textId="433860E6" w:rsidR="00F802C9" w:rsidRDefault="00F802C9" w:rsidP="00F802C9">
      <w:r w:rsidRPr="00F802C9">
        <w:rPr>
          <w:rFonts w:hint="eastAsia"/>
        </w:rPr>
        <w:t>体液の恒常性が維持できなくなるために多様な尿毒症症状を呈する.</w:t>
      </w:r>
    </w:p>
    <w:p w14:paraId="64EA36C9" w14:textId="77777777" w:rsidR="00F802C9" w:rsidRPr="00F802C9" w:rsidRDefault="00F802C9" w:rsidP="00F802C9"/>
    <w:p w14:paraId="588CC7F8" w14:textId="73168D51" w:rsidR="00F802C9" w:rsidRPr="00F802C9" w:rsidRDefault="00F802C9" w:rsidP="00F802C9">
      <w:r w:rsidRPr="00F802C9">
        <w:rPr>
          <w:rFonts w:hint="eastAsia"/>
        </w:rPr>
        <w:t>大多数は重症度の高いCKDからの移行だが，急性腎障害（AKI）から移行することもある.</w:t>
      </w:r>
    </w:p>
    <w:p w14:paraId="78F7E9AF" w14:textId="0844B80E" w:rsidR="00F802C9" w:rsidRDefault="00F802C9"/>
    <w:p w14:paraId="4F55AE4D" w14:textId="77777777" w:rsidR="00F802C9" w:rsidRDefault="00F802C9">
      <w:pPr>
        <w:rPr>
          <w:rFonts w:hint="eastAsia"/>
        </w:rPr>
      </w:pPr>
    </w:p>
    <w:p w14:paraId="3ABF1FC3" w14:textId="2F977A11" w:rsidR="00F802C9" w:rsidRDefault="00F802C9"/>
    <w:p w14:paraId="60E1A80C" w14:textId="77777777" w:rsidR="00F802C9" w:rsidRPr="00F802C9" w:rsidRDefault="00F802C9" w:rsidP="00F802C9">
      <w:pPr>
        <w:rPr>
          <w:sz w:val="28"/>
          <w:szCs w:val="28"/>
        </w:rPr>
      </w:pPr>
      <w:r w:rsidRPr="00F802C9">
        <w:rPr>
          <w:rFonts w:hint="eastAsia"/>
          <w:b/>
          <w:bCs/>
          <w:sz w:val="28"/>
          <w:szCs w:val="28"/>
        </w:rPr>
        <w:t>２：症状</w:t>
      </w:r>
    </w:p>
    <w:p w14:paraId="4BF8C19B" w14:textId="77777777" w:rsidR="00F802C9" w:rsidRPr="00F802C9" w:rsidRDefault="00F802C9" w:rsidP="00F802C9">
      <w:r w:rsidRPr="00F802C9">
        <w:rPr>
          <w:rFonts w:hint="eastAsia"/>
        </w:rPr>
        <w:t>高血圧，浮腫，貧血，心不全徴候などの症状が悪化.</w:t>
      </w:r>
    </w:p>
    <w:p w14:paraId="212841B5" w14:textId="1266E376" w:rsidR="00F802C9" w:rsidRDefault="00F802C9" w:rsidP="00F802C9">
      <w:r w:rsidRPr="00F802C9">
        <w:rPr>
          <w:rFonts w:hint="eastAsia"/>
        </w:rPr>
        <w:t>中枢神経系，心血管系，消化器系，呼吸器系などに尿毒症状を認める.</w:t>
      </w:r>
    </w:p>
    <w:p w14:paraId="1030E1BD" w14:textId="3E50C828" w:rsidR="00F802C9" w:rsidRDefault="00F802C9" w:rsidP="00F802C9"/>
    <w:p w14:paraId="3C1B7EB9" w14:textId="05D95108" w:rsidR="00F802C9" w:rsidRDefault="00F802C9" w:rsidP="00F802C9"/>
    <w:p w14:paraId="7D0660DE" w14:textId="77777777" w:rsidR="00F802C9" w:rsidRPr="00F802C9" w:rsidRDefault="00F802C9" w:rsidP="00F802C9">
      <w:pPr>
        <w:rPr>
          <w:rFonts w:hint="eastAsia"/>
        </w:rPr>
      </w:pPr>
    </w:p>
    <w:p w14:paraId="206D93E6" w14:textId="77777777" w:rsidR="00F802C9" w:rsidRPr="00F802C9" w:rsidRDefault="00F802C9" w:rsidP="00F802C9">
      <w:pPr>
        <w:rPr>
          <w:sz w:val="28"/>
          <w:szCs w:val="28"/>
        </w:rPr>
      </w:pPr>
      <w:r w:rsidRPr="00F802C9">
        <w:rPr>
          <w:rFonts w:hint="eastAsia"/>
          <w:b/>
          <w:bCs/>
          <w:sz w:val="28"/>
          <w:szCs w:val="28"/>
        </w:rPr>
        <w:t>３：治療</w:t>
      </w:r>
    </w:p>
    <w:p w14:paraId="26CF9B8C" w14:textId="50A335C9" w:rsidR="00F802C9" w:rsidRDefault="00F802C9" w:rsidP="00F802C9">
      <w:r w:rsidRPr="00F802C9">
        <w:rPr>
          <w:rFonts w:hint="eastAsia"/>
        </w:rPr>
        <w:t>尿毒症症状の緩和を行い，腎代替療法を考慮.</w:t>
      </w:r>
    </w:p>
    <w:p w14:paraId="20533BE2" w14:textId="77777777" w:rsidR="00D40A3F" w:rsidRPr="00F802C9" w:rsidRDefault="00D40A3F" w:rsidP="00F802C9"/>
    <w:p w14:paraId="058F1E28" w14:textId="77777777" w:rsidR="00F802C9" w:rsidRPr="00F802C9" w:rsidRDefault="00F802C9" w:rsidP="00F802C9">
      <w:r w:rsidRPr="00F802C9">
        <w:rPr>
          <w:rFonts w:hint="eastAsia"/>
        </w:rPr>
        <w:t>CKDの治療</w:t>
      </w:r>
    </w:p>
    <w:p w14:paraId="5E84A545" w14:textId="77777777" w:rsidR="00F802C9" w:rsidRPr="00F802C9" w:rsidRDefault="00F802C9" w:rsidP="00F802C9">
      <w:r w:rsidRPr="00F802C9">
        <w:rPr>
          <w:rFonts w:hint="eastAsia"/>
        </w:rPr>
        <w:t xml:space="preserve">　腎代替療法：血液透析、腹膜透析、腎移植.</w:t>
      </w:r>
    </w:p>
    <w:p w14:paraId="613299BE" w14:textId="6D40F75F" w:rsidR="00F802C9" w:rsidRDefault="00F802C9"/>
    <w:p w14:paraId="417591A8" w14:textId="5661B25F" w:rsidR="00D40A3F" w:rsidRDefault="00D40A3F">
      <w:pPr>
        <w:rPr>
          <w:rFonts w:hint="eastAsia"/>
        </w:rPr>
      </w:pPr>
    </w:p>
    <w:p w14:paraId="7D04C644" w14:textId="6CD8BD30" w:rsidR="00D40A3F" w:rsidRDefault="00D40A3F">
      <w:pPr>
        <w:rPr>
          <w:b/>
          <w:bCs/>
        </w:rPr>
      </w:pPr>
      <w:r w:rsidRPr="00D40A3F">
        <w:rPr>
          <w:rFonts w:hint="eastAsia"/>
          <w:b/>
          <w:bCs/>
        </w:rPr>
        <w:t>補足：尿毒症</w:t>
      </w:r>
    </w:p>
    <w:p w14:paraId="303C550B" w14:textId="77777777" w:rsidR="00D40A3F" w:rsidRPr="00D40A3F" w:rsidRDefault="00D40A3F" w:rsidP="00D40A3F">
      <w:r w:rsidRPr="00D40A3F">
        <w:rPr>
          <w:rFonts w:hint="eastAsia"/>
        </w:rPr>
        <w:t>ESKDでみられる全身の臓器障害.</w:t>
      </w:r>
    </w:p>
    <w:p w14:paraId="6A1D526A" w14:textId="736ED017" w:rsidR="00D40A3F" w:rsidRPr="00D40A3F" w:rsidRDefault="00D40A3F" w:rsidP="00D40A3F">
      <w:r w:rsidRPr="00D40A3F">
        <w:rPr>
          <w:rFonts w:hint="eastAsia"/>
        </w:rPr>
        <w:t>多様な症状を呈し，放置すると数日で死に至る.</w:t>
      </w:r>
    </w:p>
    <w:p w14:paraId="02739B75" w14:textId="77777777" w:rsidR="00D40A3F" w:rsidRDefault="00D40A3F" w:rsidP="00D40A3F">
      <w:pPr>
        <w:rPr>
          <w:b/>
          <w:bCs/>
        </w:rPr>
      </w:pPr>
    </w:p>
    <w:p w14:paraId="01EF9796" w14:textId="7D320195" w:rsidR="00D40A3F" w:rsidRPr="00D40A3F" w:rsidRDefault="00D40A3F" w:rsidP="00D40A3F">
      <w:r w:rsidRPr="00D40A3F">
        <w:rPr>
          <w:rFonts w:hint="eastAsia"/>
          <w:b/>
          <w:bCs/>
        </w:rPr>
        <w:t>尿毒症の原因</w:t>
      </w:r>
    </w:p>
    <w:p w14:paraId="3DBEE09C" w14:textId="5BB3A169" w:rsidR="00D40A3F" w:rsidRPr="00D40A3F" w:rsidRDefault="00D40A3F" w:rsidP="00D40A3F">
      <w:r w:rsidRPr="00D40A3F">
        <w:rPr>
          <w:rFonts w:hint="eastAsia"/>
        </w:rPr>
        <w:t xml:space="preserve">　尿中への排泄低下などにより体内に過剰に蓄積して毒性を発揮した物質.</w:t>
      </w:r>
    </w:p>
    <w:p w14:paraId="5EBB88FA" w14:textId="15441FF3" w:rsidR="00D40A3F" w:rsidRDefault="00D40A3F" w:rsidP="00D40A3F">
      <w:r w:rsidRPr="00D40A3F">
        <w:rPr>
          <w:rFonts w:hint="eastAsia"/>
        </w:rPr>
        <w:t xml:space="preserve">　これらを総称して尿毒素という。</w:t>
      </w:r>
    </w:p>
    <w:p w14:paraId="718A68D8" w14:textId="77777777" w:rsidR="00D40A3F" w:rsidRPr="00D40A3F" w:rsidRDefault="00D40A3F" w:rsidP="00D40A3F">
      <w:pPr>
        <w:rPr>
          <w:rFonts w:hint="eastAsia"/>
        </w:rPr>
      </w:pPr>
    </w:p>
    <w:p w14:paraId="5B82C386" w14:textId="77777777" w:rsidR="00D40A3F" w:rsidRPr="00D40A3F" w:rsidRDefault="00D40A3F" w:rsidP="00D40A3F">
      <w:r w:rsidRPr="00D40A3F">
        <w:rPr>
          <w:rFonts w:hint="eastAsia"/>
        </w:rPr>
        <w:lastRenderedPageBreak/>
        <w:t xml:space="preserve">　</w:t>
      </w:r>
      <w:r w:rsidRPr="00D40A3F">
        <w:rPr>
          <w:rFonts w:hint="eastAsia"/>
          <w:b/>
          <w:bCs/>
        </w:rPr>
        <w:t>代表的な尿毒素</w:t>
      </w:r>
    </w:p>
    <w:p w14:paraId="3AC548B6" w14:textId="58C27D02" w:rsidR="00D40A3F" w:rsidRPr="00D40A3F" w:rsidRDefault="00D40A3F" w:rsidP="00D40A3F">
      <w:r w:rsidRPr="00D40A3F">
        <w:rPr>
          <w:rFonts w:hint="eastAsia"/>
        </w:rPr>
        <w:t xml:space="preserve">　　尿素，クレアチニン，各種蛋白代謝産物など．</w:t>
      </w:r>
    </w:p>
    <w:p w14:paraId="51DEBB05" w14:textId="3842A2E6" w:rsidR="00D40A3F" w:rsidRDefault="00D40A3F"/>
    <w:p w14:paraId="6F701DFB" w14:textId="30EFCC76" w:rsidR="00D40A3F" w:rsidRDefault="00D40A3F">
      <w:r w:rsidRPr="00D40A3F">
        <w:drawing>
          <wp:inline distT="0" distB="0" distL="0" distR="0" wp14:anchorId="47784170" wp14:editId="05693A57">
            <wp:extent cx="3851031" cy="3340080"/>
            <wp:effectExtent l="0" t="0" r="0" b="635"/>
            <wp:docPr id="48" name="図 3" descr="ダイアグラム&#10;&#10;自動的に生成された説明">
              <a:extLst xmlns:a="http://schemas.openxmlformats.org/drawingml/2006/main">
                <a:ext uri="{FF2B5EF4-FFF2-40B4-BE49-F238E27FC236}">
                  <a16:creationId xmlns:a16="http://schemas.microsoft.com/office/drawing/2014/main" id="{170391F4-2D38-E189-CE8A-6819387B03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3" descr="ダイアグラム&#10;&#10;自動的に生成された説明">
                      <a:extLst>
                        <a:ext uri="{FF2B5EF4-FFF2-40B4-BE49-F238E27FC236}">
                          <a16:creationId xmlns:a16="http://schemas.microsoft.com/office/drawing/2014/main" id="{170391F4-2D38-E189-CE8A-6819387B0305}"/>
                        </a:ext>
                      </a:extLst>
                    </pic:cNvPr>
                    <pic:cNvPicPr>
                      <a:picLocks noChangeAspect="1"/>
                    </pic:cNvPicPr>
                  </pic:nvPicPr>
                  <pic:blipFill rotWithShape="1">
                    <a:blip r:embed="rId50">
                      <a:extLst>
                        <a:ext uri="{28A0092B-C50C-407E-A947-70E740481C1C}">
                          <a14:useLocalDpi xmlns:a14="http://schemas.microsoft.com/office/drawing/2010/main" val="0"/>
                        </a:ext>
                      </a:extLst>
                    </a:blip>
                    <a:srcRect l="7913" t="2530" r="7803"/>
                    <a:stretch/>
                  </pic:blipFill>
                  <pic:spPr>
                    <a:xfrm>
                      <a:off x="0" y="0"/>
                      <a:ext cx="3863552" cy="3350940"/>
                    </a:xfrm>
                    <a:prstGeom prst="rect">
                      <a:avLst/>
                    </a:prstGeom>
                  </pic:spPr>
                </pic:pic>
              </a:graphicData>
            </a:graphic>
          </wp:inline>
        </w:drawing>
      </w:r>
    </w:p>
    <w:p w14:paraId="7A838ED3" w14:textId="5349C580" w:rsidR="00D40A3F" w:rsidRDefault="00D40A3F"/>
    <w:p w14:paraId="502AAC4C" w14:textId="1020AF90" w:rsidR="00D40A3F" w:rsidRDefault="00D40A3F"/>
    <w:p w14:paraId="50FBD385" w14:textId="67EE7599" w:rsidR="00D40A3F" w:rsidRDefault="00D40A3F">
      <w:pPr>
        <w:widowControl/>
        <w:jc w:val="left"/>
      </w:pPr>
      <w:r>
        <w:br w:type="page"/>
      </w:r>
    </w:p>
    <w:p w14:paraId="42225815" w14:textId="63A547F0" w:rsidR="00D40A3F" w:rsidRPr="00D40A3F" w:rsidRDefault="00D40A3F">
      <w:pPr>
        <w:rPr>
          <w:b/>
          <w:bCs/>
          <w:sz w:val="36"/>
          <w:szCs w:val="36"/>
        </w:rPr>
      </w:pPr>
      <w:r w:rsidRPr="00D40A3F">
        <w:rPr>
          <w:rFonts w:hint="eastAsia"/>
          <w:b/>
          <w:bCs/>
          <w:sz w:val="36"/>
          <w:szCs w:val="36"/>
        </w:rPr>
        <w:lastRenderedPageBreak/>
        <w:t>Ⅱ：腎代替療法</w:t>
      </w:r>
    </w:p>
    <w:p w14:paraId="1B2D1AE9" w14:textId="77777777" w:rsidR="00D40A3F" w:rsidRPr="00D40A3F" w:rsidRDefault="00D40A3F" w:rsidP="00D40A3F">
      <w:pPr>
        <w:rPr>
          <w:sz w:val="28"/>
          <w:szCs w:val="28"/>
        </w:rPr>
      </w:pPr>
      <w:r w:rsidRPr="00D40A3F">
        <w:rPr>
          <w:rFonts w:hint="eastAsia"/>
          <w:b/>
          <w:bCs/>
          <w:sz w:val="28"/>
          <w:szCs w:val="28"/>
        </w:rPr>
        <w:t>概要１：腎代替療法</w:t>
      </w:r>
    </w:p>
    <w:p w14:paraId="2C6E0ABA" w14:textId="77777777" w:rsidR="00D40A3F" w:rsidRPr="00D40A3F" w:rsidRDefault="00D40A3F" w:rsidP="00D40A3F">
      <w:r w:rsidRPr="00D40A3F">
        <w:rPr>
          <w:rFonts w:hint="eastAsia"/>
          <w:b/>
          <w:bCs/>
        </w:rPr>
        <w:t>(1)血液浄化療法</w:t>
      </w:r>
    </w:p>
    <w:p w14:paraId="18795017" w14:textId="51319865" w:rsidR="00D40A3F" w:rsidRPr="00D40A3F" w:rsidRDefault="00D40A3F" w:rsidP="00D40A3F">
      <w:r w:rsidRPr="00D40A3F">
        <w:rPr>
          <w:rFonts w:hint="eastAsia"/>
        </w:rPr>
        <w:t>腎機能低下や病因物質の蓄積に対し，血液から不要な成分を除去する治療の総称.</w:t>
      </w:r>
    </w:p>
    <w:p w14:paraId="0102359C" w14:textId="60990319" w:rsidR="00D40A3F" w:rsidRPr="00D40A3F" w:rsidRDefault="00D40A3F" w:rsidP="00D40A3F">
      <w:r w:rsidRPr="00D40A3F">
        <w:rPr>
          <w:rFonts w:hint="eastAsia"/>
        </w:rPr>
        <w:t>末期腎不全患者（ESKD）に対する血液浄化療法.</w:t>
      </w:r>
    </w:p>
    <w:p w14:paraId="4CCF5E70" w14:textId="737DBE44" w:rsidR="00D40A3F" w:rsidRDefault="00D40A3F" w:rsidP="00D40A3F">
      <w:r w:rsidRPr="00D40A3F">
        <w:rPr>
          <w:rFonts w:hint="eastAsia"/>
        </w:rPr>
        <w:t>ほとんどが血液透析（HD）と血液濾過透析（HDF）によるもの.</w:t>
      </w:r>
    </w:p>
    <w:p w14:paraId="652B51CE" w14:textId="16A8AD73" w:rsidR="00D40A3F" w:rsidRDefault="00D40A3F" w:rsidP="00D40A3F">
      <w:r w:rsidRPr="00D40A3F">
        <w:drawing>
          <wp:inline distT="0" distB="0" distL="0" distR="0" wp14:anchorId="6012C1E2" wp14:editId="6069361E">
            <wp:extent cx="3789484" cy="978118"/>
            <wp:effectExtent l="0" t="0" r="0" b="0"/>
            <wp:docPr id="49" name="図 4" descr="テキスト&#10;&#10;自動的に生成された説明">
              <a:extLst xmlns:a="http://schemas.openxmlformats.org/drawingml/2006/main">
                <a:ext uri="{FF2B5EF4-FFF2-40B4-BE49-F238E27FC236}">
                  <a16:creationId xmlns:a16="http://schemas.microsoft.com/office/drawing/2014/main" id="{4D367744-405D-1B7F-9200-1B7A17DD9E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 descr="テキスト&#10;&#10;自動的に生成された説明">
                      <a:extLst>
                        <a:ext uri="{FF2B5EF4-FFF2-40B4-BE49-F238E27FC236}">
                          <a16:creationId xmlns:a16="http://schemas.microsoft.com/office/drawing/2014/main" id="{4D367744-405D-1B7F-9200-1B7A17DD9E23}"/>
                        </a:ext>
                      </a:extLst>
                    </pic:cNvPr>
                    <pic:cNvPicPr>
                      <a:picLocks noChangeAspect="1"/>
                    </pic:cNvPicPr>
                  </pic:nvPicPr>
                  <pic:blipFill rotWithShape="1">
                    <a:blip r:embed="rId51" cstate="print">
                      <a:extLst>
                        <a:ext uri="{28A0092B-C50C-407E-A947-70E740481C1C}">
                          <a14:useLocalDpi xmlns:a14="http://schemas.microsoft.com/office/drawing/2010/main" val="0"/>
                        </a:ext>
                      </a:extLst>
                    </a:blip>
                    <a:srcRect t="41231" b="39409"/>
                    <a:stretch/>
                  </pic:blipFill>
                  <pic:spPr>
                    <a:xfrm>
                      <a:off x="0" y="0"/>
                      <a:ext cx="3858802" cy="996010"/>
                    </a:xfrm>
                    <a:prstGeom prst="rect">
                      <a:avLst/>
                    </a:prstGeom>
                  </pic:spPr>
                </pic:pic>
              </a:graphicData>
            </a:graphic>
          </wp:inline>
        </w:drawing>
      </w:r>
    </w:p>
    <w:p w14:paraId="5089EB1F" w14:textId="39F925AC" w:rsidR="00D40A3F" w:rsidRDefault="00D40A3F" w:rsidP="00D40A3F"/>
    <w:p w14:paraId="262711C6" w14:textId="77777777" w:rsidR="00D40A3F" w:rsidRPr="00D40A3F" w:rsidRDefault="00D40A3F" w:rsidP="00D40A3F">
      <w:pPr>
        <w:rPr>
          <w:rFonts w:hint="eastAsia"/>
        </w:rPr>
      </w:pPr>
    </w:p>
    <w:p w14:paraId="4A66D471" w14:textId="77777777" w:rsidR="00D40A3F" w:rsidRPr="00D40A3F" w:rsidRDefault="00D40A3F" w:rsidP="00D40A3F">
      <w:r w:rsidRPr="00D40A3F">
        <w:rPr>
          <w:rFonts w:hint="eastAsia"/>
          <w:b/>
          <w:bCs/>
        </w:rPr>
        <w:t>(2)腎移植</w:t>
      </w:r>
    </w:p>
    <w:p w14:paraId="65F0CB9D" w14:textId="43E1AE0C" w:rsidR="00D40A3F" w:rsidRPr="00D40A3F" w:rsidRDefault="00D40A3F" w:rsidP="00D40A3F">
      <w:r w:rsidRPr="00D40A3F">
        <w:rPr>
          <w:rFonts w:hint="eastAsia"/>
        </w:rPr>
        <w:t>末期腎不全（ESKD）に対して行われる根治療法.</w:t>
      </w:r>
    </w:p>
    <w:p w14:paraId="56C5B607" w14:textId="43DEE963" w:rsidR="00D40A3F" w:rsidRDefault="00D40A3F"/>
    <w:p w14:paraId="59AC4B70" w14:textId="41D6E4AC" w:rsidR="00D40A3F" w:rsidRDefault="00D40A3F"/>
    <w:p w14:paraId="6C0F8448" w14:textId="2A52AA48" w:rsidR="00D40A3F" w:rsidRDefault="00D40A3F"/>
    <w:p w14:paraId="405B43D4" w14:textId="553E394D" w:rsidR="00D40A3F" w:rsidRPr="00D40A3F" w:rsidRDefault="00D40A3F">
      <w:pPr>
        <w:rPr>
          <w:b/>
          <w:bCs/>
          <w:sz w:val="28"/>
          <w:szCs w:val="28"/>
        </w:rPr>
      </w:pPr>
      <w:r w:rsidRPr="00D40A3F">
        <w:rPr>
          <w:rFonts w:hint="eastAsia"/>
          <w:b/>
          <w:bCs/>
          <w:sz w:val="28"/>
          <w:szCs w:val="28"/>
        </w:rPr>
        <w:t>概要２：透析</w:t>
      </w:r>
    </w:p>
    <w:p w14:paraId="3A190F89" w14:textId="77777777" w:rsidR="00D40A3F" w:rsidRPr="00D40A3F" w:rsidRDefault="00D40A3F" w:rsidP="00D40A3F">
      <w:r w:rsidRPr="00D40A3F">
        <w:rPr>
          <w:rFonts w:hint="eastAsia"/>
          <w:b/>
          <w:bCs/>
        </w:rPr>
        <w:t>(1)概念</w:t>
      </w:r>
    </w:p>
    <w:p w14:paraId="6E75C625" w14:textId="429DB364" w:rsidR="00D40A3F" w:rsidRPr="00D40A3F" w:rsidRDefault="00D40A3F" w:rsidP="00D40A3F">
      <w:r w:rsidRPr="00D40A3F">
        <w:rPr>
          <w:rFonts w:hint="eastAsia"/>
        </w:rPr>
        <w:t>透析療法は、血液浄化療法の代表的な治療法.</w:t>
      </w:r>
    </w:p>
    <w:p w14:paraId="179DD28A" w14:textId="45B7CB14" w:rsidR="00D40A3F" w:rsidRPr="00D40A3F" w:rsidRDefault="00D40A3F" w:rsidP="00D40A3F">
      <w:r w:rsidRPr="00D40A3F">
        <w:rPr>
          <w:rFonts w:hint="eastAsia"/>
        </w:rPr>
        <w:t>半透膜を介して患者の血液と透析液を接触させ，血液から水分やナトリウムなどの過剰な物質を除去する.</w:t>
      </w:r>
    </w:p>
    <w:p w14:paraId="1CA2AB63" w14:textId="2D9D90D3" w:rsidR="00D40A3F" w:rsidRPr="00D40A3F" w:rsidRDefault="00D40A3F" w:rsidP="00D40A3F">
      <w:r w:rsidRPr="00D40A3F">
        <w:rPr>
          <w:rFonts w:hint="eastAsia"/>
        </w:rPr>
        <w:t>体内に不足している物質を補充し，体液の恒常性を維持する.</w:t>
      </w:r>
    </w:p>
    <w:p w14:paraId="2795B1BC" w14:textId="28CF936E" w:rsidR="00D40A3F" w:rsidRPr="00D40A3F" w:rsidRDefault="00D40A3F" w:rsidP="00D40A3F">
      <w:r w:rsidRPr="00D40A3F">
        <w:rPr>
          <w:rFonts w:hint="eastAsia"/>
        </w:rPr>
        <w:t>薬物中毒や溶血などにより体液中に病因物質が蓄積した場合にも用いる.</w:t>
      </w:r>
    </w:p>
    <w:p w14:paraId="4F2917B0" w14:textId="08E68998" w:rsidR="00D40A3F" w:rsidRDefault="00D40A3F">
      <w:r w:rsidRPr="00D40A3F">
        <w:drawing>
          <wp:inline distT="0" distB="0" distL="0" distR="0" wp14:anchorId="40A67A8F" wp14:editId="4DEFF067">
            <wp:extent cx="4466492" cy="1552033"/>
            <wp:effectExtent l="0" t="0" r="4445" b="0"/>
            <wp:docPr id="50" name="図 3" descr="グラフィカル ユーザー インターフェイス&#10;&#10;自動的に生成された説明">
              <a:extLst xmlns:a="http://schemas.openxmlformats.org/drawingml/2006/main">
                <a:ext uri="{FF2B5EF4-FFF2-40B4-BE49-F238E27FC236}">
                  <a16:creationId xmlns:a16="http://schemas.microsoft.com/office/drawing/2014/main" id="{9A98E646-3DC0-BB82-DC86-296E94393A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3" descr="グラフィカル ユーザー インターフェイス&#10;&#10;自動的に生成された説明">
                      <a:extLst>
                        <a:ext uri="{FF2B5EF4-FFF2-40B4-BE49-F238E27FC236}">
                          <a16:creationId xmlns:a16="http://schemas.microsoft.com/office/drawing/2014/main" id="{9A98E646-3DC0-BB82-DC86-296E94393ADA}"/>
                        </a:ext>
                      </a:extLst>
                    </pic:cNvPr>
                    <pic:cNvPicPr>
                      <a:picLocks noChangeAspect="1"/>
                    </pic:cNvPicPr>
                  </pic:nvPicPr>
                  <pic:blipFill rotWithShape="1">
                    <a:blip r:embed="rId52" cstate="print">
                      <a:extLst>
                        <a:ext uri="{28A0092B-C50C-407E-A947-70E740481C1C}">
                          <a14:useLocalDpi xmlns:a14="http://schemas.microsoft.com/office/drawing/2010/main" val="0"/>
                        </a:ext>
                      </a:extLst>
                    </a:blip>
                    <a:srcRect t="37948" b="36000"/>
                    <a:stretch/>
                  </pic:blipFill>
                  <pic:spPr>
                    <a:xfrm>
                      <a:off x="0" y="0"/>
                      <a:ext cx="4485426" cy="1558612"/>
                    </a:xfrm>
                    <a:prstGeom prst="rect">
                      <a:avLst/>
                    </a:prstGeom>
                  </pic:spPr>
                </pic:pic>
              </a:graphicData>
            </a:graphic>
          </wp:inline>
        </w:drawing>
      </w:r>
    </w:p>
    <w:p w14:paraId="0F394E75" w14:textId="3F4DF983" w:rsidR="00D40A3F" w:rsidRDefault="00D40A3F"/>
    <w:p w14:paraId="2D69DD8C" w14:textId="51651E39" w:rsidR="00D40A3F" w:rsidRDefault="00D40A3F"/>
    <w:p w14:paraId="2F454CCC" w14:textId="20253E64" w:rsidR="00D40A3F" w:rsidRDefault="00D40A3F">
      <w:pPr>
        <w:rPr>
          <w:b/>
          <w:bCs/>
        </w:rPr>
      </w:pPr>
      <w:r w:rsidRPr="00D40A3F">
        <w:rPr>
          <w:rFonts w:hint="eastAsia"/>
          <w:b/>
          <w:bCs/>
        </w:rPr>
        <w:t>(2)透析の種類</w:t>
      </w:r>
    </w:p>
    <w:p w14:paraId="278252CC" w14:textId="7792AC1F" w:rsidR="00D40A3F" w:rsidRPr="00D40A3F" w:rsidRDefault="00D40A3F" w:rsidP="00D40A3F">
      <w:r w:rsidRPr="00D40A3F">
        <w:rPr>
          <w:rFonts w:hint="eastAsia"/>
        </w:rPr>
        <w:t>透析には大きく分けて血液透析と腹膜透析の２つがある.</w:t>
      </w:r>
    </w:p>
    <w:p w14:paraId="5A319DAD" w14:textId="0D2DAF5D" w:rsidR="00D40A3F" w:rsidRPr="00D40A3F" w:rsidRDefault="00D40A3F" w:rsidP="00D40A3F">
      <w:r w:rsidRPr="00D40A3F">
        <w:rPr>
          <w:rFonts w:hint="eastAsia"/>
        </w:rPr>
        <w:t>現在我が国では，末期腎不全患者の97%が血液透析，3%が腹膜透析を施行している.</w:t>
      </w:r>
    </w:p>
    <w:p w14:paraId="4FD75892" w14:textId="2CAD27CD" w:rsidR="00D40A3F" w:rsidRDefault="00D40A3F"/>
    <w:p w14:paraId="09DCB2FA" w14:textId="28334492" w:rsidR="00D40A3F" w:rsidRDefault="00D40A3F">
      <w:r w:rsidRPr="00D40A3F">
        <w:drawing>
          <wp:inline distT="0" distB="0" distL="0" distR="0" wp14:anchorId="2C31D8E2" wp14:editId="400BAD0B">
            <wp:extent cx="5503984" cy="3495651"/>
            <wp:effectExtent l="0" t="0" r="0" b="0"/>
            <wp:docPr id="51" name="図 3" descr="グラフィカル ユーザー インターフェイス, アプリケーション&#10;&#10;自動的に生成された説明">
              <a:extLst xmlns:a="http://schemas.openxmlformats.org/drawingml/2006/main">
                <a:ext uri="{FF2B5EF4-FFF2-40B4-BE49-F238E27FC236}">
                  <a16:creationId xmlns:a16="http://schemas.microsoft.com/office/drawing/2014/main" id="{0F03B738-9E99-7EB5-CB33-51CFC7C597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3" descr="グラフィカル ユーザー インターフェイス, アプリケーション&#10;&#10;自動的に生成された説明">
                      <a:extLst>
                        <a:ext uri="{FF2B5EF4-FFF2-40B4-BE49-F238E27FC236}">
                          <a16:creationId xmlns:a16="http://schemas.microsoft.com/office/drawing/2014/main" id="{0F03B738-9E99-7EB5-CB33-51CFC7C597FB}"/>
                        </a:ext>
                      </a:extLst>
                    </pic:cNvPr>
                    <pic:cNvPicPr>
                      <a:picLocks noChangeAspect="1"/>
                    </pic:cNvPicPr>
                  </pic:nvPicPr>
                  <pic:blipFill rotWithShape="1">
                    <a:blip r:embed="rId53">
                      <a:extLst>
                        <a:ext uri="{28A0092B-C50C-407E-A947-70E740481C1C}">
                          <a14:useLocalDpi xmlns:a14="http://schemas.microsoft.com/office/drawing/2010/main" val="0"/>
                        </a:ext>
                      </a:extLst>
                    </a:blip>
                    <a:srcRect t="26984" b="25359"/>
                    <a:stretch/>
                  </pic:blipFill>
                  <pic:spPr>
                    <a:xfrm>
                      <a:off x="0" y="0"/>
                      <a:ext cx="5612284" cy="3564434"/>
                    </a:xfrm>
                    <a:prstGeom prst="rect">
                      <a:avLst/>
                    </a:prstGeom>
                  </pic:spPr>
                </pic:pic>
              </a:graphicData>
            </a:graphic>
          </wp:inline>
        </w:drawing>
      </w:r>
    </w:p>
    <w:p w14:paraId="51DA4A50" w14:textId="184ACF52" w:rsidR="00D40A3F" w:rsidRDefault="00D40A3F"/>
    <w:p w14:paraId="09004CF7" w14:textId="6B9560D7" w:rsidR="00D40A3F" w:rsidRDefault="00D40A3F"/>
    <w:p w14:paraId="5CB11263" w14:textId="4E8F8462" w:rsidR="00D40A3F" w:rsidRDefault="00D40A3F">
      <w:pPr>
        <w:rPr>
          <w:b/>
          <w:bCs/>
        </w:rPr>
      </w:pPr>
      <w:r w:rsidRPr="00D40A3F">
        <w:rPr>
          <w:rFonts w:hint="eastAsia"/>
          <w:b/>
          <w:bCs/>
        </w:rPr>
        <w:t>(3)腹膜透析と血液透析の違い</w:t>
      </w:r>
    </w:p>
    <w:p w14:paraId="249EB1E3" w14:textId="43CEBDD3" w:rsidR="00D40A3F" w:rsidRPr="00D40A3F" w:rsidRDefault="00D40A3F" w:rsidP="00D40A3F">
      <w:r w:rsidRPr="00D40A3F">
        <w:rPr>
          <w:rFonts w:hint="eastAsia"/>
        </w:rPr>
        <w:t>腹膜透析の方が時間的制約は少ないが、すべての処置を自分でしなければならない.</w:t>
      </w:r>
    </w:p>
    <w:p w14:paraId="72D69377" w14:textId="69806157" w:rsidR="00D40A3F" w:rsidRDefault="00D40A3F">
      <w:pPr>
        <w:rPr>
          <w:rFonts w:hint="eastAsia"/>
        </w:rPr>
      </w:pPr>
      <w:r w:rsidRPr="00D40A3F">
        <w:rPr>
          <w:rFonts w:hint="eastAsia"/>
        </w:rPr>
        <w:t>日常生活に障害がある場合は非常に難しいといわれている.</w:t>
      </w:r>
    </w:p>
    <w:p w14:paraId="121D70AF" w14:textId="72189839" w:rsidR="00D40A3F" w:rsidRDefault="00D40A3F">
      <w:pPr>
        <w:rPr>
          <w:rFonts w:hint="eastAsia"/>
        </w:rPr>
      </w:pPr>
      <w:r w:rsidRPr="00D40A3F">
        <w:drawing>
          <wp:inline distT="0" distB="0" distL="0" distR="0" wp14:anchorId="7120BC41" wp14:editId="1A80DE99">
            <wp:extent cx="3977280" cy="2277208"/>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984100" cy="2281113"/>
                    </a:xfrm>
                    <a:prstGeom prst="rect">
                      <a:avLst/>
                    </a:prstGeom>
                  </pic:spPr>
                </pic:pic>
              </a:graphicData>
            </a:graphic>
          </wp:inline>
        </w:drawing>
      </w:r>
    </w:p>
    <w:p w14:paraId="371010A1" w14:textId="3494B98B" w:rsidR="00D40A3F" w:rsidRDefault="00D40A3F" w:rsidP="00D40A3F">
      <w:pPr>
        <w:rPr>
          <w:b/>
          <w:bCs/>
        </w:rPr>
      </w:pPr>
      <w:r w:rsidRPr="00D40A3F">
        <w:rPr>
          <w:b/>
          <w:bCs/>
        </w:rPr>
        <w:lastRenderedPageBreak/>
        <w:t>HD=</w:t>
      </w:r>
      <w:r w:rsidRPr="00D40A3F">
        <w:rPr>
          <w:rFonts w:hint="eastAsia"/>
          <w:b/>
          <w:bCs/>
        </w:rPr>
        <w:t xml:space="preserve">Hemodialysis　　　</w:t>
      </w:r>
      <w:r w:rsidRPr="00D40A3F">
        <w:rPr>
          <w:b/>
          <w:bCs/>
        </w:rPr>
        <w:t>PD=Peritoneal Dialysis</w:t>
      </w:r>
    </w:p>
    <w:p w14:paraId="489EE6A2" w14:textId="4CCA790D" w:rsidR="00D40A3F" w:rsidRDefault="00D40A3F" w:rsidP="00D40A3F">
      <w:pPr>
        <w:rPr>
          <w:b/>
          <w:bCs/>
        </w:rPr>
      </w:pPr>
    </w:p>
    <w:p w14:paraId="0E92C2D7" w14:textId="77777777" w:rsidR="00D40A3F" w:rsidRDefault="00D40A3F" w:rsidP="00D40A3F">
      <w:pPr>
        <w:rPr>
          <w:rFonts w:hint="eastAsia"/>
          <w:b/>
          <w:bCs/>
        </w:rPr>
      </w:pPr>
    </w:p>
    <w:p w14:paraId="67AFBC96" w14:textId="297C7762" w:rsidR="00D40A3F" w:rsidRDefault="00D40A3F" w:rsidP="00D40A3F">
      <w:pPr>
        <w:rPr>
          <w:b/>
          <w:bCs/>
        </w:rPr>
      </w:pPr>
      <w:r w:rsidRPr="00D40A3F">
        <w:rPr>
          <w:rFonts w:hint="eastAsia"/>
          <w:b/>
          <w:bCs/>
        </w:rPr>
        <w:t>(4)透析の原理</w:t>
      </w:r>
    </w:p>
    <w:p w14:paraId="3C4DFCCE" w14:textId="47ED2E65" w:rsidR="00D40A3F" w:rsidRDefault="00D40A3F" w:rsidP="00D40A3F">
      <w:r w:rsidRPr="00D40A3F">
        <w:rPr>
          <w:rFonts w:hint="eastAsia"/>
        </w:rPr>
        <w:t>透析では，透膜を介した血液と透析の間で生じる溶質の拡散と，限外濾過の２つの原理を用いる.</w:t>
      </w:r>
    </w:p>
    <w:p w14:paraId="7119C58F" w14:textId="77777777" w:rsidR="00D40A3F" w:rsidRPr="00D40A3F" w:rsidRDefault="00D40A3F" w:rsidP="00D40A3F"/>
    <w:p w14:paraId="16E8511E" w14:textId="77777777" w:rsidR="00D40A3F" w:rsidRPr="00D40A3F" w:rsidRDefault="00D40A3F" w:rsidP="00D40A3F">
      <w:r w:rsidRPr="00D40A3F">
        <w:rPr>
          <w:rFonts w:hint="eastAsia"/>
          <w:b/>
          <w:bCs/>
        </w:rPr>
        <w:t>拡散による物質の補充・除去</w:t>
      </w:r>
    </w:p>
    <w:p w14:paraId="35B97774" w14:textId="77777777" w:rsidR="00D40A3F" w:rsidRDefault="00D40A3F" w:rsidP="00D40A3F">
      <w:r w:rsidRPr="00D40A3F">
        <w:rPr>
          <w:rFonts w:hint="eastAsia"/>
        </w:rPr>
        <w:t xml:space="preserve">　血液に対して物質の補充・除去を行い，限外濾過により血液から水分とナトリウムを</w:t>
      </w:r>
    </w:p>
    <w:p w14:paraId="57A57EA1" w14:textId="1A36A00C" w:rsidR="00D40A3F" w:rsidRPr="00D40A3F" w:rsidRDefault="00D40A3F" w:rsidP="00D40A3F">
      <w:pPr>
        <w:ind w:firstLineChars="100" w:firstLine="210"/>
        <w:rPr>
          <w:rFonts w:hint="eastAsia"/>
        </w:rPr>
      </w:pPr>
      <w:r w:rsidRPr="00D40A3F">
        <w:rPr>
          <w:rFonts w:hint="eastAsia"/>
        </w:rPr>
        <w:t>除去する.</w:t>
      </w:r>
    </w:p>
    <w:p w14:paraId="1870BCA4" w14:textId="77777777" w:rsidR="00D40A3F" w:rsidRPr="00D40A3F" w:rsidRDefault="00D40A3F" w:rsidP="00D40A3F">
      <w:r w:rsidRPr="00D40A3F">
        <w:rPr>
          <w:rFonts w:hint="eastAsia"/>
          <w:b/>
          <w:bCs/>
        </w:rPr>
        <w:t>限外濾過による除水</w:t>
      </w:r>
    </w:p>
    <w:p w14:paraId="31BDB760" w14:textId="76971CCE" w:rsidR="00D40A3F" w:rsidRPr="00D40A3F" w:rsidRDefault="00D40A3F" w:rsidP="00D40A3F">
      <w:r w:rsidRPr="00D40A3F">
        <w:rPr>
          <w:rFonts w:hint="eastAsia"/>
        </w:rPr>
        <w:t xml:space="preserve">　半透膜を通過することができる小分子の溶質も水とともに透析液に移動する.</w:t>
      </w:r>
    </w:p>
    <w:p w14:paraId="5630BA8F" w14:textId="77777777" w:rsidR="00D40A3F" w:rsidRPr="00D40A3F" w:rsidRDefault="00D40A3F" w:rsidP="00D40A3F">
      <w:r w:rsidRPr="00D40A3F">
        <w:rPr>
          <w:rFonts w:hint="eastAsia"/>
        </w:rPr>
        <w:t xml:space="preserve">　限外濾過は物質の除去にも貢献している.</w:t>
      </w:r>
    </w:p>
    <w:p w14:paraId="20E88626" w14:textId="1E38F936" w:rsidR="00D40A3F" w:rsidRDefault="00D40A3F" w:rsidP="00D40A3F"/>
    <w:p w14:paraId="0ABD4617" w14:textId="7D71DFD0" w:rsidR="00D40A3F" w:rsidRDefault="00D40A3F" w:rsidP="00D40A3F">
      <w:r w:rsidRPr="00D40A3F">
        <w:drawing>
          <wp:inline distT="0" distB="0" distL="0" distR="0" wp14:anchorId="0710F721" wp14:editId="021E8442">
            <wp:extent cx="5400040" cy="1666875"/>
            <wp:effectExtent l="0" t="0" r="0" b="0"/>
            <wp:docPr id="53" name="図 3">
              <a:extLst xmlns:a="http://schemas.openxmlformats.org/drawingml/2006/main">
                <a:ext uri="{FF2B5EF4-FFF2-40B4-BE49-F238E27FC236}">
                  <a16:creationId xmlns:a16="http://schemas.microsoft.com/office/drawing/2014/main" id="{BB7BE51F-D8E4-93BF-8C88-D630A13EB1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BB7BE51F-D8E4-93BF-8C88-D630A13EB115}"/>
                        </a:ext>
                      </a:extLst>
                    </pic:cNvPr>
                    <pic:cNvPicPr>
                      <a:picLocks noChangeAspect="1"/>
                    </pic:cNvPicPr>
                  </pic:nvPicPr>
                  <pic:blipFill>
                    <a:blip r:embed="rId55"/>
                    <a:stretch>
                      <a:fillRect/>
                    </a:stretch>
                  </pic:blipFill>
                  <pic:spPr>
                    <a:xfrm>
                      <a:off x="0" y="0"/>
                      <a:ext cx="5400040" cy="1666875"/>
                    </a:xfrm>
                    <a:prstGeom prst="rect">
                      <a:avLst/>
                    </a:prstGeom>
                  </pic:spPr>
                </pic:pic>
              </a:graphicData>
            </a:graphic>
          </wp:inline>
        </w:drawing>
      </w:r>
    </w:p>
    <w:p w14:paraId="14A436C9" w14:textId="6F87BD57" w:rsidR="00D40A3F" w:rsidRDefault="00D40A3F" w:rsidP="00D40A3F"/>
    <w:p w14:paraId="4577AA1E" w14:textId="1AC60FF3" w:rsidR="00D40A3F" w:rsidRDefault="00D40A3F" w:rsidP="00D40A3F"/>
    <w:p w14:paraId="3B5EA8F5" w14:textId="65A4CA66" w:rsidR="00D40A3F" w:rsidRPr="00D40A3F" w:rsidRDefault="00D40A3F" w:rsidP="00D40A3F">
      <w:pPr>
        <w:rPr>
          <w:rFonts w:hint="eastAsia"/>
        </w:rPr>
      </w:pPr>
      <w:r w:rsidRPr="00D40A3F">
        <w:rPr>
          <w:rFonts w:hint="eastAsia"/>
          <w:b/>
          <w:bCs/>
        </w:rPr>
        <w:t>(5)透析と食事療法</w:t>
      </w:r>
    </w:p>
    <w:p w14:paraId="4D3605E5" w14:textId="2F122537" w:rsidR="00D40A3F" w:rsidRPr="00D40A3F" w:rsidRDefault="00D40A3F" w:rsidP="00D40A3F">
      <w:r w:rsidRPr="00D40A3F">
        <w:rPr>
          <w:rFonts w:hint="eastAsia"/>
        </w:rPr>
        <w:t>透析により尿素などの老廃物が除去されるため，厳しい蛋白質の摂取制限がなくなる.</w:t>
      </w:r>
    </w:p>
    <w:p w14:paraId="3B25C89E" w14:textId="662A7B41" w:rsidR="00D40A3F" w:rsidRPr="00D40A3F" w:rsidRDefault="00D40A3F" w:rsidP="00D40A3F">
      <w:r w:rsidRPr="00D40A3F">
        <w:rPr>
          <w:rFonts w:hint="eastAsia"/>
        </w:rPr>
        <w:t>腎機能のさらなる低下により次第に尿量が減少するため，水分とリン（P）の制限が加わる.</w:t>
      </w:r>
    </w:p>
    <w:p w14:paraId="6F893669" w14:textId="06C7695F" w:rsidR="00D40A3F" w:rsidRPr="00D40A3F" w:rsidRDefault="00D40A3F" w:rsidP="00D40A3F">
      <w:r w:rsidRPr="00D40A3F">
        <w:rPr>
          <w:rFonts w:hint="eastAsia"/>
        </w:rPr>
        <w:t>塩分摂取量が多くなると，高血圧やうっ血性心不全をきたすため，特に注意が必要.</w:t>
      </w:r>
    </w:p>
    <w:p w14:paraId="4498289C" w14:textId="7833A2E6" w:rsidR="00D40A3F" w:rsidRDefault="00D40A3F">
      <w:r w:rsidRPr="00D40A3F">
        <w:lastRenderedPageBreak/>
        <w:drawing>
          <wp:inline distT="0" distB="0" distL="0" distR="0" wp14:anchorId="578F8716" wp14:editId="61E45A2C">
            <wp:extent cx="3969529" cy="2250831"/>
            <wp:effectExtent l="0" t="0" r="5715" b="0"/>
            <wp:docPr id="54" name="図 5" descr="テーブル&#10;&#10;自動的に生成された説明">
              <a:extLst xmlns:a="http://schemas.openxmlformats.org/drawingml/2006/main">
                <a:ext uri="{FF2B5EF4-FFF2-40B4-BE49-F238E27FC236}">
                  <a16:creationId xmlns:a16="http://schemas.microsoft.com/office/drawing/2014/main" id="{58EF21FC-345D-CD73-BB10-745F8BC0AA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 descr="テーブル&#10;&#10;自動的に生成された説明">
                      <a:extLst>
                        <a:ext uri="{FF2B5EF4-FFF2-40B4-BE49-F238E27FC236}">
                          <a16:creationId xmlns:a16="http://schemas.microsoft.com/office/drawing/2014/main" id="{58EF21FC-345D-CD73-BB10-745F8BC0AAC1}"/>
                        </a:ext>
                      </a:extLst>
                    </pic:cNvPr>
                    <pic:cNvPicPr>
                      <a:picLocks noChangeAspect="1"/>
                    </pic:cNvPicPr>
                  </pic:nvPicPr>
                  <pic:blipFill>
                    <a:blip r:embed="rId56"/>
                    <a:stretch>
                      <a:fillRect/>
                    </a:stretch>
                  </pic:blipFill>
                  <pic:spPr>
                    <a:xfrm>
                      <a:off x="0" y="0"/>
                      <a:ext cx="3986845" cy="2260650"/>
                    </a:xfrm>
                    <a:prstGeom prst="rect">
                      <a:avLst/>
                    </a:prstGeom>
                  </pic:spPr>
                </pic:pic>
              </a:graphicData>
            </a:graphic>
          </wp:inline>
        </w:drawing>
      </w:r>
    </w:p>
    <w:p w14:paraId="6FFD5041" w14:textId="304B02F2" w:rsidR="00D40A3F" w:rsidRDefault="00D40A3F"/>
    <w:p w14:paraId="48BCCACA" w14:textId="0DBC8F29" w:rsidR="00D40A3F" w:rsidRDefault="00D40A3F"/>
    <w:p w14:paraId="15CCE154" w14:textId="77A233A3" w:rsidR="00D40A3F" w:rsidRDefault="00D40A3F">
      <w:pPr>
        <w:rPr>
          <w:b/>
          <w:bCs/>
        </w:rPr>
      </w:pPr>
      <w:r w:rsidRPr="00D40A3F">
        <w:rPr>
          <w:rFonts w:hint="eastAsia"/>
          <w:b/>
          <w:bCs/>
        </w:rPr>
        <w:t>(6)透析時に注意が必要な薬剤</w:t>
      </w:r>
    </w:p>
    <w:p w14:paraId="05F57069" w14:textId="77777777" w:rsidR="00D40A3F" w:rsidRPr="00D40A3F" w:rsidRDefault="00D40A3F" w:rsidP="00D40A3F">
      <w:r w:rsidRPr="00D40A3F">
        <w:rPr>
          <w:rFonts w:hint="eastAsia"/>
        </w:rPr>
        <w:t>透析患者に腎排泄型の薬剤を投与すると，薬剤が排泄されずに体内に蓄積する.</w:t>
      </w:r>
    </w:p>
    <w:p w14:paraId="24A3E788" w14:textId="52C3FFF5" w:rsidR="00D40A3F" w:rsidRDefault="00D40A3F">
      <w:pPr>
        <w:rPr>
          <w:rFonts w:hint="eastAsia"/>
        </w:rPr>
      </w:pPr>
      <w:r w:rsidRPr="00D40A3F">
        <w:rPr>
          <w:rFonts w:hint="eastAsia"/>
        </w:rPr>
        <w:t>投与量の減量や投与回数の調節が必要.</w:t>
      </w:r>
    </w:p>
    <w:p w14:paraId="0EE45668" w14:textId="18B8C491" w:rsidR="00D40A3F" w:rsidRDefault="00D40A3F">
      <w:pPr>
        <w:rPr>
          <w:rFonts w:hint="eastAsia"/>
        </w:rPr>
      </w:pPr>
      <w:r w:rsidRPr="00D40A3F">
        <w:drawing>
          <wp:inline distT="0" distB="0" distL="0" distR="0" wp14:anchorId="7D5CDBEC" wp14:editId="2703AB01">
            <wp:extent cx="3367454" cy="1987122"/>
            <wp:effectExtent l="0" t="0" r="0" b="0"/>
            <wp:docPr id="55" name="図 5" descr="テーブル&#10;&#10;自動的に生成された説明">
              <a:extLst xmlns:a="http://schemas.openxmlformats.org/drawingml/2006/main">
                <a:ext uri="{FF2B5EF4-FFF2-40B4-BE49-F238E27FC236}">
                  <a16:creationId xmlns:a16="http://schemas.microsoft.com/office/drawing/2014/main" id="{1B9DFFC8-9621-9C5C-0571-CE8492E91A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 descr="テーブル&#10;&#10;自動的に生成された説明">
                      <a:extLst>
                        <a:ext uri="{FF2B5EF4-FFF2-40B4-BE49-F238E27FC236}">
                          <a16:creationId xmlns:a16="http://schemas.microsoft.com/office/drawing/2014/main" id="{1B9DFFC8-9621-9C5C-0571-CE8492E91ACC}"/>
                        </a:ext>
                      </a:extLst>
                    </pic:cNvPr>
                    <pic:cNvPicPr>
                      <a:picLocks noChangeAspect="1"/>
                    </pic:cNvPicPr>
                  </pic:nvPicPr>
                  <pic:blipFill>
                    <a:blip r:embed="rId57"/>
                    <a:stretch>
                      <a:fillRect/>
                    </a:stretch>
                  </pic:blipFill>
                  <pic:spPr>
                    <a:xfrm>
                      <a:off x="0" y="0"/>
                      <a:ext cx="3377984" cy="1993336"/>
                    </a:xfrm>
                    <a:prstGeom prst="rect">
                      <a:avLst/>
                    </a:prstGeom>
                  </pic:spPr>
                </pic:pic>
              </a:graphicData>
            </a:graphic>
          </wp:inline>
        </w:drawing>
      </w:r>
    </w:p>
    <w:p w14:paraId="14831177" w14:textId="30F68C88" w:rsidR="00D40A3F" w:rsidRDefault="00D40A3F">
      <w:r w:rsidRPr="00D40A3F">
        <w:drawing>
          <wp:inline distT="0" distB="0" distL="0" distR="0" wp14:anchorId="15E66F9A" wp14:editId="6BEAFCF1">
            <wp:extent cx="3455377" cy="1737207"/>
            <wp:effectExtent l="0" t="0" r="0" b="3175"/>
            <wp:docPr id="56" name="図 6">
              <a:extLst xmlns:a="http://schemas.openxmlformats.org/drawingml/2006/main">
                <a:ext uri="{FF2B5EF4-FFF2-40B4-BE49-F238E27FC236}">
                  <a16:creationId xmlns:a16="http://schemas.microsoft.com/office/drawing/2014/main" id="{07C46494-CADA-0069-E42D-E0E70D0E43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07C46494-CADA-0069-E42D-E0E70D0E4389}"/>
                        </a:ext>
                      </a:extLst>
                    </pic:cNvPr>
                    <pic:cNvPicPr>
                      <a:picLocks noChangeAspect="1"/>
                    </pic:cNvPicPr>
                  </pic:nvPicPr>
                  <pic:blipFill>
                    <a:blip r:embed="rId58"/>
                    <a:stretch>
                      <a:fillRect/>
                    </a:stretch>
                  </pic:blipFill>
                  <pic:spPr>
                    <a:xfrm>
                      <a:off x="0" y="0"/>
                      <a:ext cx="3479439" cy="1749304"/>
                    </a:xfrm>
                    <a:prstGeom prst="rect">
                      <a:avLst/>
                    </a:prstGeom>
                  </pic:spPr>
                </pic:pic>
              </a:graphicData>
            </a:graphic>
          </wp:inline>
        </w:drawing>
      </w:r>
    </w:p>
    <w:p w14:paraId="7D7A154B" w14:textId="4F8FE0EC" w:rsidR="00D40A3F" w:rsidRDefault="00D40A3F"/>
    <w:p w14:paraId="6B8B7B84" w14:textId="77777777" w:rsidR="00D40A3F" w:rsidRPr="00D40A3F" w:rsidRDefault="00D40A3F" w:rsidP="00D40A3F">
      <w:r w:rsidRPr="00D40A3F">
        <w:rPr>
          <w:rFonts w:hint="eastAsia"/>
          <w:b/>
          <w:bCs/>
        </w:rPr>
        <w:t xml:space="preserve">経口血糖降下薬 </w:t>
      </w:r>
      <w:r w:rsidRPr="00D40A3F">
        <w:rPr>
          <w:rFonts w:hint="eastAsia"/>
        </w:rPr>
        <w:t>：禁忌となる薬剤が多い.</w:t>
      </w:r>
    </w:p>
    <w:p w14:paraId="610E73C8" w14:textId="77777777" w:rsidR="00D40A3F" w:rsidRPr="00D40A3F" w:rsidRDefault="00D40A3F" w:rsidP="00D40A3F">
      <w:r w:rsidRPr="00D40A3F">
        <w:rPr>
          <w:rFonts w:hint="eastAsia"/>
          <w:b/>
          <w:bCs/>
        </w:rPr>
        <w:t>鎮痛剤(NSAIDs)</w:t>
      </w:r>
      <w:r w:rsidRPr="00D40A3F">
        <w:rPr>
          <w:rFonts w:hint="eastAsia"/>
        </w:rPr>
        <w:t>：禁忌</w:t>
      </w:r>
    </w:p>
    <w:p w14:paraId="027CB12D" w14:textId="10643609" w:rsidR="00D40A3F" w:rsidRDefault="00D40A3F" w:rsidP="00D40A3F">
      <w:r w:rsidRPr="00D40A3F">
        <w:rPr>
          <w:rFonts w:hint="eastAsia"/>
        </w:rPr>
        <w:t>肝臓で代謝され肝汁中に排泄される肝排泄型の薬剤は通常量投与できる.</w:t>
      </w:r>
    </w:p>
    <w:p w14:paraId="6F79A7E5" w14:textId="292AF7FA" w:rsidR="00D40A3F" w:rsidRDefault="00D40A3F" w:rsidP="00D40A3F"/>
    <w:p w14:paraId="7077E7FE" w14:textId="430BE1A0" w:rsidR="00D40A3F" w:rsidRDefault="00D40A3F" w:rsidP="00D40A3F"/>
    <w:p w14:paraId="39DB95C3" w14:textId="218FEA41" w:rsidR="00D40A3F" w:rsidRPr="00D40A3F" w:rsidRDefault="00D40A3F" w:rsidP="00D40A3F">
      <w:pPr>
        <w:rPr>
          <w:rFonts w:hint="eastAsia"/>
        </w:rPr>
      </w:pPr>
      <w:r w:rsidRPr="00D40A3F">
        <w:rPr>
          <w:rFonts w:hint="eastAsia"/>
          <w:b/>
          <w:bCs/>
        </w:rPr>
        <w:t>(7)透析の合併症</w:t>
      </w:r>
    </w:p>
    <w:p w14:paraId="425113D8" w14:textId="22FB36BC" w:rsidR="00D40A3F" w:rsidRDefault="00D40A3F" w:rsidP="00D40A3F">
      <w:r w:rsidRPr="00D40A3F">
        <w:rPr>
          <w:rFonts w:hint="eastAsia"/>
        </w:rPr>
        <w:t>透析療法の経過中は様々な合併症が生じる.</w:t>
      </w:r>
    </w:p>
    <w:p w14:paraId="1A6F820C" w14:textId="2079943C" w:rsidR="00D40A3F" w:rsidRDefault="00D40A3F" w:rsidP="00D40A3F">
      <w:r w:rsidRPr="00D40A3F">
        <w:drawing>
          <wp:inline distT="0" distB="0" distL="0" distR="0" wp14:anchorId="3C631944" wp14:editId="28F95F01">
            <wp:extent cx="5748704" cy="1380392"/>
            <wp:effectExtent l="0" t="0" r="0" b="4445"/>
            <wp:docPr id="57" name="図 3" descr="テキスト&#10;&#10;低い精度で自動的に生成された説明">
              <a:extLst xmlns:a="http://schemas.openxmlformats.org/drawingml/2006/main">
                <a:ext uri="{FF2B5EF4-FFF2-40B4-BE49-F238E27FC236}">
                  <a16:creationId xmlns:a16="http://schemas.microsoft.com/office/drawing/2014/main" id="{0222878B-0496-B36E-D1EB-CA31FBC6C9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3" descr="テキスト&#10;&#10;低い精度で自動的に生成された説明">
                      <a:extLst>
                        <a:ext uri="{FF2B5EF4-FFF2-40B4-BE49-F238E27FC236}">
                          <a16:creationId xmlns:a16="http://schemas.microsoft.com/office/drawing/2014/main" id="{0222878B-0496-B36E-D1EB-CA31FBC6C9BE}"/>
                        </a:ext>
                      </a:extLst>
                    </pic:cNvPr>
                    <pic:cNvPicPr>
                      <a:picLocks noChangeAspect="1"/>
                    </pic:cNvPicPr>
                  </pic:nvPicPr>
                  <pic:blipFill>
                    <a:blip r:embed="rId59"/>
                    <a:stretch>
                      <a:fillRect/>
                    </a:stretch>
                  </pic:blipFill>
                  <pic:spPr>
                    <a:xfrm>
                      <a:off x="0" y="0"/>
                      <a:ext cx="5756816" cy="1382340"/>
                    </a:xfrm>
                    <a:prstGeom prst="rect">
                      <a:avLst/>
                    </a:prstGeom>
                  </pic:spPr>
                </pic:pic>
              </a:graphicData>
            </a:graphic>
          </wp:inline>
        </w:drawing>
      </w:r>
    </w:p>
    <w:p w14:paraId="733896D6" w14:textId="77777777" w:rsidR="00D40A3F" w:rsidRDefault="00D40A3F">
      <w:pPr>
        <w:widowControl/>
        <w:jc w:val="left"/>
      </w:pPr>
      <w:r>
        <w:br w:type="page"/>
      </w:r>
    </w:p>
    <w:p w14:paraId="7FA60E25" w14:textId="63AA19AE" w:rsidR="00D40A3F" w:rsidRPr="00D40A3F" w:rsidRDefault="00D40A3F" w:rsidP="00D40A3F">
      <w:pPr>
        <w:rPr>
          <w:b/>
          <w:bCs/>
          <w:sz w:val="36"/>
          <w:szCs w:val="36"/>
        </w:rPr>
      </w:pPr>
      <w:r w:rsidRPr="00D40A3F">
        <w:rPr>
          <w:rFonts w:hint="eastAsia"/>
          <w:b/>
          <w:bCs/>
          <w:sz w:val="36"/>
          <w:szCs w:val="36"/>
        </w:rPr>
        <w:lastRenderedPageBreak/>
        <w:t>Ⅱ-A：血液透析(Hemodialysis：HD)</w:t>
      </w:r>
    </w:p>
    <w:p w14:paraId="2EFEE128" w14:textId="77777777" w:rsidR="00D40A3F" w:rsidRPr="00D40A3F" w:rsidRDefault="00D40A3F" w:rsidP="00D40A3F">
      <w:pPr>
        <w:rPr>
          <w:sz w:val="28"/>
          <w:szCs w:val="28"/>
        </w:rPr>
      </w:pPr>
      <w:r w:rsidRPr="00D40A3F">
        <w:rPr>
          <w:rFonts w:hint="eastAsia"/>
          <w:b/>
          <w:bCs/>
          <w:sz w:val="28"/>
          <w:szCs w:val="28"/>
        </w:rPr>
        <w:t>１：特徴</w:t>
      </w:r>
    </w:p>
    <w:p w14:paraId="295FA750" w14:textId="52319D32" w:rsidR="00D40A3F" w:rsidRPr="00D40A3F" w:rsidRDefault="00D40A3F" w:rsidP="00D40A3F">
      <w:r w:rsidRPr="00D40A3F">
        <w:rPr>
          <w:rFonts w:hint="eastAsia"/>
        </w:rPr>
        <w:t>ダイアライザー(透析器)の中で管状の半透膜に血液を流し，周囲を流れる透析液との間で透析を行う方法.</w:t>
      </w:r>
    </w:p>
    <w:p w14:paraId="0FA8262B" w14:textId="0D505E01" w:rsidR="00D40A3F" w:rsidRPr="00D40A3F" w:rsidRDefault="00D40A3F" w:rsidP="00D40A3F">
      <w:pPr>
        <w:rPr>
          <w:rFonts w:hint="eastAsia"/>
        </w:rPr>
      </w:pPr>
      <w:r w:rsidRPr="00D40A3F">
        <w:rPr>
          <w:rFonts w:hint="eastAsia"/>
        </w:rPr>
        <w:t>小分子量物質の除去効率は高いが，中～大分子量物質の除去は難しい.</w:t>
      </w:r>
    </w:p>
    <w:p w14:paraId="55A04F04" w14:textId="426F0AB1" w:rsidR="00D40A3F" w:rsidRDefault="00D40A3F" w:rsidP="00D40A3F">
      <w:r w:rsidRPr="00D40A3F">
        <w:drawing>
          <wp:inline distT="0" distB="0" distL="0" distR="0" wp14:anchorId="7021B150" wp14:editId="36124732">
            <wp:extent cx="5400040" cy="1677670"/>
            <wp:effectExtent l="0" t="0" r="0" b="0"/>
            <wp:docPr id="58" name="図 3">
              <a:extLst xmlns:a="http://schemas.openxmlformats.org/drawingml/2006/main">
                <a:ext uri="{FF2B5EF4-FFF2-40B4-BE49-F238E27FC236}">
                  <a16:creationId xmlns:a16="http://schemas.microsoft.com/office/drawing/2014/main" id="{45761A8D-BE96-F6D2-A381-033DECB3B8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45761A8D-BE96-F6D2-A381-033DECB3B89E}"/>
                        </a:ext>
                      </a:extLst>
                    </pic:cNvPr>
                    <pic:cNvPicPr>
                      <a:picLocks noChangeAspect="1"/>
                    </pic:cNvPicPr>
                  </pic:nvPicPr>
                  <pic:blipFill>
                    <a:blip r:embed="rId60"/>
                    <a:stretch>
                      <a:fillRect/>
                    </a:stretch>
                  </pic:blipFill>
                  <pic:spPr>
                    <a:xfrm>
                      <a:off x="0" y="0"/>
                      <a:ext cx="5400040" cy="1677670"/>
                    </a:xfrm>
                    <a:prstGeom prst="rect">
                      <a:avLst/>
                    </a:prstGeom>
                  </pic:spPr>
                </pic:pic>
              </a:graphicData>
            </a:graphic>
          </wp:inline>
        </w:drawing>
      </w:r>
    </w:p>
    <w:p w14:paraId="38FA1193" w14:textId="473CB7F9" w:rsidR="00D40A3F" w:rsidRDefault="00D40A3F" w:rsidP="00D40A3F"/>
    <w:p w14:paraId="7F6AA0F2" w14:textId="0B49383C" w:rsidR="00D40A3F" w:rsidRDefault="00D40A3F" w:rsidP="00D40A3F"/>
    <w:p w14:paraId="12FF01B6" w14:textId="77777777" w:rsidR="00C34206" w:rsidRDefault="00C34206" w:rsidP="00D40A3F">
      <w:pPr>
        <w:rPr>
          <w:rFonts w:hint="eastAsia"/>
        </w:rPr>
      </w:pPr>
    </w:p>
    <w:p w14:paraId="705973E2" w14:textId="5BF15828" w:rsidR="00D40A3F" w:rsidRPr="00C34206" w:rsidRDefault="00C34206" w:rsidP="00D40A3F">
      <w:pPr>
        <w:rPr>
          <w:b/>
          <w:bCs/>
          <w:sz w:val="28"/>
          <w:szCs w:val="28"/>
        </w:rPr>
      </w:pPr>
      <w:r w:rsidRPr="00C34206">
        <w:rPr>
          <w:rFonts w:hint="eastAsia"/>
          <w:b/>
          <w:bCs/>
          <w:sz w:val="28"/>
          <w:szCs w:val="28"/>
        </w:rPr>
        <w:t>２：血液透析回路の全体像</w:t>
      </w:r>
    </w:p>
    <w:p w14:paraId="3B4FD75D" w14:textId="77777777" w:rsidR="00C34206" w:rsidRPr="00C34206" w:rsidRDefault="00C34206" w:rsidP="00C34206">
      <w:r w:rsidRPr="00C34206">
        <w:rPr>
          <w:rFonts w:hint="eastAsia"/>
        </w:rPr>
        <w:t>血管（内シャント）から血液を取り出し，ダイアライザーを介して透析を行う.</w:t>
      </w:r>
    </w:p>
    <w:p w14:paraId="0105E05C" w14:textId="77777777" w:rsidR="00C34206" w:rsidRPr="00C34206" w:rsidRDefault="00C34206" w:rsidP="00C34206">
      <w:r w:rsidRPr="00C34206">
        <w:rPr>
          <w:rFonts w:hint="eastAsia"/>
        </w:rPr>
        <w:t>再び内シャントから体内に変血することが多い.</w:t>
      </w:r>
    </w:p>
    <w:p w14:paraId="54CFD833" w14:textId="66545EC7" w:rsidR="00C34206" w:rsidRDefault="00C34206" w:rsidP="00D40A3F">
      <w:r w:rsidRPr="00C34206">
        <w:drawing>
          <wp:inline distT="0" distB="0" distL="0" distR="0" wp14:anchorId="35C92168" wp14:editId="5D11C21B">
            <wp:extent cx="2980592" cy="1589486"/>
            <wp:effectExtent l="0" t="0" r="4445" b="0"/>
            <wp:docPr id="59" name="図 3">
              <a:extLst xmlns:a="http://schemas.openxmlformats.org/drawingml/2006/main">
                <a:ext uri="{FF2B5EF4-FFF2-40B4-BE49-F238E27FC236}">
                  <a16:creationId xmlns:a16="http://schemas.microsoft.com/office/drawing/2014/main" id="{1458BD3D-3E97-5DF4-3AE8-39A00D1F61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1458BD3D-3E97-5DF4-3AE8-39A00D1F6158}"/>
                        </a:ext>
                      </a:extLst>
                    </pic:cNvPr>
                    <pic:cNvPicPr>
                      <a:picLocks noChangeAspect="1"/>
                    </pic:cNvPicPr>
                  </pic:nvPicPr>
                  <pic:blipFill>
                    <a:blip r:embed="rId61"/>
                    <a:stretch>
                      <a:fillRect/>
                    </a:stretch>
                  </pic:blipFill>
                  <pic:spPr>
                    <a:xfrm>
                      <a:off x="0" y="0"/>
                      <a:ext cx="3024499" cy="1612901"/>
                    </a:xfrm>
                    <a:prstGeom prst="rect">
                      <a:avLst/>
                    </a:prstGeom>
                  </pic:spPr>
                </pic:pic>
              </a:graphicData>
            </a:graphic>
          </wp:inline>
        </w:drawing>
      </w:r>
    </w:p>
    <w:p w14:paraId="4DC4D50E" w14:textId="132E4EFC" w:rsidR="00C34206" w:rsidRDefault="00C34206" w:rsidP="00D40A3F"/>
    <w:p w14:paraId="7298C54D" w14:textId="5295DCC2" w:rsidR="00C34206" w:rsidRDefault="00C34206" w:rsidP="00D40A3F"/>
    <w:p w14:paraId="5A42DE9C" w14:textId="77777777" w:rsidR="00C34206" w:rsidRDefault="00C34206" w:rsidP="00D40A3F">
      <w:pPr>
        <w:rPr>
          <w:rFonts w:hint="eastAsia"/>
        </w:rPr>
      </w:pPr>
    </w:p>
    <w:p w14:paraId="565059EC" w14:textId="5262E23C" w:rsidR="00C34206" w:rsidRPr="00C34206" w:rsidRDefault="00C34206" w:rsidP="00D40A3F">
      <w:pPr>
        <w:rPr>
          <w:b/>
          <w:bCs/>
          <w:sz w:val="28"/>
          <w:szCs w:val="28"/>
        </w:rPr>
      </w:pPr>
      <w:r w:rsidRPr="00C34206">
        <w:rPr>
          <w:rFonts w:hint="eastAsia"/>
          <w:b/>
          <w:bCs/>
          <w:sz w:val="28"/>
          <w:szCs w:val="28"/>
        </w:rPr>
        <w:t>３：内シャント</w:t>
      </w:r>
    </w:p>
    <w:p w14:paraId="00748A82" w14:textId="141C7F7B" w:rsidR="00C34206" w:rsidRPr="00C34206" w:rsidRDefault="00C34206" w:rsidP="00C34206">
      <w:r w:rsidRPr="00C34206">
        <w:rPr>
          <w:rFonts w:hint="eastAsia"/>
        </w:rPr>
        <w:t>動脈と静脈を吻合することで，穿刺しやすく大量の血液を取り出すことができるようになる.</w:t>
      </w:r>
    </w:p>
    <w:p w14:paraId="368DF04A" w14:textId="4B8073CF" w:rsidR="00C34206" w:rsidRDefault="00C34206" w:rsidP="00D40A3F">
      <w:r w:rsidRPr="00C34206">
        <w:lastRenderedPageBreak/>
        <w:drawing>
          <wp:inline distT="0" distB="0" distL="0" distR="0" wp14:anchorId="03C00504" wp14:editId="037835E5">
            <wp:extent cx="2813538" cy="1816030"/>
            <wp:effectExtent l="0" t="0" r="0" b="635"/>
            <wp:docPr id="60" name="図 3" descr="テキスト&#10;&#10;中程度の精度で自動的に生成された説明">
              <a:extLst xmlns:a="http://schemas.openxmlformats.org/drawingml/2006/main">
                <a:ext uri="{FF2B5EF4-FFF2-40B4-BE49-F238E27FC236}">
                  <a16:creationId xmlns:a16="http://schemas.microsoft.com/office/drawing/2014/main" id="{6D6F7E5B-5A4B-CFDA-F9CC-33891B3FB0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3" descr="テキスト&#10;&#10;中程度の精度で自動的に生成された説明">
                      <a:extLst>
                        <a:ext uri="{FF2B5EF4-FFF2-40B4-BE49-F238E27FC236}">
                          <a16:creationId xmlns:a16="http://schemas.microsoft.com/office/drawing/2014/main" id="{6D6F7E5B-5A4B-CFDA-F9CC-33891B3FB0CC}"/>
                        </a:ext>
                      </a:extLst>
                    </pic:cNvPr>
                    <pic:cNvPicPr>
                      <a:picLocks noChangeAspect="1"/>
                    </pic:cNvPicPr>
                  </pic:nvPicPr>
                  <pic:blipFill>
                    <a:blip r:embed="rId62"/>
                    <a:stretch>
                      <a:fillRect/>
                    </a:stretch>
                  </pic:blipFill>
                  <pic:spPr>
                    <a:xfrm>
                      <a:off x="0" y="0"/>
                      <a:ext cx="2869866" cy="1852387"/>
                    </a:xfrm>
                    <a:prstGeom prst="rect">
                      <a:avLst/>
                    </a:prstGeom>
                  </pic:spPr>
                </pic:pic>
              </a:graphicData>
            </a:graphic>
          </wp:inline>
        </w:drawing>
      </w:r>
    </w:p>
    <w:p w14:paraId="19E7A07F" w14:textId="2CEADCD0" w:rsidR="00EA3440" w:rsidRDefault="00EA3440" w:rsidP="00D40A3F"/>
    <w:p w14:paraId="4925E3AE" w14:textId="77777777" w:rsidR="00EA3440" w:rsidRDefault="00EA3440" w:rsidP="00D40A3F">
      <w:pPr>
        <w:rPr>
          <w:rFonts w:hint="eastAsia"/>
        </w:rPr>
      </w:pPr>
    </w:p>
    <w:p w14:paraId="6566B0D0" w14:textId="2F9A1ACB" w:rsidR="00EA3440" w:rsidRDefault="00EA3440" w:rsidP="00D40A3F"/>
    <w:p w14:paraId="4602A18E" w14:textId="4E8086BB" w:rsidR="00EA3440" w:rsidRPr="00EA3440" w:rsidRDefault="00EA3440" w:rsidP="00D40A3F">
      <w:pPr>
        <w:rPr>
          <w:b/>
          <w:bCs/>
          <w:sz w:val="28"/>
          <w:szCs w:val="28"/>
        </w:rPr>
      </w:pPr>
      <w:r w:rsidRPr="00EA3440">
        <w:rPr>
          <w:rFonts w:hint="eastAsia"/>
          <w:b/>
          <w:bCs/>
          <w:sz w:val="28"/>
          <w:szCs w:val="28"/>
        </w:rPr>
        <w:t>４：血液透析の生活</w:t>
      </w:r>
    </w:p>
    <w:p w14:paraId="5595626D" w14:textId="77777777" w:rsidR="00EA3440" w:rsidRPr="00EA3440" w:rsidRDefault="00EA3440" w:rsidP="00EA3440">
      <w:r w:rsidRPr="00EA3440">
        <w:rPr>
          <w:rFonts w:hint="eastAsia"/>
        </w:rPr>
        <w:t>通常，週３回通院して１回あたり約４時間の透析を行う.</w:t>
      </w:r>
    </w:p>
    <w:p w14:paraId="33BD9AD0" w14:textId="53C912CB" w:rsidR="00EA3440" w:rsidRDefault="00EA3440" w:rsidP="00D40A3F">
      <w:pPr>
        <w:rPr>
          <w:rFonts w:hint="eastAsia"/>
        </w:rPr>
      </w:pPr>
      <w:r w:rsidRPr="00EA3440">
        <w:rPr>
          <w:rFonts w:hint="eastAsia"/>
        </w:rPr>
        <w:t>１回の束縛時間は長いが，透析のない日はほぼ日常通りの生活を送ることができる</w:t>
      </w:r>
    </w:p>
    <w:p w14:paraId="4E7D6646" w14:textId="2904709A" w:rsidR="00EA3440" w:rsidRDefault="00EA3440" w:rsidP="00D40A3F">
      <w:r w:rsidRPr="00EA3440">
        <w:drawing>
          <wp:inline distT="0" distB="0" distL="0" distR="0" wp14:anchorId="779E3710" wp14:editId="69D0D90D">
            <wp:extent cx="4870938" cy="1082557"/>
            <wp:effectExtent l="0" t="0" r="0" b="0"/>
            <wp:docPr id="61" name="図 3" descr="グラフィカル ユーザー インターフェイス, ダイアグラム&#10;&#10;自動的に生成された説明">
              <a:extLst xmlns:a="http://schemas.openxmlformats.org/drawingml/2006/main">
                <a:ext uri="{FF2B5EF4-FFF2-40B4-BE49-F238E27FC236}">
                  <a16:creationId xmlns:a16="http://schemas.microsoft.com/office/drawing/2014/main" id="{E3A5421D-034E-6F2D-9675-5923197243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3" descr="グラフィカル ユーザー インターフェイス, ダイアグラム&#10;&#10;自動的に生成された説明">
                      <a:extLst>
                        <a:ext uri="{FF2B5EF4-FFF2-40B4-BE49-F238E27FC236}">
                          <a16:creationId xmlns:a16="http://schemas.microsoft.com/office/drawing/2014/main" id="{E3A5421D-034E-6F2D-9675-5923197243A5}"/>
                        </a:ext>
                      </a:extLst>
                    </pic:cNvPr>
                    <pic:cNvPicPr>
                      <a:picLocks noChangeAspect="1"/>
                    </pic:cNvPicPr>
                  </pic:nvPicPr>
                  <pic:blipFill>
                    <a:blip r:embed="rId63"/>
                    <a:stretch>
                      <a:fillRect/>
                    </a:stretch>
                  </pic:blipFill>
                  <pic:spPr>
                    <a:xfrm>
                      <a:off x="0" y="0"/>
                      <a:ext cx="4954151" cy="1101051"/>
                    </a:xfrm>
                    <a:prstGeom prst="rect">
                      <a:avLst/>
                    </a:prstGeom>
                  </pic:spPr>
                </pic:pic>
              </a:graphicData>
            </a:graphic>
          </wp:inline>
        </w:drawing>
      </w:r>
    </w:p>
    <w:p w14:paraId="2A609F49" w14:textId="284F594A" w:rsidR="00EA3440" w:rsidRDefault="00EA3440" w:rsidP="00D40A3F"/>
    <w:p w14:paraId="0721462D" w14:textId="77777777" w:rsidR="00EA3440" w:rsidRDefault="00EA3440" w:rsidP="00D40A3F">
      <w:pPr>
        <w:rPr>
          <w:rFonts w:hint="eastAsia"/>
        </w:rPr>
      </w:pPr>
    </w:p>
    <w:p w14:paraId="33A51A81" w14:textId="5FF69C94" w:rsidR="00EA3440" w:rsidRDefault="00EA3440" w:rsidP="00D40A3F"/>
    <w:p w14:paraId="12E1D22E" w14:textId="228DDB1B" w:rsidR="00EA3440" w:rsidRPr="00EA3440" w:rsidRDefault="00EA3440" w:rsidP="00D40A3F">
      <w:pPr>
        <w:rPr>
          <w:b/>
          <w:bCs/>
          <w:sz w:val="28"/>
          <w:szCs w:val="28"/>
        </w:rPr>
      </w:pPr>
      <w:r w:rsidRPr="00EA3440">
        <w:rPr>
          <w:rFonts w:hint="eastAsia"/>
          <w:b/>
          <w:bCs/>
          <w:sz w:val="28"/>
          <w:szCs w:val="28"/>
        </w:rPr>
        <w:t>５：合併症</w:t>
      </w:r>
    </w:p>
    <w:p w14:paraId="60192EB7" w14:textId="77777777" w:rsidR="00EA3440" w:rsidRPr="00EA3440" w:rsidRDefault="00EA3440" w:rsidP="00EA3440">
      <w:r w:rsidRPr="00EA3440">
        <w:rPr>
          <w:rFonts w:hint="eastAsia"/>
        </w:rPr>
        <w:t>体液の組成が急激に変化するため，透析中や透析直後に合併症が生じやすい.</w:t>
      </w:r>
    </w:p>
    <w:p w14:paraId="371B5B79" w14:textId="63E2C5FE" w:rsidR="00EA3440" w:rsidRDefault="00EA3440" w:rsidP="00D40A3F">
      <w:r w:rsidRPr="00EA3440">
        <w:drawing>
          <wp:inline distT="0" distB="0" distL="0" distR="0" wp14:anchorId="60C72322" wp14:editId="06FC0BDB">
            <wp:extent cx="4475284" cy="1806637"/>
            <wp:effectExtent l="0" t="0" r="0" b="0"/>
            <wp:docPr id="62" name="図 3" descr="グラフィカル ユーザー インターフェイス, アプリケーション&#10;&#10;中程度の精度で自動的に生成された説明">
              <a:extLst xmlns:a="http://schemas.openxmlformats.org/drawingml/2006/main">
                <a:ext uri="{FF2B5EF4-FFF2-40B4-BE49-F238E27FC236}">
                  <a16:creationId xmlns:a16="http://schemas.microsoft.com/office/drawing/2014/main" id="{14596CDB-8D26-32B6-CE70-A564BD8F22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3" descr="グラフィカル ユーザー インターフェイス, アプリケーション&#10;&#10;中程度の精度で自動的に生成された説明">
                      <a:extLst>
                        <a:ext uri="{FF2B5EF4-FFF2-40B4-BE49-F238E27FC236}">
                          <a16:creationId xmlns:a16="http://schemas.microsoft.com/office/drawing/2014/main" id="{14596CDB-8D26-32B6-CE70-A564BD8F22C6}"/>
                        </a:ext>
                      </a:extLst>
                    </pic:cNvPr>
                    <pic:cNvPicPr>
                      <a:picLocks noChangeAspect="1"/>
                    </pic:cNvPicPr>
                  </pic:nvPicPr>
                  <pic:blipFill>
                    <a:blip r:embed="rId64"/>
                    <a:stretch>
                      <a:fillRect/>
                    </a:stretch>
                  </pic:blipFill>
                  <pic:spPr>
                    <a:xfrm>
                      <a:off x="0" y="0"/>
                      <a:ext cx="4549094" cy="1836434"/>
                    </a:xfrm>
                    <a:prstGeom prst="rect">
                      <a:avLst/>
                    </a:prstGeom>
                  </pic:spPr>
                </pic:pic>
              </a:graphicData>
            </a:graphic>
          </wp:inline>
        </w:drawing>
      </w:r>
    </w:p>
    <w:p w14:paraId="0DD28FB9" w14:textId="61E055A4" w:rsidR="00EA3440" w:rsidRDefault="00EA3440" w:rsidP="00D40A3F"/>
    <w:p w14:paraId="76425F93" w14:textId="6B5972ED" w:rsidR="00EA3440" w:rsidRDefault="00EA3440" w:rsidP="00D40A3F"/>
    <w:p w14:paraId="619AD6EC" w14:textId="24C55B71" w:rsidR="00EA3440" w:rsidRDefault="00EA3440" w:rsidP="00D40A3F">
      <w:pPr>
        <w:rPr>
          <w:b/>
          <w:bCs/>
        </w:rPr>
      </w:pPr>
      <w:r w:rsidRPr="00EA3440">
        <w:rPr>
          <w:rFonts w:hint="eastAsia"/>
          <w:b/>
          <w:bCs/>
        </w:rPr>
        <w:lastRenderedPageBreak/>
        <w:t>(1)透析アミロイ</w:t>
      </w:r>
      <w:proofErr w:type="gramStart"/>
      <w:r w:rsidRPr="00EA3440">
        <w:rPr>
          <w:rFonts w:hint="eastAsia"/>
          <w:b/>
          <w:bCs/>
        </w:rPr>
        <w:t>x</w:t>
      </w:r>
      <w:proofErr w:type="gramEnd"/>
      <w:r w:rsidRPr="00EA3440">
        <w:rPr>
          <w:rFonts w:hint="eastAsia"/>
          <w:b/>
          <w:bCs/>
        </w:rPr>
        <w:t>ドーシス</w:t>
      </w:r>
    </w:p>
    <w:p w14:paraId="153626CB" w14:textId="77777777" w:rsidR="00EA3440" w:rsidRPr="00EA3440" w:rsidRDefault="00EA3440" w:rsidP="00EA3440">
      <w:r w:rsidRPr="00EA3440">
        <w:rPr>
          <w:rFonts w:hint="eastAsia"/>
        </w:rPr>
        <w:t>透析で十分に除去されない</w:t>
      </w:r>
      <w:r w:rsidRPr="00EA3440">
        <w:rPr>
          <w:rFonts w:hint="eastAsia"/>
          <w:b/>
          <w:bCs/>
        </w:rPr>
        <w:t>β</w:t>
      </w:r>
      <w:r w:rsidRPr="00EA3440">
        <w:rPr>
          <w:rFonts w:hint="eastAsia"/>
          <w:b/>
          <w:bCs/>
          <w:vertAlign w:val="subscript"/>
        </w:rPr>
        <w:t>2</w:t>
      </w:r>
      <w:r w:rsidRPr="00EA3440">
        <w:rPr>
          <w:rFonts w:hint="eastAsia"/>
          <w:b/>
          <w:bCs/>
        </w:rPr>
        <w:t>-ミクログロブリンがアミロイド蛋白</w:t>
      </w:r>
      <w:r w:rsidRPr="00EA3440">
        <w:rPr>
          <w:rFonts w:hint="eastAsia"/>
        </w:rPr>
        <w:t>に変性.</w:t>
      </w:r>
    </w:p>
    <w:p w14:paraId="597AE906" w14:textId="77777777" w:rsidR="00EA3440" w:rsidRPr="00EA3440" w:rsidRDefault="00EA3440" w:rsidP="00EA3440">
      <w:r w:rsidRPr="00EA3440">
        <w:rPr>
          <w:rFonts w:hint="eastAsia"/>
        </w:rPr>
        <w:t>それが全身に沈着することで生じる。</w:t>
      </w:r>
    </w:p>
    <w:p w14:paraId="539BB9C0" w14:textId="4DDEB04B" w:rsidR="00EA3440" w:rsidRPr="00EA3440" w:rsidRDefault="00EA3440" w:rsidP="00EA3440">
      <w:r w:rsidRPr="00EA3440">
        <w:rPr>
          <w:rFonts w:hint="eastAsia"/>
        </w:rPr>
        <w:t>主に骨や関節に沈着し，手根管症候群や骨嚢胞，弾発指（ばね指） ，破壊性脊柱関節症などが生じる.</w:t>
      </w:r>
    </w:p>
    <w:p w14:paraId="4251D03F" w14:textId="77777777" w:rsidR="00EA3440" w:rsidRPr="00EA3440" w:rsidRDefault="00EA3440" w:rsidP="00D40A3F">
      <w:pPr>
        <w:rPr>
          <w:rFonts w:hint="eastAsia"/>
        </w:rPr>
      </w:pPr>
    </w:p>
    <w:p w14:paraId="468551E5" w14:textId="77777777" w:rsidR="00EA3440" w:rsidRPr="00EA3440" w:rsidRDefault="00EA3440" w:rsidP="00EA3440">
      <w:r w:rsidRPr="00EA3440">
        <w:rPr>
          <w:rFonts w:hint="eastAsia"/>
          <w:b/>
          <w:bCs/>
        </w:rPr>
        <w:t>治療</w:t>
      </w:r>
    </w:p>
    <w:p w14:paraId="2692B607" w14:textId="42C19342" w:rsidR="00EA3440" w:rsidRDefault="00EA3440" w:rsidP="00EA3440">
      <w:r w:rsidRPr="00EA3440">
        <w:rPr>
          <w:rFonts w:hint="eastAsia"/>
        </w:rPr>
        <w:t>骨関節痛に対して</w:t>
      </w:r>
      <w:r>
        <w:rPr>
          <w:rFonts w:hint="eastAsia"/>
        </w:rPr>
        <w:t>，</w:t>
      </w:r>
      <w:r w:rsidRPr="00EA3440">
        <w:rPr>
          <w:rFonts w:hint="eastAsia"/>
        </w:rPr>
        <w:t>非ステロイド性抗炎症薬（NSAIDs）</w:t>
      </w:r>
      <w:r>
        <w:rPr>
          <w:rFonts w:hint="eastAsia"/>
        </w:rPr>
        <w:t>，</w:t>
      </w:r>
      <w:r w:rsidRPr="00EA3440">
        <w:rPr>
          <w:rFonts w:hint="eastAsia"/>
        </w:rPr>
        <w:t>ステロイド薬の投与</w:t>
      </w:r>
      <w:r>
        <w:rPr>
          <w:rFonts w:hint="eastAsia"/>
        </w:rPr>
        <w:t>，</w:t>
      </w:r>
    </w:p>
    <w:p w14:paraId="64C889CC" w14:textId="5E998649" w:rsidR="00EA3440" w:rsidRPr="00EA3440" w:rsidRDefault="00EA3440" w:rsidP="00EA3440">
      <w:r w:rsidRPr="00EA3440">
        <w:rPr>
          <w:rFonts w:hint="eastAsia"/>
        </w:rPr>
        <w:t>整形外科的手術（手根管開放術）などを行う.</w:t>
      </w:r>
    </w:p>
    <w:p w14:paraId="6ED77D4A" w14:textId="173B24AB" w:rsidR="00D40A3F" w:rsidRDefault="00D40A3F" w:rsidP="00D40A3F"/>
    <w:p w14:paraId="58F85595" w14:textId="77777777" w:rsidR="00EA3440" w:rsidRPr="00EA3440" w:rsidRDefault="00EA3440" w:rsidP="00EA3440">
      <w:r w:rsidRPr="00EA3440">
        <w:rPr>
          <w:rFonts w:hint="eastAsia"/>
          <w:b/>
          <w:bCs/>
        </w:rPr>
        <w:t>予防</w:t>
      </w:r>
    </w:p>
    <w:p w14:paraId="4CBF0DA0" w14:textId="44ED2703" w:rsidR="00EA3440" w:rsidRPr="00EA3440" w:rsidRDefault="00EA3440" w:rsidP="00EA3440">
      <w:r w:rsidRPr="00EA3440">
        <w:rPr>
          <w:rFonts w:hint="eastAsia"/>
        </w:rPr>
        <w:t>・β</w:t>
      </w:r>
      <w:r w:rsidRPr="00EA3440">
        <w:rPr>
          <w:rFonts w:hint="eastAsia"/>
          <w:vertAlign w:val="subscript"/>
        </w:rPr>
        <w:t>2</w:t>
      </w:r>
      <w:r w:rsidRPr="00EA3440">
        <w:rPr>
          <w:rFonts w:hint="eastAsia"/>
        </w:rPr>
        <w:t>-ミクログロブリンの除去に有効な透析膜の使用</w:t>
      </w:r>
    </w:p>
    <w:p w14:paraId="587AA218" w14:textId="58FE6E1D" w:rsidR="00EA3440" w:rsidRPr="00EA3440" w:rsidRDefault="00EA3440" w:rsidP="00EA3440">
      <w:r w:rsidRPr="00EA3440">
        <w:rPr>
          <w:rFonts w:hint="eastAsia"/>
        </w:rPr>
        <w:t>・血液濾過透析への変更.</w:t>
      </w:r>
    </w:p>
    <w:p w14:paraId="73A94CEE" w14:textId="33D32813" w:rsidR="00EA3440" w:rsidRPr="00EA3440" w:rsidRDefault="00EA3440" w:rsidP="00EA3440">
      <w:r w:rsidRPr="00EA3440">
        <w:rPr>
          <w:rFonts w:hint="eastAsia"/>
        </w:rPr>
        <w:t>・血液吸着法による除去.</w:t>
      </w:r>
    </w:p>
    <w:p w14:paraId="52FA77DB" w14:textId="46B53D10" w:rsidR="00EA3440" w:rsidRDefault="00EA3440" w:rsidP="00D40A3F"/>
    <w:p w14:paraId="31F478B0" w14:textId="77777777" w:rsidR="00EA3440" w:rsidRPr="00D40A3F" w:rsidRDefault="00EA3440" w:rsidP="00D40A3F">
      <w:pPr>
        <w:rPr>
          <w:rFonts w:hint="eastAsia"/>
        </w:rPr>
      </w:pPr>
    </w:p>
    <w:p w14:paraId="5DB48F2E" w14:textId="0AC6C4AB" w:rsidR="00D40A3F" w:rsidRDefault="00D40A3F"/>
    <w:p w14:paraId="0E607492" w14:textId="0EAAB6D3" w:rsidR="00D40A3F" w:rsidRPr="00EA3440" w:rsidRDefault="00EA3440">
      <w:pPr>
        <w:rPr>
          <w:rFonts w:hint="eastAsia"/>
          <w:sz w:val="28"/>
          <w:szCs w:val="28"/>
        </w:rPr>
      </w:pPr>
      <w:r w:rsidRPr="00EA3440">
        <w:rPr>
          <w:rFonts w:hint="eastAsia"/>
          <w:b/>
          <w:bCs/>
          <w:sz w:val="28"/>
          <w:szCs w:val="28"/>
        </w:rPr>
        <w:t>６：血液透析に類する様々な血液浄化療法</w:t>
      </w:r>
    </w:p>
    <w:p w14:paraId="59D9DF75" w14:textId="33BCD02C" w:rsidR="00EA3440" w:rsidRDefault="00EA3440">
      <w:r w:rsidRPr="00EA3440">
        <w:drawing>
          <wp:inline distT="0" distB="0" distL="0" distR="0" wp14:anchorId="09460DD4" wp14:editId="5525FD17">
            <wp:extent cx="4249555" cy="3341077"/>
            <wp:effectExtent l="0" t="0" r="5080" b="0"/>
            <wp:docPr id="63" name="コンテンツ プレースホルダー 4" descr="カレンダー&#10;&#10;自動的に生成された説明">
              <a:extLst xmlns:a="http://schemas.openxmlformats.org/drawingml/2006/main">
                <a:ext uri="{FF2B5EF4-FFF2-40B4-BE49-F238E27FC236}">
                  <a16:creationId xmlns:a16="http://schemas.microsoft.com/office/drawing/2014/main" id="{0F6426D9-347E-4D97-9208-2F43F6E8D32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3" name="コンテンツ プレースホルダー 4" descr="カレンダー&#10;&#10;自動的に生成された説明">
                      <a:extLst>
                        <a:ext uri="{FF2B5EF4-FFF2-40B4-BE49-F238E27FC236}">
                          <a16:creationId xmlns:a16="http://schemas.microsoft.com/office/drawing/2014/main" id="{0F6426D9-347E-4D97-9208-2F43F6E8D32C}"/>
                        </a:ext>
                      </a:extLst>
                    </pic:cNvPr>
                    <pic:cNvPicPr>
                      <a:picLocks noGrp="1" noChangeAspect="1"/>
                    </pic:cNvPicPr>
                  </pic:nvPicPr>
                  <pic:blipFill rotWithShape="1">
                    <a:blip r:embed="rId65">
                      <a:extLst>
                        <a:ext uri="{28A0092B-C50C-407E-A947-70E740481C1C}">
                          <a14:useLocalDpi xmlns:a14="http://schemas.microsoft.com/office/drawing/2010/main" val="0"/>
                        </a:ext>
                      </a:extLst>
                    </a:blip>
                    <a:srcRect t="17523" b="15554"/>
                    <a:stretch/>
                  </pic:blipFill>
                  <pic:spPr>
                    <a:xfrm>
                      <a:off x="0" y="0"/>
                      <a:ext cx="4276390" cy="3362175"/>
                    </a:xfrm>
                    <a:prstGeom prst="rect">
                      <a:avLst/>
                    </a:prstGeom>
                  </pic:spPr>
                </pic:pic>
              </a:graphicData>
            </a:graphic>
          </wp:inline>
        </w:drawing>
      </w:r>
    </w:p>
    <w:p w14:paraId="6D8AEF3D" w14:textId="77777777" w:rsidR="00EA3440" w:rsidRDefault="00EA3440">
      <w:pPr>
        <w:widowControl/>
        <w:jc w:val="left"/>
      </w:pPr>
      <w:r>
        <w:br w:type="page"/>
      </w:r>
    </w:p>
    <w:p w14:paraId="7FFD4E96" w14:textId="77777777" w:rsidR="00EA3440" w:rsidRDefault="00EA3440"/>
    <w:p w14:paraId="0509EF29" w14:textId="5E898955" w:rsidR="00EA3440" w:rsidRPr="00EA3440" w:rsidRDefault="00EA3440" w:rsidP="00EA3440">
      <w:pPr>
        <w:widowControl/>
        <w:jc w:val="left"/>
        <w:rPr>
          <w:b/>
          <w:bCs/>
          <w:sz w:val="36"/>
          <w:szCs w:val="36"/>
        </w:rPr>
      </w:pPr>
      <w:r w:rsidRPr="00EA3440">
        <w:rPr>
          <w:rFonts w:hint="eastAsia"/>
          <w:b/>
          <w:bCs/>
          <w:sz w:val="36"/>
          <w:szCs w:val="36"/>
        </w:rPr>
        <w:t>Ⅱ-B：腹膜透析 (Peritoneal Dialysis：PD)</w:t>
      </w:r>
    </w:p>
    <w:p w14:paraId="1BEF8821" w14:textId="77777777" w:rsidR="00EA3440" w:rsidRPr="00EA3440" w:rsidRDefault="00EA3440" w:rsidP="00EA3440">
      <w:pPr>
        <w:widowControl/>
        <w:jc w:val="left"/>
        <w:rPr>
          <w:sz w:val="28"/>
          <w:szCs w:val="28"/>
        </w:rPr>
      </w:pPr>
      <w:r w:rsidRPr="00EA3440">
        <w:rPr>
          <w:rFonts w:hint="eastAsia"/>
          <w:b/>
          <w:bCs/>
          <w:sz w:val="28"/>
          <w:szCs w:val="28"/>
        </w:rPr>
        <w:t>１：特徴</w:t>
      </w:r>
    </w:p>
    <w:p w14:paraId="4F460CDD" w14:textId="25B04D37" w:rsidR="00EA3440" w:rsidRPr="00EA3440" w:rsidRDefault="00EA3440" w:rsidP="00EA3440">
      <w:pPr>
        <w:widowControl/>
        <w:jc w:val="left"/>
      </w:pPr>
      <w:r w:rsidRPr="00EA3440">
        <w:rPr>
          <w:rFonts w:hint="eastAsia"/>
        </w:rPr>
        <w:t>腹腔内カテーテル留置術を施行し，そこから透析後の注液・排液を行う.</w:t>
      </w:r>
    </w:p>
    <w:p w14:paraId="4D6860F0" w14:textId="778F0966" w:rsidR="00EA3440" w:rsidRPr="00EA3440" w:rsidRDefault="00EA3440" w:rsidP="00EA3440">
      <w:pPr>
        <w:widowControl/>
        <w:jc w:val="left"/>
      </w:pPr>
      <w:r w:rsidRPr="00EA3440">
        <w:rPr>
          <w:rFonts w:hint="eastAsia"/>
        </w:rPr>
        <w:t>腹膜透析は，血液透析に比べて１回の透析効率は劣る．</w:t>
      </w:r>
    </w:p>
    <w:p w14:paraId="385BAB2F" w14:textId="456886C4" w:rsidR="00EA3440" w:rsidRPr="00EA3440" w:rsidRDefault="00EA3440" w:rsidP="00EA3440">
      <w:pPr>
        <w:widowControl/>
        <w:jc w:val="left"/>
      </w:pPr>
      <w:r w:rsidRPr="00EA3440">
        <w:rPr>
          <w:rFonts w:hint="eastAsia"/>
        </w:rPr>
        <w:t>蛋白質（主にアルブミン）も漏出し，低蛋白血症となることもある.</w:t>
      </w:r>
    </w:p>
    <w:p w14:paraId="5D667232" w14:textId="5928E13B" w:rsidR="00EA3440" w:rsidRDefault="00EA3440" w:rsidP="00EA3440">
      <w:pPr>
        <w:widowControl/>
        <w:jc w:val="left"/>
      </w:pPr>
      <w:r w:rsidRPr="00EA3440">
        <w:drawing>
          <wp:inline distT="0" distB="0" distL="0" distR="0" wp14:anchorId="068BD513" wp14:editId="1DE7B211">
            <wp:extent cx="5400040" cy="2228850"/>
            <wp:effectExtent l="0" t="0" r="0" b="6350"/>
            <wp:docPr id="64" name="図 3" descr="ダイアグラム&#10;&#10;自動的に生成された説明">
              <a:extLst xmlns:a="http://schemas.openxmlformats.org/drawingml/2006/main">
                <a:ext uri="{FF2B5EF4-FFF2-40B4-BE49-F238E27FC236}">
                  <a16:creationId xmlns:a16="http://schemas.microsoft.com/office/drawing/2014/main" id="{4043958A-542C-7756-9C9E-5A3D6D306D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3" descr="ダイアグラム&#10;&#10;自動的に生成された説明">
                      <a:extLst>
                        <a:ext uri="{FF2B5EF4-FFF2-40B4-BE49-F238E27FC236}">
                          <a16:creationId xmlns:a16="http://schemas.microsoft.com/office/drawing/2014/main" id="{4043958A-542C-7756-9C9E-5A3D6D306DAA}"/>
                        </a:ext>
                      </a:extLst>
                    </pic:cNvPr>
                    <pic:cNvPicPr>
                      <a:picLocks noChangeAspect="1"/>
                    </pic:cNvPicPr>
                  </pic:nvPicPr>
                  <pic:blipFill>
                    <a:blip r:embed="rId66"/>
                    <a:stretch>
                      <a:fillRect/>
                    </a:stretch>
                  </pic:blipFill>
                  <pic:spPr>
                    <a:xfrm>
                      <a:off x="0" y="0"/>
                      <a:ext cx="5400040" cy="2228850"/>
                    </a:xfrm>
                    <a:prstGeom prst="rect">
                      <a:avLst/>
                    </a:prstGeom>
                  </pic:spPr>
                </pic:pic>
              </a:graphicData>
            </a:graphic>
          </wp:inline>
        </w:drawing>
      </w:r>
    </w:p>
    <w:p w14:paraId="105568F5" w14:textId="14D0E5C7" w:rsidR="00EA3440" w:rsidRDefault="00EA3440" w:rsidP="00EA3440">
      <w:pPr>
        <w:widowControl/>
        <w:jc w:val="left"/>
      </w:pPr>
    </w:p>
    <w:p w14:paraId="2D0BBAE4" w14:textId="77777777" w:rsidR="00EA3440" w:rsidRDefault="00EA3440" w:rsidP="00EA3440">
      <w:pPr>
        <w:widowControl/>
        <w:jc w:val="left"/>
        <w:rPr>
          <w:rFonts w:hint="eastAsia"/>
        </w:rPr>
      </w:pPr>
    </w:p>
    <w:p w14:paraId="4A047199" w14:textId="2786D493" w:rsidR="00EA3440" w:rsidRDefault="00EA3440" w:rsidP="00EA3440">
      <w:pPr>
        <w:widowControl/>
        <w:jc w:val="left"/>
      </w:pPr>
    </w:p>
    <w:p w14:paraId="7A95C4A5" w14:textId="73BD8AEC" w:rsidR="00EA3440" w:rsidRPr="00EA3440" w:rsidRDefault="00EA3440" w:rsidP="00EA3440">
      <w:pPr>
        <w:widowControl/>
        <w:jc w:val="left"/>
        <w:rPr>
          <w:rFonts w:hint="eastAsia"/>
        </w:rPr>
      </w:pPr>
      <w:r w:rsidRPr="00EA3440">
        <w:rPr>
          <w:rFonts w:hint="eastAsia"/>
          <w:b/>
          <w:bCs/>
        </w:rPr>
        <w:t>２：腹膜透析の生活</w:t>
      </w:r>
    </w:p>
    <w:p w14:paraId="1E9F77D0" w14:textId="29ABAC32" w:rsidR="00EA3440" w:rsidRDefault="00EA3440" w:rsidP="00EA3440">
      <w:r w:rsidRPr="00EA3440">
        <w:rPr>
          <w:rFonts w:hint="eastAsia"/>
        </w:rPr>
        <w:t>腹膜透析には持続携帯式腹膜透析（CAPD）と自動腹膜透析（APD）がある．</w:t>
      </w:r>
    </w:p>
    <w:p w14:paraId="39F9CF49" w14:textId="77777777" w:rsidR="00EA3440" w:rsidRPr="00EA3440" w:rsidRDefault="00EA3440" w:rsidP="00EA3440">
      <w:pPr>
        <w:rPr>
          <w:rFonts w:hint="eastAsia"/>
        </w:rPr>
      </w:pPr>
    </w:p>
    <w:p w14:paraId="0B9DC984" w14:textId="09D97ED4" w:rsidR="00EA3440" w:rsidRPr="00EA3440" w:rsidRDefault="00EA3440" w:rsidP="00EA3440">
      <w:r w:rsidRPr="00EA3440">
        <w:rPr>
          <w:rFonts w:hint="eastAsia"/>
          <w:b/>
          <w:bCs/>
        </w:rPr>
        <w:t>CAPD：持続的携行式腹膜透析</w:t>
      </w:r>
      <w:r w:rsidRPr="00EA3440">
        <w:rPr>
          <w:rFonts w:hint="eastAsia"/>
        </w:rPr>
        <w:t>（continuous ambulatory peritoneal dialysis：CAPD）</w:t>
      </w:r>
    </w:p>
    <w:p w14:paraId="11425A90" w14:textId="77777777" w:rsidR="00EA3440" w:rsidRDefault="00EA3440" w:rsidP="00EA3440">
      <w:r w:rsidRPr="00EA3440">
        <w:rPr>
          <w:rFonts w:hint="eastAsia"/>
        </w:rPr>
        <w:t xml:space="preserve">　24時間持続的に透析を行う方法で，患者自身もしくは介助者が20~30分の透析液交換を</w:t>
      </w:r>
    </w:p>
    <w:p w14:paraId="64FF3526" w14:textId="1D7AF62A" w:rsidR="00EA3440" w:rsidRPr="00EA3440" w:rsidRDefault="00EA3440" w:rsidP="00EA3440">
      <w:pPr>
        <w:ind w:firstLineChars="100" w:firstLine="210"/>
      </w:pPr>
      <w:r w:rsidRPr="00EA3440">
        <w:rPr>
          <w:rFonts w:hint="eastAsia"/>
        </w:rPr>
        <w:t>1日４回行う．</w:t>
      </w:r>
    </w:p>
    <w:p w14:paraId="4019427B" w14:textId="77777777" w:rsidR="00EA3440" w:rsidRDefault="00EA3440" w:rsidP="00EA3440">
      <w:r w:rsidRPr="00EA3440">
        <w:rPr>
          <w:rFonts w:hint="eastAsia"/>
        </w:rPr>
        <w:t xml:space="preserve">　透析液交換時以外は自由に動ける．(注液してから排液するまでの間，常に透析が行われ</w:t>
      </w:r>
    </w:p>
    <w:p w14:paraId="756FABCE" w14:textId="643AD564" w:rsidR="00EA3440" w:rsidRPr="00EA3440" w:rsidRDefault="00EA3440" w:rsidP="00EA3440">
      <w:pPr>
        <w:ind w:firstLineChars="100" w:firstLine="210"/>
      </w:pPr>
      <w:r w:rsidRPr="00EA3440">
        <w:rPr>
          <w:rFonts w:hint="eastAsia"/>
        </w:rPr>
        <w:t>ている)</w:t>
      </w:r>
    </w:p>
    <w:p w14:paraId="581EF9EB" w14:textId="77777777" w:rsidR="00EA3440" w:rsidRPr="00EA3440" w:rsidRDefault="00EA3440" w:rsidP="00EA3440">
      <w:r w:rsidRPr="00EA3440">
        <w:rPr>
          <w:rFonts w:hint="eastAsia"/>
        </w:rPr>
        <w:t xml:space="preserve">　通院の負担が少なく（月１～2回），社会や学業への参加がしやすい．</w:t>
      </w:r>
    </w:p>
    <w:p w14:paraId="50AD855B" w14:textId="24184AC4" w:rsidR="00D40A3F" w:rsidRDefault="00D40A3F"/>
    <w:p w14:paraId="52F91220" w14:textId="71778EB6" w:rsidR="00EA3440" w:rsidRDefault="00EA3440">
      <w:r w:rsidRPr="00EA3440">
        <w:lastRenderedPageBreak/>
        <w:drawing>
          <wp:inline distT="0" distB="0" distL="0" distR="0" wp14:anchorId="2270A64B" wp14:editId="3E08C4ED">
            <wp:extent cx="5055608" cy="3174023"/>
            <wp:effectExtent l="0" t="0" r="0" b="1270"/>
            <wp:docPr id="65" name="図 5" descr="ダイアグラム&#10;&#10;自動的に生成された説明">
              <a:extLst xmlns:a="http://schemas.openxmlformats.org/drawingml/2006/main">
                <a:ext uri="{FF2B5EF4-FFF2-40B4-BE49-F238E27FC236}">
                  <a16:creationId xmlns:a16="http://schemas.microsoft.com/office/drawing/2014/main" id="{25F49406-8664-B1C6-E4F9-4B9278509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図 5" descr="ダイアグラム&#10;&#10;自動的に生成された説明">
                      <a:extLst>
                        <a:ext uri="{FF2B5EF4-FFF2-40B4-BE49-F238E27FC236}">
                          <a16:creationId xmlns:a16="http://schemas.microsoft.com/office/drawing/2014/main" id="{25F49406-8664-B1C6-E4F9-4B92785093FA}"/>
                        </a:ext>
                      </a:extLst>
                    </pic:cNvPr>
                    <pic:cNvPicPr>
                      <a:picLocks noChangeAspect="1"/>
                    </pic:cNvPicPr>
                  </pic:nvPicPr>
                  <pic:blipFill>
                    <a:blip r:embed="rId67"/>
                    <a:stretch>
                      <a:fillRect/>
                    </a:stretch>
                  </pic:blipFill>
                  <pic:spPr>
                    <a:xfrm>
                      <a:off x="0" y="0"/>
                      <a:ext cx="5059482" cy="3176455"/>
                    </a:xfrm>
                    <a:prstGeom prst="rect">
                      <a:avLst/>
                    </a:prstGeom>
                  </pic:spPr>
                </pic:pic>
              </a:graphicData>
            </a:graphic>
          </wp:inline>
        </w:drawing>
      </w:r>
    </w:p>
    <w:p w14:paraId="12AADB6C" w14:textId="3379637E" w:rsidR="00EA3440" w:rsidRDefault="00EA3440"/>
    <w:p w14:paraId="52EAB948" w14:textId="6026B011" w:rsidR="00EA3440" w:rsidRDefault="00EA3440"/>
    <w:p w14:paraId="5BCA4676" w14:textId="77777777" w:rsidR="00EA3440" w:rsidRDefault="00EA3440">
      <w:pPr>
        <w:rPr>
          <w:rFonts w:hint="eastAsia"/>
        </w:rPr>
      </w:pPr>
    </w:p>
    <w:p w14:paraId="60968369" w14:textId="79FDFCC6" w:rsidR="00EA3440" w:rsidRPr="00EA3440" w:rsidRDefault="00EA3440">
      <w:pPr>
        <w:rPr>
          <w:b/>
          <w:bCs/>
          <w:sz w:val="28"/>
          <w:szCs w:val="28"/>
        </w:rPr>
      </w:pPr>
      <w:r w:rsidRPr="00EA3440">
        <w:rPr>
          <w:rFonts w:hint="eastAsia"/>
          <w:b/>
          <w:bCs/>
          <w:sz w:val="28"/>
          <w:szCs w:val="28"/>
        </w:rPr>
        <w:t>３：合併症</w:t>
      </w:r>
    </w:p>
    <w:p w14:paraId="225E79DB" w14:textId="77777777" w:rsidR="00EA3440" w:rsidRPr="00EA3440" w:rsidRDefault="00EA3440" w:rsidP="00EA3440">
      <w:r w:rsidRPr="00EA3440">
        <w:rPr>
          <w:rFonts w:hint="eastAsia"/>
        </w:rPr>
        <w:t>腹膜を透析膜として利用するため，腹膜自体に重大な合併症が生じやすい．</w:t>
      </w:r>
    </w:p>
    <w:p w14:paraId="1FD724F4" w14:textId="37D0E4D4" w:rsidR="00EA3440" w:rsidRDefault="00EA3440">
      <w:r w:rsidRPr="00EA3440">
        <w:drawing>
          <wp:inline distT="0" distB="0" distL="0" distR="0" wp14:anchorId="157DCA98" wp14:editId="71A570E9">
            <wp:extent cx="5400040" cy="3090545"/>
            <wp:effectExtent l="0" t="0" r="0" b="0"/>
            <wp:docPr id="66" name="図 3">
              <a:extLst xmlns:a="http://schemas.openxmlformats.org/drawingml/2006/main">
                <a:ext uri="{FF2B5EF4-FFF2-40B4-BE49-F238E27FC236}">
                  <a16:creationId xmlns:a16="http://schemas.microsoft.com/office/drawing/2014/main" id="{04A06CE3-ECEA-339C-A73E-1B758597F1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04A06CE3-ECEA-339C-A73E-1B758597F1E2}"/>
                        </a:ext>
                      </a:extLst>
                    </pic:cNvPr>
                    <pic:cNvPicPr>
                      <a:picLocks noChangeAspect="1"/>
                    </pic:cNvPicPr>
                  </pic:nvPicPr>
                  <pic:blipFill>
                    <a:blip r:embed="rId68"/>
                    <a:stretch>
                      <a:fillRect/>
                    </a:stretch>
                  </pic:blipFill>
                  <pic:spPr>
                    <a:xfrm>
                      <a:off x="0" y="0"/>
                      <a:ext cx="5400040" cy="3090545"/>
                    </a:xfrm>
                    <a:prstGeom prst="rect">
                      <a:avLst/>
                    </a:prstGeom>
                  </pic:spPr>
                </pic:pic>
              </a:graphicData>
            </a:graphic>
          </wp:inline>
        </w:drawing>
      </w:r>
    </w:p>
    <w:p w14:paraId="63E75C60" w14:textId="77777777" w:rsidR="00EA3440" w:rsidRDefault="00EA3440">
      <w:pPr>
        <w:widowControl/>
        <w:jc w:val="left"/>
      </w:pPr>
      <w:r>
        <w:br w:type="page"/>
      </w:r>
    </w:p>
    <w:p w14:paraId="71D948F5" w14:textId="0AAF36C4" w:rsidR="00EA3440" w:rsidRPr="00EA3440" w:rsidRDefault="00EA3440">
      <w:pPr>
        <w:rPr>
          <w:b/>
          <w:bCs/>
          <w:sz w:val="36"/>
          <w:szCs w:val="36"/>
        </w:rPr>
      </w:pPr>
      <w:r w:rsidRPr="00EA3440">
        <w:rPr>
          <w:rFonts w:hint="eastAsia"/>
          <w:b/>
          <w:bCs/>
          <w:sz w:val="36"/>
          <w:szCs w:val="36"/>
        </w:rPr>
        <w:lastRenderedPageBreak/>
        <w:t>Ⅱ-C：腎移植</w:t>
      </w:r>
    </w:p>
    <w:p w14:paraId="07B3E995" w14:textId="77777777" w:rsidR="00EA3440" w:rsidRPr="00EA3440" w:rsidRDefault="00EA3440" w:rsidP="00EA3440">
      <w:pPr>
        <w:rPr>
          <w:sz w:val="28"/>
          <w:szCs w:val="28"/>
        </w:rPr>
      </w:pPr>
      <w:r w:rsidRPr="00EA3440">
        <w:rPr>
          <w:rFonts w:hint="eastAsia"/>
          <w:b/>
          <w:bCs/>
          <w:sz w:val="28"/>
          <w:szCs w:val="28"/>
        </w:rPr>
        <w:t>１：概念</w:t>
      </w:r>
    </w:p>
    <w:p w14:paraId="1C149B4C" w14:textId="13F02B25" w:rsidR="00EA3440" w:rsidRPr="00EA3440" w:rsidRDefault="00EA3440" w:rsidP="00EA3440">
      <w:r w:rsidRPr="00EA3440">
        <w:rPr>
          <w:rFonts w:hint="eastAsia"/>
        </w:rPr>
        <w:t>末期腎不全に対して行われる腎代替療法には透析と腎移植がある．</w:t>
      </w:r>
    </w:p>
    <w:p w14:paraId="5D9685DA" w14:textId="7FB3F823" w:rsidR="00EA3440" w:rsidRPr="00EA3440" w:rsidRDefault="00EA3440" w:rsidP="00EA3440">
      <w:r w:rsidRPr="00EA3440">
        <w:rPr>
          <w:rFonts w:hint="eastAsia"/>
        </w:rPr>
        <w:t>腎移植は根治的治療であり，腎機能を回復できる．</w:t>
      </w:r>
    </w:p>
    <w:p w14:paraId="7299F4D4" w14:textId="364364C8" w:rsidR="00EA3440" w:rsidRPr="00EA3440" w:rsidRDefault="00EA3440" w:rsidP="00EA3440">
      <w:r w:rsidRPr="00EA3440">
        <w:rPr>
          <w:rFonts w:hint="eastAsia"/>
        </w:rPr>
        <w:t>腎移植は透析と比べて様々なメリットがある.</w:t>
      </w:r>
    </w:p>
    <w:p w14:paraId="175253CB" w14:textId="4916D028" w:rsidR="00EA3440" w:rsidRDefault="00EA3440" w:rsidP="00EA3440">
      <w:r w:rsidRPr="00EA3440">
        <w:rPr>
          <w:rFonts w:hint="eastAsia"/>
        </w:rPr>
        <w:t>しかし，わが国ではドナー不足のため，移植を行えない患者がほとんど．</w:t>
      </w:r>
    </w:p>
    <w:p w14:paraId="0B3C7BB5" w14:textId="38B586B0" w:rsidR="00EA3440" w:rsidRDefault="00EA3440" w:rsidP="00EA3440">
      <w:r w:rsidRPr="00EA3440">
        <w:drawing>
          <wp:inline distT="0" distB="0" distL="0" distR="0" wp14:anchorId="4EBF2802" wp14:editId="0FB0ED8A">
            <wp:extent cx="4677508" cy="1414143"/>
            <wp:effectExtent l="0" t="0" r="0" b="0"/>
            <wp:docPr id="67" name="図 3" descr="カレンダー&#10;&#10;中程度の精度で自動的に生成された説明">
              <a:extLst xmlns:a="http://schemas.openxmlformats.org/drawingml/2006/main">
                <a:ext uri="{FF2B5EF4-FFF2-40B4-BE49-F238E27FC236}">
                  <a16:creationId xmlns:a16="http://schemas.microsoft.com/office/drawing/2014/main" id="{44C36660-91F0-D481-4E12-DD041A5D31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3" descr="カレンダー&#10;&#10;中程度の精度で自動的に生成された説明">
                      <a:extLst>
                        <a:ext uri="{FF2B5EF4-FFF2-40B4-BE49-F238E27FC236}">
                          <a16:creationId xmlns:a16="http://schemas.microsoft.com/office/drawing/2014/main" id="{44C36660-91F0-D481-4E12-DD041A5D3136}"/>
                        </a:ext>
                      </a:extLst>
                    </pic:cNvPr>
                    <pic:cNvPicPr>
                      <a:picLocks noChangeAspect="1"/>
                    </pic:cNvPicPr>
                  </pic:nvPicPr>
                  <pic:blipFill>
                    <a:blip r:embed="rId69"/>
                    <a:stretch>
                      <a:fillRect/>
                    </a:stretch>
                  </pic:blipFill>
                  <pic:spPr>
                    <a:xfrm>
                      <a:off x="0" y="0"/>
                      <a:ext cx="4688001" cy="1417315"/>
                    </a:xfrm>
                    <a:prstGeom prst="rect">
                      <a:avLst/>
                    </a:prstGeom>
                  </pic:spPr>
                </pic:pic>
              </a:graphicData>
            </a:graphic>
          </wp:inline>
        </w:drawing>
      </w:r>
    </w:p>
    <w:p w14:paraId="26FCD379" w14:textId="4C499203" w:rsidR="00EA3440" w:rsidRDefault="00EA3440" w:rsidP="00EA3440"/>
    <w:p w14:paraId="3D735AC0" w14:textId="7D64BE2A" w:rsidR="00EA3440" w:rsidRDefault="00EA3440" w:rsidP="00EA3440"/>
    <w:p w14:paraId="1CE052D0" w14:textId="77777777" w:rsidR="00EA3440" w:rsidRDefault="00EA3440" w:rsidP="00EA3440">
      <w:pPr>
        <w:rPr>
          <w:rFonts w:hint="eastAsia"/>
        </w:rPr>
      </w:pPr>
    </w:p>
    <w:p w14:paraId="362A9C2A" w14:textId="1B0097C5" w:rsidR="00EA3440" w:rsidRPr="00EA3440" w:rsidRDefault="00EA3440" w:rsidP="00EA3440">
      <w:pPr>
        <w:rPr>
          <w:rFonts w:hint="eastAsia"/>
          <w:sz w:val="28"/>
          <w:szCs w:val="28"/>
        </w:rPr>
      </w:pPr>
      <w:r w:rsidRPr="00EA3440">
        <w:rPr>
          <w:rFonts w:hint="eastAsia"/>
          <w:b/>
          <w:bCs/>
          <w:sz w:val="28"/>
          <w:szCs w:val="28"/>
        </w:rPr>
        <w:t>２：生体移植と献腎移植</w:t>
      </w:r>
    </w:p>
    <w:p w14:paraId="03648C92" w14:textId="77777777" w:rsidR="00EA3440" w:rsidRPr="00EA3440" w:rsidRDefault="00EA3440" w:rsidP="00EA3440">
      <w:r w:rsidRPr="00EA3440">
        <w:rPr>
          <w:rFonts w:hint="eastAsia"/>
        </w:rPr>
        <w:t>腎移植はドナーの種類により，生体移植と献腎移植に分けられる．</w:t>
      </w:r>
    </w:p>
    <w:p w14:paraId="7ED4A42A" w14:textId="57DB75D8" w:rsidR="00EA3440" w:rsidRDefault="00EA3440">
      <w:r w:rsidRPr="00EA3440">
        <w:drawing>
          <wp:inline distT="0" distB="0" distL="0" distR="0" wp14:anchorId="6EC673F0" wp14:editId="431EC7A5">
            <wp:extent cx="4475511" cy="1916723"/>
            <wp:effectExtent l="0" t="0" r="0" b="1270"/>
            <wp:docPr id="68" name="図 3" descr="ダイアグラム が含まれている画像&#10;&#10;自動的に生成された説明">
              <a:extLst xmlns:a="http://schemas.openxmlformats.org/drawingml/2006/main">
                <a:ext uri="{FF2B5EF4-FFF2-40B4-BE49-F238E27FC236}">
                  <a16:creationId xmlns:a16="http://schemas.microsoft.com/office/drawing/2014/main" id="{601D2E3D-490C-D586-41A7-8730E7D2CC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3" descr="ダイアグラム が含まれている画像&#10;&#10;自動的に生成された説明">
                      <a:extLst>
                        <a:ext uri="{FF2B5EF4-FFF2-40B4-BE49-F238E27FC236}">
                          <a16:creationId xmlns:a16="http://schemas.microsoft.com/office/drawing/2014/main" id="{601D2E3D-490C-D586-41A7-8730E7D2CC22}"/>
                        </a:ext>
                      </a:extLst>
                    </pic:cNvPr>
                    <pic:cNvPicPr>
                      <a:picLocks noChangeAspect="1"/>
                    </pic:cNvPicPr>
                  </pic:nvPicPr>
                  <pic:blipFill>
                    <a:blip r:embed="rId70"/>
                    <a:stretch>
                      <a:fillRect/>
                    </a:stretch>
                  </pic:blipFill>
                  <pic:spPr>
                    <a:xfrm>
                      <a:off x="0" y="0"/>
                      <a:ext cx="4522851" cy="1936997"/>
                    </a:xfrm>
                    <a:prstGeom prst="rect">
                      <a:avLst/>
                    </a:prstGeom>
                  </pic:spPr>
                </pic:pic>
              </a:graphicData>
            </a:graphic>
          </wp:inline>
        </w:drawing>
      </w:r>
    </w:p>
    <w:p w14:paraId="1944B62A" w14:textId="6ABEAA70" w:rsidR="00EA3440" w:rsidRDefault="00EA3440">
      <w:r w:rsidRPr="00EA3440">
        <w:drawing>
          <wp:inline distT="0" distB="0" distL="0" distR="0" wp14:anchorId="6310F8B8" wp14:editId="0711AC43">
            <wp:extent cx="1378905" cy="764931"/>
            <wp:effectExtent l="0" t="0" r="5715" b="0"/>
            <wp:docPr id="69" name="図 4" descr="グラフィカル ユーザー インターフェイス, アプリケーション&#10;&#10;自動的に生成された説明">
              <a:extLst xmlns:a="http://schemas.openxmlformats.org/drawingml/2006/main">
                <a:ext uri="{FF2B5EF4-FFF2-40B4-BE49-F238E27FC236}">
                  <a16:creationId xmlns:a16="http://schemas.microsoft.com/office/drawing/2014/main" id="{0980E641-D1E1-8959-F324-65508F23BD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4" descr="グラフィカル ユーザー インターフェイス, アプリケーション&#10;&#10;自動的に生成された説明">
                      <a:extLst>
                        <a:ext uri="{FF2B5EF4-FFF2-40B4-BE49-F238E27FC236}">
                          <a16:creationId xmlns:a16="http://schemas.microsoft.com/office/drawing/2014/main" id="{0980E641-D1E1-8959-F324-65508F23BDC0}"/>
                        </a:ext>
                      </a:extLst>
                    </pic:cNvPr>
                    <pic:cNvPicPr>
                      <a:picLocks noChangeAspect="1"/>
                    </pic:cNvPicPr>
                  </pic:nvPicPr>
                  <pic:blipFill rotWithShape="1">
                    <a:blip r:embed="rId71" cstate="print">
                      <a:extLst>
                        <a:ext uri="{28A0092B-C50C-407E-A947-70E740481C1C}">
                          <a14:useLocalDpi xmlns:a14="http://schemas.microsoft.com/office/drawing/2010/main" val="0"/>
                        </a:ext>
                      </a:extLst>
                    </a:blip>
                    <a:srcRect l="26661" t="40859" r="26283" b="39489"/>
                    <a:stretch/>
                  </pic:blipFill>
                  <pic:spPr>
                    <a:xfrm>
                      <a:off x="0" y="0"/>
                      <a:ext cx="1415141" cy="785032"/>
                    </a:xfrm>
                    <a:prstGeom prst="rect">
                      <a:avLst/>
                    </a:prstGeom>
                  </pic:spPr>
                </pic:pic>
              </a:graphicData>
            </a:graphic>
          </wp:inline>
        </w:drawing>
      </w:r>
    </w:p>
    <w:p w14:paraId="2F9D6C18" w14:textId="4548B3A7" w:rsidR="00EA3440" w:rsidRDefault="00EA3440"/>
    <w:p w14:paraId="1120ECD5" w14:textId="372A4EB8" w:rsidR="00EA3440" w:rsidRDefault="00EA3440"/>
    <w:p w14:paraId="6FDB1A49" w14:textId="7772B5E4" w:rsidR="00EA3440" w:rsidRPr="00EA3440" w:rsidRDefault="00EA3440">
      <w:pPr>
        <w:rPr>
          <w:b/>
          <w:bCs/>
          <w:sz w:val="28"/>
          <w:szCs w:val="28"/>
        </w:rPr>
      </w:pPr>
      <w:r w:rsidRPr="00EA3440">
        <w:rPr>
          <w:rFonts w:hint="eastAsia"/>
          <w:b/>
          <w:bCs/>
          <w:sz w:val="28"/>
          <w:szCs w:val="28"/>
        </w:rPr>
        <w:lastRenderedPageBreak/>
        <w:t>３：拒絶反応</w:t>
      </w:r>
    </w:p>
    <w:p w14:paraId="746F899E" w14:textId="7E64EBFB" w:rsidR="00EA3440" w:rsidRPr="00EA3440" w:rsidRDefault="00EA3440" w:rsidP="00EA3440">
      <w:r w:rsidRPr="00EA3440">
        <w:rPr>
          <w:rFonts w:hint="eastAsia"/>
        </w:rPr>
        <w:t>腎移植では，非自己の腎を体内へ取り入れるため，拒絶反応が起こることがある．</w:t>
      </w:r>
    </w:p>
    <w:p w14:paraId="75FF7299" w14:textId="77777777" w:rsidR="00EA3440" w:rsidRPr="00EA3440" w:rsidRDefault="00EA3440" w:rsidP="00EA3440">
      <w:r w:rsidRPr="00EA3440">
        <w:rPr>
          <w:rFonts w:hint="eastAsia"/>
        </w:rPr>
        <w:t>発症する時期により４つに分類される.</w:t>
      </w:r>
    </w:p>
    <w:p w14:paraId="15EA19BD" w14:textId="00BDEBC2" w:rsidR="00EA3440" w:rsidRPr="00EA3440" w:rsidRDefault="00EA3440" w:rsidP="00EA3440">
      <w:r w:rsidRPr="00EA3440">
        <w:rPr>
          <w:rFonts w:hint="eastAsia"/>
        </w:rPr>
        <w:t>機序としては細胞性拒絶反応（T細胞が関与）と，液性拒絶反応（B細胞とそれが産生する抗体が関与）がある．</w:t>
      </w:r>
    </w:p>
    <w:p w14:paraId="06B8E092" w14:textId="668CE35E" w:rsidR="00EA3440" w:rsidRDefault="00EA3440">
      <w:pPr>
        <w:rPr>
          <w:b/>
          <w:bCs/>
        </w:rPr>
      </w:pPr>
      <w:r w:rsidRPr="00EA3440">
        <w:rPr>
          <w:b/>
          <w:bCs/>
        </w:rPr>
        <w:drawing>
          <wp:inline distT="0" distB="0" distL="0" distR="0" wp14:anchorId="38EEFD4B" wp14:editId="3A77E6E8">
            <wp:extent cx="5436966" cy="3121269"/>
            <wp:effectExtent l="0" t="0" r="0" b="3175"/>
            <wp:docPr id="70" name="図 5" descr="カレンダー&#10;&#10;自動的に生成された説明">
              <a:extLst xmlns:a="http://schemas.openxmlformats.org/drawingml/2006/main">
                <a:ext uri="{FF2B5EF4-FFF2-40B4-BE49-F238E27FC236}">
                  <a16:creationId xmlns:a16="http://schemas.microsoft.com/office/drawing/2014/main" id="{B8400629-484D-E034-4C77-95DC1A9921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5" descr="カレンダー&#10;&#10;自動的に生成された説明">
                      <a:extLst>
                        <a:ext uri="{FF2B5EF4-FFF2-40B4-BE49-F238E27FC236}">
                          <a16:creationId xmlns:a16="http://schemas.microsoft.com/office/drawing/2014/main" id="{B8400629-484D-E034-4C77-95DC1A992141}"/>
                        </a:ext>
                      </a:extLst>
                    </pic:cNvPr>
                    <pic:cNvPicPr>
                      <a:picLocks noChangeAspect="1"/>
                    </pic:cNvPicPr>
                  </pic:nvPicPr>
                  <pic:blipFill>
                    <a:blip r:embed="rId72"/>
                    <a:stretch>
                      <a:fillRect/>
                    </a:stretch>
                  </pic:blipFill>
                  <pic:spPr>
                    <a:xfrm>
                      <a:off x="0" y="0"/>
                      <a:ext cx="5456054" cy="3132227"/>
                    </a:xfrm>
                    <a:prstGeom prst="rect">
                      <a:avLst/>
                    </a:prstGeom>
                  </pic:spPr>
                </pic:pic>
              </a:graphicData>
            </a:graphic>
          </wp:inline>
        </w:drawing>
      </w:r>
    </w:p>
    <w:p w14:paraId="45FB67BD" w14:textId="416B9817" w:rsidR="00EA3440" w:rsidRDefault="00EA3440">
      <w:pPr>
        <w:rPr>
          <w:b/>
          <w:bCs/>
        </w:rPr>
      </w:pPr>
    </w:p>
    <w:p w14:paraId="57B6761B" w14:textId="0DDDDC27" w:rsidR="00EA3440" w:rsidRDefault="00EA3440">
      <w:pPr>
        <w:rPr>
          <w:b/>
          <w:bCs/>
        </w:rPr>
      </w:pPr>
    </w:p>
    <w:p w14:paraId="13537EB1" w14:textId="052FFA76" w:rsidR="00EA3440" w:rsidRDefault="00EA3440">
      <w:pPr>
        <w:rPr>
          <w:b/>
          <w:bCs/>
        </w:rPr>
      </w:pPr>
    </w:p>
    <w:p w14:paraId="1CA83026" w14:textId="55A97CE1" w:rsidR="00EA3440" w:rsidRDefault="00EA3440">
      <w:pPr>
        <w:rPr>
          <w:b/>
          <w:bCs/>
        </w:rPr>
      </w:pPr>
      <w:r w:rsidRPr="00EA3440">
        <w:rPr>
          <w:rFonts w:hint="eastAsia"/>
          <w:b/>
          <w:bCs/>
        </w:rPr>
        <w:t>４：免疫抑制法</w:t>
      </w:r>
    </w:p>
    <w:p w14:paraId="147FC08C" w14:textId="77777777" w:rsidR="00EA3440" w:rsidRPr="00EA3440" w:rsidRDefault="00EA3440" w:rsidP="00EA3440">
      <w:r w:rsidRPr="00EA3440">
        <w:rPr>
          <w:rFonts w:hint="eastAsia"/>
        </w:rPr>
        <w:t>腎移植では，拒絶反応を引き起こすリンパ球（T，B細胞）を抑制する.</w:t>
      </w:r>
    </w:p>
    <w:p w14:paraId="040A6AD1" w14:textId="77777777" w:rsidR="00EA3440" w:rsidRPr="00EA3440" w:rsidRDefault="00EA3440" w:rsidP="00EA3440">
      <w:r w:rsidRPr="00EA3440">
        <w:rPr>
          <w:rFonts w:hint="eastAsia"/>
        </w:rPr>
        <w:t>そのため，レシピエントに対して免疫抑制療法を行う．</w:t>
      </w:r>
    </w:p>
    <w:p w14:paraId="6228A7C4" w14:textId="7D5024CA" w:rsidR="00EA3440" w:rsidRPr="00EA3440" w:rsidRDefault="00EA3440">
      <w:pPr>
        <w:rPr>
          <w:rFonts w:hint="eastAsia"/>
        </w:rPr>
      </w:pPr>
      <w:r w:rsidRPr="00EA3440">
        <w:rPr>
          <w:rFonts w:hint="eastAsia"/>
        </w:rPr>
        <w:t>拒絶反応が起きた場合，免疫抑制薬の増量や追加が必要となる．</w:t>
      </w:r>
    </w:p>
    <w:p w14:paraId="68644C4B" w14:textId="1B6921E2" w:rsidR="00EA3440" w:rsidRDefault="00EA3440">
      <w:pPr>
        <w:rPr>
          <w:b/>
          <w:bCs/>
        </w:rPr>
      </w:pPr>
      <w:r w:rsidRPr="00EA3440">
        <w:rPr>
          <w:b/>
          <w:bCs/>
        </w:rPr>
        <w:lastRenderedPageBreak/>
        <w:drawing>
          <wp:inline distT="0" distB="0" distL="0" distR="0" wp14:anchorId="04B82C7F" wp14:editId="71B8C89A">
            <wp:extent cx="5621521" cy="2778369"/>
            <wp:effectExtent l="0" t="0" r="5080" b="3175"/>
            <wp:docPr id="71" name="図 3">
              <a:extLst xmlns:a="http://schemas.openxmlformats.org/drawingml/2006/main">
                <a:ext uri="{FF2B5EF4-FFF2-40B4-BE49-F238E27FC236}">
                  <a16:creationId xmlns:a16="http://schemas.microsoft.com/office/drawing/2014/main" id="{C8655BAE-BD19-FA21-C28F-077F3BE2C1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C8655BAE-BD19-FA21-C28F-077F3BE2C103}"/>
                        </a:ext>
                      </a:extLst>
                    </pic:cNvPr>
                    <pic:cNvPicPr>
                      <a:picLocks noChangeAspect="1"/>
                    </pic:cNvPicPr>
                  </pic:nvPicPr>
                  <pic:blipFill>
                    <a:blip r:embed="rId73"/>
                    <a:stretch>
                      <a:fillRect/>
                    </a:stretch>
                  </pic:blipFill>
                  <pic:spPr>
                    <a:xfrm>
                      <a:off x="0" y="0"/>
                      <a:ext cx="5646875" cy="2790900"/>
                    </a:xfrm>
                    <a:prstGeom prst="rect">
                      <a:avLst/>
                    </a:prstGeom>
                  </pic:spPr>
                </pic:pic>
              </a:graphicData>
            </a:graphic>
          </wp:inline>
        </w:drawing>
      </w:r>
    </w:p>
    <w:p w14:paraId="2B45A5CF" w14:textId="29F6AD59" w:rsidR="00EA3440" w:rsidRDefault="00EA3440">
      <w:pPr>
        <w:rPr>
          <w:b/>
          <w:bCs/>
        </w:rPr>
      </w:pPr>
    </w:p>
    <w:p w14:paraId="7764FD2E" w14:textId="53BFA407" w:rsidR="00EA3440" w:rsidRDefault="00EA3440">
      <w:pPr>
        <w:rPr>
          <w:b/>
          <w:bCs/>
        </w:rPr>
      </w:pPr>
    </w:p>
    <w:p w14:paraId="7A048000" w14:textId="19AF6994" w:rsidR="00DC25FB" w:rsidRDefault="00DC25FB">
      <w:pPr>
        <w:rPr>
          <w:b/>
          <w:bCs/>
        </w:rPr>
      </w:pPr>
    </w:p>
    <w:p w14:paraId="797203B1" w14:textId="180FBED7" w:rsidR="00DC25FB" w:rsidRPr="00DC25FB" w:rsidRDefault="00DC25FB">
      <w:pPr>
        <w:rPr>
          <w:b/>
          <w:bCs/>
          <w:sz w:val="28"/>
          <w:szCs w:val="28"/>
        </w:rPr>
      </w:pPr>
      <w:r w:rsidRPr="00DC25FB">
        <w:rPr>
          <w:rFonts w:hint="eastAsia"/>
          <w:b/>
          <w:bCs/>
          <w:sz w:val="28"/>
          <w:szCs w:val="28"/>
        </w:rPr>
        <w:t>５：腎移植後の管理</w:t>
      </w:r>
    </w:p>
    <w:p w14:paraId="58E00827" w14:textId="77777777" w:rsidR="00DC25FB" w:rsidRPr="00DC25FB" w:rsidRDefault="00DC25FB" w:rsidP="00DC25FB">
      <w:r w:rsidRPr="00DC25FB">
        <w:rPr>
          <w:rFonts w:hint="eastAsia"/>
        </w:rPr>
        <w:t>腎移植後，合併症予防や腎機能の観察を行うため，定期的な外来検査が必要．</w:t>
      </w:r>
    </w:p>
    <w:p w14:paraId="5F93138F" w14:textId="22740D8B" w:rsidR="00DC25FB" w:rsidRPr="00DC25FB" w:rsidRDefault="00DC25FB" w:rsidP="00DC25FB">
      <w:r w:rsidRPr="00DC25FB">
        <w:rPr>
          <w:rFonts w:hint="eastAsia"/>
        </w:rPr>
        <w:t>合併症には拒絶反応のほかに，免疫抑制薬の副作用による感染症や悪性腫瘍がある．</w:t>
      </w:r>
    </w:p>
    <w:p w14:paraId="28623010" w14:textId="6096E5CE" w:rsidR="00DC25FB" w:rsidRDefault="00DC25FB" w:rsidP="00DC25FB">
      <w:r w:rsidRPr="00DC25FB">
        <w:rPr>
          <w:rFonts w:hint="eastAsia"/>
        </w:rPr>
        <w:t>慢性腎臓病患者として重症度に応じて生活管理や食事療法を行うことも重要．</w:t>
      </w:r>
    </w:p>
    <w:p w14:paraId="17FAFB70" w14:textId="77777777" w:rsidR="00DC25FB" w:rsidRPr="00DC25FB" w:rsidRDefault="00DC25FB" w:rsidP="00DC25FB">
      <w:pPr>
        <w:rPr>
          <w:rFonts w:hint="eastAsia"/>
        </w:rPr>
      </w:pPr>
    </w:p>
    <w:p w14:paraId="59DAAADB" w14:textId="77777777" w:rsidR="00DC25FB" w:rsidRPr="00DC25FB" w:rsidRDefault="00DC25FB" w:rsidP="00DC25FB">
      <w:r w:rsidRPr="00DC25FB">
        <w:rPr>
          <w:rFonts w:hint="eastAsia"/>
        </w:rPr>
        <w:t>移植した腎が有効に機能するのは10~15年程度.</w:t>
      </w:r>
    </w:p>
    <w:p w14:paraId="153548FF" w14:textId="59385161" w:rsidR="00DC25FB" w:rsidRPr="00DC25FB" w:rsidRDefault="00DC25FB" w:rsidP="00DC25FB">
      <w:r w:rsidRPr="00DC25FB">
        <w:rPr>
          <w:rFonts w:hint="eastAsia"/>
        </w:rPr>
        <w:t>近年わが国では10年生着率が80～90%となっており，長期生着も可能となっている．</w:t>
      </w:r>
    </w:p>
    <w:p w14:paraId="383E14E3" w14:textId="77777777" w:rsidR="00DC25FB" w:rsidRPr="00DC25FB" w:rsidRDefault="00DC25FB" w:rsidP="00DC25FB">
      <w:r w:rsidRPr="00DC25FB">
        <w:rPr>
          <w:rFonts w:hint="eastAsia"/>
        </w:rPr>
        <w:t>ただし機能しなくなった場合，透析や再移植が必要となる．</w:t>
      </w:r>
    </w:p>
    <w:p w14:paraId="2F190C1B" w14:textId="58F49E2D" w:rsidR="00DC25FB" w:rsidRDefault="00DC25FB">
      <w:pPr>
        <w:widowControl/>
        <w:jc w:val="left"/>
        <w:rPr>
          <w:b/>
          <w:bCs/>
        </w:rPr>
      </w:pPr>
      <w:r>
        <w:rPr>
          <w:b/>
          <w:bCs/>
        </w:rPr>
        <w:br w:type="page"/>
      </w:r>
    </w:p>
    <w:p w14:paraId="3B650348" w14:textId="6A6D9772" w:rsidR="00DC25FB" w:rsidRPr="00DC25FB" w:rsidRDefault="00DC25FB">
      <w:pPr>
        <w:rPr>
          <w:b/>
          <w:bCs/>
          <w:sz w:val="36"/>
          <w:szCs w:val="36"/>
        </w:rPr>
      </w:pPr>
      <w:r w:rsidRPr="00DC25FB">
        <w:rPr>
          <w:rFonts w:hint="eastAsia"/>
          <w:b/>
          <w:bCs/>
          <w:sz w:val="36"/>
          <w:szCs w:val="36"/>
        </w:rPr>
        <w:lastRenderedPageBreak/>
        <w:t>Ⅲ：腎不全と歯科医療</w:t>
      </w:r>
    </w:p>
    <w:p w14:paraId="21C22D32" w14:textId="77777777" w:rsidR="00DC25FB" w:rsidRPr="00DC25FB" w:rsidRDefault="00DC25FB" w:rsidP="00DC25FB">
      <w:pPr>
        <w:rPr>
          <w:b/>
          <w:bCs/>
          <w:sz w:val="28"/>
          <w:szCs w:val="28"/>
        </w:rPr>
      </w:pPr>
      <w:r w:rsidRPr="00DC25FB">
        <w:rPr>
          <w:rFonts w:hint="eastAsia"/>
          <w:b/>
          <w:bCs/>
          <w:sz w:val="28"/>
          <w:szCs w:val="28"/>
        </w:rPr>
        <w:t>概要１：透析導入の原疾患</w:t>
      </w:r>
    </w:p>
    <w:p w14:paraId="314C9DD3" w14:textId="77777777" w:rsidR="00DC25FB" w:rsidRPr="00DC25FB" w:rsidRDefault="00DC25FB" w:rsidP="00DC25FB">
      <w:r w:rsidRPr="00DC25FB">
        <w:rPr>
          <w:rFonts w:hint="eastAsia"/>
        </w:rPr>
        <w:t xml:space="preserve">　糖尿病性腎症（44.5％），慢性糸球体腎炎（22.0％），</w:t>
      </w:r>
    </w:p>
    <w:p w14:paraId="634F6624" w14:textId="77777777" w:rsidR="00DC25FB" w:rsidRPr="00DC25FB" w:rsidRDefault="00DC25FB" w:rsidP="00DC25FB">
      <w:r w:rsidRPr="00DC25FB">
        <w:rPr>
          <w:rFonts w:hint="eastAsia"/>
        </w:rPr>
        <w:t xml:space="preserve">　腎硬化症（10.7％），多発生嚢胞腎（2.3％），慢性腎盂腎炎（0.7％）など.</w:t>
      </w:r>
    </w:p>
    <w:p w14:paraId="10ADCAB4" w14:textId="77777777" w:rsidR="00DC25FB" w:rsidRDefault="00DC25FB" w:rsidP="00DC25FB">
      <w:pPr>
        <w:rPr>
          <w:b/>
          <w:bCs/>
        </w:rPr>
      </w:pPr>
    </w:p>
    <w:p w14:paraId="7BC02945" w14:textId="77777777" w:rsidR="00DC25FB" w:rsidRDefault="00DC25FB" w:rsidP="00DC25FB">
      <w:pPr>
        <w:rPr>
          <w:b/>
          <w:bCs/>
        </w:rPr>
      </w:pPr>
    </w:p>
    <w:p w14:paraId="07EEBCD6" w14:textId="77777777" w:rsidR="00DC25FB" w:rsidRDefault="00DC25FB" w:rsidP="00DC25FB">
      <w:pPr>
        <w:rPr>
          <w:b/>
          <w:bCs/>
        </w:rPr>
      </w:pPr>
    </w:p>
    <w:p w14:paraId="780E5FA5" w14:textId="15FC37A0" w:rsidR="00DC25FB" w:rsidRPr="00DC25FB" w:rsidRDefault="00DC25FB" w:rsidP="00DC25FB">
      <w:pPr>
        <w:rPr>
          <w:b/>
          <w:bCs/>
          <w:sz w:val="28"/>
          <w:szCs w:val="28"/>
        </w:rPr>
      </w:pPr>
      <w:r w:rsidRPr="00DC25FB">
        <w:rPr>
          <w:rFonts w:hint="eastAsia"/>
          <w:b/>
          <w:bCs/>
          <w:sz w:val="28"/>
          <w:szCs w:val="28"/>
        </w:rPr>
        <w:t>概要２：腎不全・透析患者の合併症</w:t>
      </w:r>
    </w:p>
    <w:p w14:paraId="5A7844B6" w14:textId="77777777" w:rsidR="00DC25FB" w:rsidRPr="00DC25FB" w:rsidRDefault="00DC25FB" w:rsidP="00DC25FB">
      <w:pPr>
        <w:rPr>
          <w:b/>
          <w:bCs/>
        </w:rPr>
      </w:pPr>
      <w:r w:rsidRPr="00DC25FB">
        <w:rPr>
          <w:rFonts w:hint="eastAsia"/>
          <w:b/>
          <w:bCs/>
        </w:rPr>
        <w:t xml:space="preserve">　出血傾向</w:t>
      </w:r>
    </w:p>
    <w:p w14:paraId="7CC3A6E1" w14:textId="27A8037C" w:rsidR="00DC25FB" w:rsidRPr="00DC25FB" w:rsidRDefault="00DC25FB" w:rsidP="00DC25FB">
      <w:r w:rsidRPr="00DC25FB">
        <w:rPr>
          <w:rFonts w:hint="eastAsia"/>
        </w:rPr>
        <w:t xml:space="preserve">　　透析療法のためヘパリン等の抗凝固剤を通常使用しており，透析日の治療は避ける．</w:t>
      </w:r>
    </w:p>
    <w:p w14:paraId="78E5F9CD" w14:textId="77777777" w:rsidR="00DC25FB" w:rsidRPr="00DC25FB" w:rsidRDefault="00DC25FB" w:rsidP="00DC25FB">
      <w:pPr>
        <w:rPr>
          <w:b/>
          <w:bCs/>
        </w:rPr>
      </w:pPr>
      <w:r w:rsidRPr="00DC25FB">
        <w:rPr>
          <w:rFonts w:hint="eastAsia"/>
          <w:b/>
          <w:bCs/>
        </w:rPr>
        <w:t xml:space="preserve">　循環器疾患</w:t>
      </w:r>
    </w:p>
    <w:p w14:paraId="07643258" w14:textId="77777777" w:rsidR="00DC25FB" w:rsidRDefault="00DC25FB" w:rsidP="00DC25FB">
      <w:r w:rsidRPr="00DC25FB">
        <w:rPr>
          <w:rFonts w:hint="eastAsia"/>
        </w:rPr>
        <w:t xml:space="preserve">　　正常者より血圧変動を来しやすく，血圧低下が心配されるときは速やかにショック</w:t>
      </w:r>
    </w:p>
    <w:p w14:paraId="701501C1" w14:textId="03D46CF2" w:rsidR="00DC25FB" w:rsidRPr="00DC25FB" w:rsidRDefault="00DC25FB" w:rsidP="00DC25FB">
      <w:pPr>
        <w:ind w:firstLineChars="200" w:firstLine="420"/>
      </w:pPr>
      <w:r w:rsidRPr="00DC25FB">
        <w:rPr>
          <w:rFonts w:hint="eastAsia"/>
        </w:rPr>
        <w:t>体位を取れるようにする.</w:t>
      </w:r>
    </w:p>
    <w:p w14:paraId="6466939F" w14:textId="77777777" w:rsidR="00DC25FB" w:rsidRPr="00DC25FB" w:rsidRDefault="00DC25FB" w:rsidP="00DC25FB">
      <w:pPr>
        <w:rPr>
          <w:b/>
          <w:bCs/>
        </w:rPr>
      </w:pPr>
      <w:r w:rsidRPr="00DC25FB">
        <w:rPr>
          <w:rFonts w:hint="eastAsia"/>
          <w:b/>
          <w:bCs/>
        </w:rPr>
        <w:t xml:space="preserve">　消化管の異常</w:t>
      </w:r>
    </w:p>
    <w:p w14:paraId="4E3A1CB1" w14:textId="29EC16D0" w:rsidR="00DC25FB" w:rsidRPr="00DC25FB" w:rsidRDefault="00DC25FB" w:rsidP="00DC25FB">
      <w:r w:rsidRPr="00DC25FB">
        <w:rPr>
          <w:rFonts w:hint="eastAsia"/>
          <w:b/>
          <w:bCs/>
        </w:rPr>
        <w:t xml:space="preserve">　</w:t>
      </w:r>
      <w:r w:rsidRPr="00DC25FB">
        <w:rPr>
          <w:rFonts w:hint="eastAsia"/>
        </w:rPr>
        <w:t xml:space="preserve">　胃粘膜の炎症が高率に 認められる.口腔乾燥症，唾液腺の萎縮がある.</w:t>
      </w:r>
    </w:p>
    <w:p w14:paraId="266B9BA7" w14:textId="77777777" w:rsidR="00DC25FB" w:rsidRPr="00DC25FB" w:rsidRDefault="00DC25FB" w:rsidP="00DC25FB">
      <w:pPr>
        <w:rPr>
          <w:b/>
          <w:bCs/>
        </w:rPr>
      </w:pPr>
      <w:r w:rsidRPr="00DC25FB">
        <w:rPr>
          <w:rFonts w:hint="eastAsia"/>
          <w:b/>
          <w:bCs/>
        </w:rPr>
        <w:t xml:space="preserve">　顎骨の脆弱化</w:t>
      </w:r>
    </w:p>
    <w:p w14:paraId="093F17FC" w14:textId="6133EFEB" w:rsidR="00DC25FB" w:rsidRPr="00DC25FB" w:rsidRDefault="00DC25FB" w:rsidP="00DC25FB">
      <w:r w:rsidRPr="00DC25FB">
        <w:rPr>
          <w:rFonts w:hint="eastAsia"/>
          <w:b/>
          <w:bCs/>
        </w:rPr>
        <w:t xml:space="preserve">　　</w:t>
      </w:r>
      <w:r w:rsidRPr="00DC25FB">
        <w:rPr>
          <w:rFonts w:hint="eastAsia"/>
        </w:rPr>
        <w:t>長期透析患者では腎性骨症のため顎骨，歯牙にも影響がみられる.</w:t>
      </w:r>
    </w:p>
    <w:p w14:paraId="5487C881" w14:textId="77777777" w:rsidR="00DC25FB" w:rsidRPr="00DC25FB" w:rsidRDefault="00DC25FB" w:rsidP="00DC25FB">
      <w:pPr>
        <w:rPr>
          <w:b/>
          <w:bCs/>
        </w:rPr>
      </w:pPr>
      <w:r w:rsidRPr="00DC25FB">
        <w:rPr>
          <w:rFonts w:hint="eastAsia"/>
          <w:b/>
          <w:bCs/>
        </w:rPr>
        <w:t xml:space="preserve">　種々の合併症</w:t>
      </w:r>
    </w:p>
    <w:p w14:paraId="7823F246" w14:textId="2087F9B7" w:rsidR="00DC25FB" w:rsidRPr="00DC25FB" w:rsidRDefault="00DC25FB" w:rsidP="00DC25FB">
      <w:r w:rsidRPr="00DC25FB">
        <w:rPr>
          <w:rFonts w:hint="eastAsia"/>
          <w:b/>
          <w:bCs/>
        </w:rPr>
        <w:t xml:space="preserve">　</w:t>
      </w:r>
      <w:r w:rsidRPr="00DC25FB">
        <w:rPr>
          <w:rFonts w:hint="eastAsia"/>
        </w:rPr>
        <w:t xml:space="preserve">　DM，膠原病，心血管系疾患，悪性腫瘍などが多い.</w:t>
      </w:r>
    </w:p>
    <w:p w14:paraId="0957DDE3" w14:textId="1B83B82D" w:rsidR="00DC25FB" w:rsidRDefault="00DC25FB"/>
    <w:p w14:paraId="273D4FE5" w14:textId="762ECAD9" w:rsidR="00DC25FB" w:rsidRDefault="00DC25FB"/>
    <w:p w14:paraId="7C28CBAF" w14:textId="441AE54C" w:rsidR="00DC25FB" w:rsidRDefault="00DC25FB"/>
    <w:p w14:paraId="56DB5DAA" w14:textId="6B123174" w:rsidR="00DC25FB" w:rsidRPr="00DC25FB" w:rsidRDefault="00DC25FB">
      <w:pPr>
        <w:rPr>
          <w:b/>
          <w:bCs/>
          <w:sz w:val="28"/>
          <w:szCs w:val="28"/>
        </w:rPr>
      </w:pPr>
      <w:r w:rsidRPr="00DC25FB">
        <w:rPr>
          <w:rFonts w:hint="eastAsia"/>
          <w:b/>
          <w:bCs/>
          <w:sz w:val="28"/>
          <w:szCs w:val="28"/>
        </w:rPr>
        <w:t>概要３：投薬時の注意点</w:t>
      </w:r>
    </w:p>
    <w:p w14:paraId="7B8683A1" w14:textId="4A5EC6DB" w:rsidR="00DC25FB" w:rsidRPr="00DC25FB" w:rsidRDefault="00DC25FB" w:rsidP="00DC25FB">
      <w:r w:rsidRPr="00DC25FB">
        <w:rPr>
          <w:rFonts w:hint="eastAsia"/>
        </w:rPr>
        <w:t>腎排泄性の薬剤は貯留し易いので使用量，頻度に留意.</w:t>
      </w:r>
      <w:r w:rsidRPr="00DC25FB">
        <w:rPr>
          <w:rFonts w:hint="eastAsia"/>
        </w:rPr>
        <w:br/>
        <w:t>透析患者は低蛋白血症を呈することが多く，薬剤が遊離型になりやすいため有効血中濃度が高くなる．</w:t>
      </w:r>
      <w:r w:rsidRPr="00DC25FB">
        <w:rPr>
          <w:rFonts w:hint="eastAsia"/>
        </w:rPr>
        <w:br/>
        <w:t>しかし透析</w:t>
      </w:r>
      <w:r>
        <w:rPr>
          <w:rFonts w:hint="eastAsia"/>
        </w:rPr>
        <w:t>で</w:t>
      </w:r>
      <w:r w:rsidRPr="00DC25FB">
        <w:rPr>
          <w:rFonts w:hint="eastAsia"/>
        </w:rPr>
        <w:t>排泄される物とされない物がある（分子量、イオン化の状態のことなる物）．</w:t>
      </w:r>
    </w:p>
    <w:p w14:paraId="7274A807" w14:textId="77777777" w:rsidR="00DC25FB" w:rsidRPr="00DC25FB" w:rsidRDefault="00DC25FB" w:rsidP="00DC25FB">
      <w:r w:rsidRPr="00DC25FB">
        <w:rPr>
          <w:rFonts w:hint="eastAsia"/>
        </w:rPr>
        <w:t xml:space="preserve"> </w:t>
      </w:r>
    </w:p>
    <w:p w14:paraId="005F0E28" w14:textId="77777777" w:rsidR="00DC25FB" w:rsidRPr="00DC25FB" w:rsidRDefault="00DC25FB" w:rsidP="00DC25FB">
      <w:r w:rsidRPr="00DC25FB">
        <w:rPr>
          <w:rFonts w:hint="eastAsia"/>
          <w:b/>
          <w:bCs/>
        </w:rPr>
        <w:t>望ましい薬剤</w:t>
      </w:r>
    </w:p>
    <w:p w14:paraId="7D19FD64" w14:textId="77777777" w:rsidR="00DC25FB" w:rsidRDefault="00DC25FB" w:rsidP="00DC25FB">
      <w:r w:rsidRPr="00DC25FB">
        <w:rPr>
          <w:rFonts w:hint="eastAsia"/>
        </w:rPr>
        <w:t xml:space="preserve">　鎮痛剤：胃腸の刺激が少ない薬剤.</w:t>
      </w:r>
      <w:r w:rsidRPr="00DC25FB">
        <w:rPr>
          <w:rFonts w:hint="eastAsia"/>
        </w:rPr>
        <w:br/>
        <w:t xml:space="preserve">　抗生剤：肝胆排泄性薬剤は通常量，腎排泄制薬剤は腎不全時を参照．</w:t>
      </w:r>
      <w:r w:rsidRPr="00DC25FB">
        <w:rPr>
          <w:rFonts w:hint="eastAsia"/>
        </w:rPr>
        <w:br/>
        <w:t xml:space="preserve">　止血剤：内シャントの閉塞の危険があるため，トランサミン，</w:t>
      </w:r>
      <w:proofErr w:type="spellStart"/>
      <w:r w:rsidRPr="00DC25FB">
        <w:rPr>
          <w:rFonts w:hint="eastAsia"/>
        </w:rPr>
        <w:t>BitK</w:t>
      </w:r>
      <w:proofErr w:type="spellEnd"/>
      <w:r w:rsidRPr="00DC25FB">
        <w:rPr>
          <w:rFonts w:hint="eastAsia"/>
        </w:rPr>
        <w:t>，等は使用を避ける.</w:t>
      </w:r>
    </w:p>
    <w:p w14:paraId="201C5356" w14:textId="0376BC14" w:rsidR="00DC25FB" w:rsidRPr="00DC25FB" w:rsidRDefault="00DC25FB" w:rsidP="00DC25FB">
      <w:pPr>
        <w:ind w:firstLineChars="450" w:firstLine="945"/>
      </w:pPr>
      <w:r w:rsidRPr="00DC25FB">
        <w:rPr>
          <w:rFonts w:hint="eastAsia"/>
        </w:rPr>
        <w:lastRenderedPageBreak/>
        <w:t>（外用止血剤，アドナ，</w:t>
      </w:r>
      <w:proofErr w:type="spellStart"/>
      <w:r w:rsidRPr="00DC25FB">
        <w:rPr>
          <w:rFonts w:hint="eastAsia"/>
        </w:rPr>
        <w:t>BitC</w:t>
      </w:r>
      <w:proofErr w:type="spellEnd"/>
      <w:r w:rsidRPr="00DC25FB">
        <w:rPr>
          <w:rFonts w:hint="eastAsia"/>
        </w:rPr>
        <w:t xml:space="preserve">は使用可） </w:t>
      </w:r>
    </w:p>
    <w:p w14:paraId="34002527" w14:textId="691AD305" w:rsidR="00DC25FB" w:rsidRDefault="00DC25FB"/>
    <w:p w14:paraId="451E6406" w14:textId="39F001A9" w:rsidR="00DC25FB" w:rsidRDefault="00DC25FB"/>
    <w:p w14:paraId="477C952C" w14:textId="11739E97" w:rsidR="00DC25FB" w:rsidRDefault="00DC25FB"/>
    <w:p w14:paraId="1B97C606" w14:textId="7F6B716E" w:rsidR="00DC25FB" w:rsidRPr="00DC25FB" w:rsidRDefault="00DC25FB">
      <w:pPr>
        <w:rPr>
          <w:b/>
          <w:bCs/>
          <w:sz w:val="28"/>
          <w:szCs w:val="28"/>
        </w:rPr>
      </w:pPr>
      <w:r w:rsidRPr="00DC25FB">
        <w:rPr>
          <w:rFonts w:hint="eastAsia"/>
          <w:b/>
          <w:bCs/>
          <w:sz w:val="28"/>
          <w:szCs w:val="28"/>
        </w:rPr>
        <w:t>概要４：歯科治療時の一般的な注意点</w:t>
      </w:r>
    </w:p>
    <w:p w14:paraId="5F396761" w14:textId="77777777" w:rsidR="00DC25FB" w:rsidRPr="00DC25FB" w:rsidRDefault="00DC25FB" w:rsidP="00DC25FB">
      <w:r w:rsidRPr="00DC25FB">
        <w:rPr>
          <w:rFonts w:hint="eastAsia"/>
          <w:b/>
          <w:bCs/>
        </w:rPr>
        <w:t>出血傾向</w:t>
      </w:r>
    </w:p>
    <w:p w14:paraId="383FE767" w14:textId="77777777" w:rsidR="00DC25FB" w:rsidRPr="00DC25FB" w:rsidRDefault="00DC25FB" w:rsidP="00DC25FB">
      <w:r w:rsidRPr="00DC25FB">
        <w:rPr>
          <w:rFonts w:hint="eastAsia"/>
          <w:b/>
          <w:bCs/>
        </w:rPr>
        <w:t>易感染性　創傷治癒遅延</w:t>
      </w:r>
    </w:p>
    <w:p w14:paraId="069D3B3B" w14:textId="31C7BA80" w:rsidR="00DC25FB" w:rsidRPr="00DC25FB" w:rsidRDefault="00DC25FB" w:rsidP="00DC25FB">
      <w:r w:rsidRPr="00DC25FB">
        <w:rPr>
          <w:rFonts w:hint="eastAsia"/>
          <w:b/>
          <w:bCs/>
        </w:rPr>
        <w:t>合併症</w:t>
      </w:r>
      <w:r w:rsidRPr="00DC25FB">
        <w:rPr>
          <w:rFonts w:hint="eastAsia"/>
        </w:rPr>
        <w:t>に注意：循環器疾患：高血圧　心不全　貧血</w:t>
      </w:r>
    </w:p>
    <w:p w14:paraId="58F5ED9F" w14:textId="77777777" w:rsidR="00DC25FB" w:rsidRPr="00DC25FB" w:rsidRDefault="00DC25FB" w:rsidP="00DC25FB">
      <w:r w:rsidRPr="00DC25FB">
        <w:rPr>
          <w:rFonts w:hint="eastAsia"/>
        </w:rPr>
        <w:t xml:space="preserve">　　　　　　　骨病変</w:t>
      </w:r>
    </w:p>
    <w:p w14:paraId="6DA9C686" w14:textId="77777777" w:rsidR="00DC25FB" w:rsidRPr="00DC25FB" w:rsidRDefault="00DC25FB" w:rsidP="00DC25FB">
      <w:r w:rsidRPr="00DC25FB">
        <w:rPr>
          <w:rFonts w:hint="eastAsia"/>
        </w:rPr>
        <w:t xml:space="preserve">　　　　　　　アミロイドーシス（次貝）</w:t>
      </w:r>
    </w:p>
    <w:p w14:paraId="2531F3C0" w14:textId="77777777" w:rsidR="00DC25FB" w:rsidRPr="00DC25FB" w:rsidRDefault="00DC25FB" w:rsidP="00DC25FB">
      <w:r w:rsidRPr="00DC25FB">
        <w:rPr>
          <w:rFonts w:hint="eastAsia"/>
        </w:rPr>
        <w:t xml:space="preserve">　　　　　　　種々の合併症</w:t>
      </w:r>
    </w:p>
    <w:p w14:paraId="57EB89D6" w14:textId="564A8A61" w:rsidR="00DC25FB" w:rsidRDefault="00DC25FB"/>
    <w:p w14:paraId="04AB88D4" w14:textId="43ACDB79" w:rsidR="00DC25FB" w:rsidRDefault="00DC25FB"/>
    <w:p w14:paraId="596C7C1C" w14:textId="31E21F21" w:rsidR="00DC25FB" w:rsidRDefault="00DC25FB"/>
    <w:p w14:paraId="70D7D88E" w14:textId="77777777" w:rsidR="00DC25FB" w:rsidRDefault="00DC25FB">
      <w:pPr>
        <w:widowControl/>
        <w:jc w:val="left"/>
        <w:rPr>
          <w:b/>
          <w:bCs/>
        </w:rPr>
      </w:pPr>
      <w:r>
        <w:rPr>
          <w:b/>
          <w:bCs/>
        </w:rPr>
        <w:br w:type="page"/>
      </w:r>
    </w:p>
    <w:p w14:paraId="4AD1107A" w14:textId="20EECB19" w:rsidR="00DC25FB" w:rsidRPr="00DC25FB" w:rsidRDefault="00DC25FB">
      <w:pPr>
        <w:rPr>
          <w:b/>
          <w:bCs/>
          <w:sz w:val="36"/>
          <w:szCs w:val="36"/>
        </w:rPr>
      </w:pPr>
      <w:r w:rsidRPr="00DC25FB">
        <w:rPr>
          <w:rFonts w:hint="eastAsia"/>
          <w:b/>
          <w:bCs/>
          <w:sz w:val="36"/>
          <w:szCs w:val="36"/>
        </w:rPr>
        <w:lastRenderedPageBreak/>
        <w:t>Ⅲ</w:t>
      </w:r>
      <w:r w:rsidRPr="00DC25FB">
        <w:rPr>
          <w:b/>
          <w:bCs/>
          <w:sz w:val="36"/>
          <w:szCs w:val="36"/>
        </w:rPr>
        <w:t>-</w:t>
      </w:r>
      <w:r w:rsidRPr="00DC25FB">
        <w:rPr>
          <w:rFonts w:hint="eastAsia"/>
          <w:b/>
          <w:bCs/>
          <w:sz w:val="36"/>
          <w:szCs w:val="36"/>
        </w:rPr>
        <w:t>１：慢性腎臓病・血液透析患者の歯科治療</w:t>
      </w:r>
    </w:p>
    <w:p w14:paraId="37D8135D" w14:textId="77777777" w:rsidR="00DC25FB" w:rsidRPr="00DC25FB" w:rsidRDefault="00DC25FB" w:rsidP="00DC25FB">
      <w:r w:rsidRPr="00DC25FB">
        <w:rPr>
          <w:rFonts w:hint="eastAsia"/>
          <w:b/>
          <w:bCs/>
        </w:rPr>
        <w:t>(1)出血傾向</w:t>
      </w:r>
    </w:p>
    <w:p w14:paraId="776BACE0" w14:textId="77777777" w:rsidR="00DC25FB" w:rsidRPr="00DC25FB" w:rsidRDefault="00DC25FB" w:rsidP="00DC25FB">
      <w:r w:rsidRPr="00DC25FB">
        <w:rPr>
          <w:rFonts w:hint="eastAsia"/>
        </w:rPr>
        <w:t xml:space="preserve">　　透析療法のためヘパリン等の抗凝固剤を通常使用.</w:t>
      </w:r>
    </w:p>
    <w:p w14:paraId="78D40243" w14:textId="77777777" w:rsidR="00DC25FB" w:rsidRPr="00DC25FB" w:rsidRDefault="00DC25FB" w:rsidP="00DC25FB">
      <w:r w:rsidRPr="00DC25FB">
        <w:rPr>
          <w:rFonts w:hint="eastAsia"/>
        </w:rPr>
        <w:t xml:space="preserve">　　原則、透析日の治療は避ける.</w:t>
      </w:r>
    </w:p>
    <w:p w14:paraId="7867ABF6" w14:textId="77777777" w:rsidR="00DC25FB" w:rsidRPr="00DC25FB" w:rsidRDefault="00DC25FB" w:rsidP="00DC25FB">
      <w:r w:rsidRPr="00DC25FB">
        <w:rPr>
          <w:rFonts w:hint="eastAsia"/>
        </w:rPr>
        <w:t xml:space="preserve">　　透析翌日の歯科治療</w:t>
      </w:r>
    </w:p>
    <w:p w14:paraId="3C3D04AA" w14:textId="77777777" w:rsidR="00DC25FB" w:rsidRPr="00DC25FB" w:rsidRDefault="00DC25FB" w:rsidP="00DC25FB">
      <w:r w:rsidRPr="00DC25FB">
        <w:rPr>
          <w:rFonts w:hint="eastAsia"/>
        </w:rPr>
        <w:t xml:space="preserve">　　＊ヘパリン　半減期１時間</w:t>
      </w:r>
    </w:p>
    <w:p w14:paraId="0BE8B0D2" w14:textId="630698CE" w:rsidR="00DC25FB" w:rsidRDefault="00DC25FB" w:rsidP="00DC25FB">
      <w:r w:rsidRPr="00DC25FB">
        <w:rPr>
          <w:rFonts w:hint="eastAsia"/>
        </w:rPr>
        <w:t xml:space="preserve">　　　　　　　　投与後　4～5時間で作用消失</w:t>
      </w:r>
    </w:p>
    <w:p w14:paraId="0F20FFE4" w14:textId="77777777" w:rsidR="00DC25FB" w:rsidRPr="00DC25FB" w:rsidRDefault="00DC25FB" w:rsidP="00DC25FB">
      <w:pPr>
        <w:rPr>
          <w:rFonts w:hint="eastAsia"/>
        </w:rPr>
      </w:pPr>
    </w:p>
    <w:p w14:paraId="78D43191" w14:textId="77777777" w:rsidR="00DC25FB" w:rsidRPr="00DC25FB" w:rsidRDefault="00DC25FB" w:rsidP="00DC25FB">
      <w:r w:rsidRPr="00DC25FB">
        <w:rPr>
          <w:rFonts w:hint="eastAsia"/>
          <w:b/>
          <w:bCs/>
          <w:u w:val="single"/>
        </w:rPr>
        <w:t>ヘパリン以外の出血傾向の要因は？</w:t>
      </w:r>
      <w:r w:rsidRPr="00DC25FB">
        <w:rPr>
          <w:rFonts w:hint="eastAsia"/>
          <w:b/>
          <w:bCs/>
        </w:rPr>
        <w:t>＝尿毒素自体による血小板機能障害</w:t>
      </w:r>
    </w:p>
    <w:p w14:paraId="6C4A3582" w14:textId="77777777" w:rsidR="00DC25FB" w:rsidRDefault="00DC25FB" w:rsidP="00DC25FB"/>
    <w:p w14:paraId="7F7E7A3D" w14:textId="00057445" w:rsidR="00DC25FB" w:rsidRPr="00DC25FB" w:rsidRDefault="00DC25FB" w:rsidP="00DC25FB">
      <w:r w:rsidRPr="00DC25FB">
        <w:rPr>
          <w:rFonts w:hint="eastAsia"/>
        </w:rPr>
        <w:t>抗生物質：微生物によって生産された物質</w:t>
      </w:r>
    </w:p>
    <w:p w14:paraId="32246C06" w14:textId="77777777" w:rsidR="00DC25FB" w:rsidRPr="00DC25FB" w:rsidRDefault="00DC25FB" w:rsidP="00DC25FB">
      <w:r w:rsidRPr="00DC25FB">
        <w:rPr>
          <w:rFonts w:hint="eastAsia"/>
        </w:rPr>
        <w:t>抗菌薬　：抗生物質に加えて化学的に合成された薬</w:t>
      </w:r>
    </w:p>
    <w:p w14:paraId="03F23A41" w14:textId="75F3B024" w:rsidR="00DC25FB" w:rsidRDefault="00DC25FB"/>
    <w:p w14:paraId="20B93CB5" w14:textId="7D5AA752" w:rsidR="00DC25FB" w:rsidRDefault="00DC25FB"/>
    <w:p w14:paraId="63AA0145" w14:textId="77777777" w:rsidR="00DC25FB" w:rsidRPr="00DC25FB" w:rsidRDefault="00DC25FB" w:rsidP="00DC25FB">
      <w:r w:rsidRPr="00DC25FB">
        <w:rPr>
          <w:rFonts w:hint="eastAsia"/>
          <w:b/>
          <w:bCs/>
        </w:rPr>
        <w:t>(2)易感染性</w:t>
      </w:r>
    </w:p>
    <w:p w14:paraId="68EAACCF" w14:textId="214963D9" w:rsidR="00DC25FB" w:rsidRPr="00DC25FB" w:rsidRDefault="00DC25FB" w:rsidP="00DC25FB">
      <w:r w:rsidRPr="00DC25FB">
        <w:rPr>
          <w:rFonts w:hint="eastAsia"/>
        </w:rPr>
        <w:t xml:space="preserve">　免疫機能低下，特に細胞性免疫能の低下がいわれているが液性免疫も低下傾向にある.</w:t>
      </w:r>
    </w:p>
    <w:p w14:paraId="0DF4732B" w14:textId="77777777" w:rsidR="00DC25FB" w:rsidRPr="00DC25FB" w:rsidRDefault="00DC25FB" w:rsidP="00DC25FB">
      <w:r w:rsidRPr="00DC25FB">
        <w:rPr>
          <w:rFonts w:hint="eastAsia"/>
        </w:rPr>
        <w:t xml:space="preserve">　必要に応じて</w:t>
      </w:r>
      <w:r w:rsidRPr="00DC25FB">
        <w:rPr>
          <w:rFonts w:hint="eastAsia"/>
          <w:u w:val="single"/>
        </w:rPr>
        <w:t>抗菌薬の</w:t>
      </w:r>
      <w:r w:rsidRPr="00DC25FB">
        <w:rPr>
          <w:rFonts w:hint="eastAsia"/>
        </w:rPr>
        <w:t>予防投与も考慮に入れる.</w:t>
      </w:r>
    </w:p>
    <w:p w14:paraId="75F2F6A9" w14:textId="77777777" w:rsidR="00DC25FB" w:rsidRPr="00DC25FB" w:rsidRDefault="00DC25FB" w:rsidP="00DC25FB">
      <w:r w:rsidRPr="00DC25FB">
        <w:rPr>
          <w:rFonts w:hint="eastAsia"/>
        </w:rPr>
        <w:t xml:space="preserve">　抗生剤は，肝臓排泄型の薬剤.</w:t>
      </w:r>
    </w:p>
    <w:p w14:paraId="61B936C5" w14:textId="77777777" w:rsidR="00DC25FB" w:rsidRDefault="00DC25FB" w:rsidP="00DC25FB"/>
    <w:p w14:paraId="04ED9A86" w14:textId="17884484" w:rsidR="00DC25FB" w:rsidRPr="00DC25FB" w:rsidRDefault="00DC25FB" w:rsidP="00DC25FB">
      <w:r w:rsidRPr="00DC25FB">
        <w:rPr>
          <w:rFonts w:hint="eastAsia"/>
        </w:rPr>
        <w:t xml:space="preserve">　　</w:t>
      </w:r>
      <w:r w:rsidRPr="00DC25FB">
        <w:rPr>
          <w:rFonts w:hint="eastAsia"/>
          <w:b/>
          <w:bCs/>
        </w:rPr>
        <w:t>主として腎排泄(腎機能低下時、投与量変更）</w:t>
      </w:r>
    </w:p>
    <w:p w14:paraId="2A4DB42A" w14:textId="77777777" w:rsidR="00DC25FB" w:rsidRPr="00DC25FB" w:rsidRDefault="00DC25FB" w:rsidP="00DC25FB">
      <w:r w:rsidRPr="00DC25FB">
        <w:rPr>
          <w:rFonts w:hint="eastAsia"/>
        </w:rPr>
        <w:t xml:space="preserve"> 　　　ペニシリン系　セファロスポリン系　アミノグリコシド系  </w:t>
      </w:r>
    </w:p>
    <w:p w14:paraId="02056C8E" w14:textId="77777777" w:rsidR="00DC25FB" w:rsidRPr="00DC25FB" w:rsidRDefault="00DC25FB" w:rsidP="00DC25FB">
      <w:r w:rsidRPr="00DC25FB">
        <w:rPr>
          <w:rFonts w:hint="eastAsia"/>
        </w:rPr>
        <w:t xml:space="preserve">　　　 テトラサイクリン　ニューキノロン </w:t>
      </w:r>
    </w:p>
    <w:p w14:paraId="2A400E2A" w14:textId="368B42BF" w:rsidR="00DC25FB" w:rsidRPr="00DC25FB" w:rsidRDefault="00DC25FB" w:rsidP="00DC25FB">
      <w:r w:rsidRPr="00DC25FB">
        <w:rPr>
          <w:rFonts w:hint="eastAsia"/>
        </w:rPr>
        <w:t xml:space="preserve">    </w:t>
      </w:r>
      <w:r w:rsidRPr="00DC25FB">
        <w:rPr>
          <w:rFonts w:hint="eastAsia"/>
          <w:b/>
          <w:bCs/>
        </w:rPr>
        <w:t>主として肝・胆道排泄(基本的には腎機能低下時における投与量の変更不要）</w:t>
      </w:r>
    </w:p>
    <w:p w14:paraId="766C2AD6" w14:textId="77777777" w:rsidR="00DC25FB" w:rsidRPr="00DC25FB" w:rsidRDefault="00DC25FB" w:rsidP="00DC25FB">
      <w:r w:rsidRPr="00DC25FB">
        <w:rPr>
          <w:rFonts w:hint="eastAsia"/>
        </w:rPr>
        <w:t xml:space="preserve">　　　クロラムフェニコール  　マクロライド </w:t>
      </w:r>
    </w:p>
    <w:p w14:paraId="19D1DE24" w14:textId="70736E99" w:rsidR="00DC25FB" w:rsidRDefault="00DC25FB"/>
    <w:p w14:paraId="1766D70D" w14:textId="77777777" w:rsidR="00DC25FB" w:rsidRDefault="00DC25FB">
      <w:pPr>
        <w:rPr>
          <w:rFonts w:hint="eastAsia"/>
        </w:rPr>
      </w:pPr>
    </w:p>
    <w:p w14:paraId="030A9FCA" w14:textId="5F54BDC0" w:rsidR="00DC25FB" w:rsidRDefault="00DC25FB">
      <w:pPr>
        <w:rPr>
          <w:b/>
          <w:bCs/>
        </w:rPr>
      </w:pPr>
      <w:r w:rsidRPr="00DC25FB">
        <w:rPr>
          <w:rFonts w:hint="eastAsia"/>
          <w:b/>
          <w:bCs/>
        </w:rPr>
        <w:t>補足：透析患者の死因</w:t>
      </w:r>
    </w:p>
    <w:p w14:paraId="51005926" w14:textId="59A1BE0F" w:rsidR="00DC25FB" w:rsidRDefault="00DC25FB">
      <w:r w:rsidRPr="00DC25FB">
        <w:lastRenderedPageBreak/>
        <w:drawing>
          <wp:inline distT="0" distB="0" distL="0" distR="0" wp14:anchorId="30CA0C14" wp14:editId="79E959D3">
            <wp:extent cx="4932268" cy="3587262"/>
            <wp:effectExtent l="0" t="0" r="0" b="0"/>
            <wp:docPr id="72" name="コンテンツ プレースホルダー 4">
              <a:extLst xmlns:a="http://schemas.openxmlformats.org/drawingml/2006/main">
                <a:ext uri="{FF2B5EF4-FFF2-40B4-BE49-F238E27FC236}">
                  <a16:creationId xmlns:a16="http://schemas.microsoft.com/office/drawing/2014/main" id="{AFB4B4E1-9435-6B2F-C41D-DF83BD958F6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コンテンツ プレースホルダー 4">
                      <a:extLst>
                        <a:ext uri="{FF2B5EF4-FFF2-40B4-BE49-F238E27FC236}">
                          <a16:creationId xmlns:a16="http://schemas.microsoft.com/office/drawing/2014/main" id="{AFB4B4E1-9435-6B2F-C41D-DF83BD958F69}"/>
                        </a:ext>
                      </a:extLst>
                    </pic:cNvPr>
                    <pic:cNvPicPr>
                      <a:picLocks noGrp="1"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4935268" cy="3589444"/>
                    </a:xfrm>
                    <a:prstGeom prst="rect">
                      <a:avLst/>
                    </a:prstGeom>
                  </pic:spPr>
                </pic:pic>
              </a:graphicData>
            </a:graphic>
          </wp:inline>
        </w:drawing>
      </w:r>
    </w:p>
    <w:p w14:paraId="2F1ECC2B" w14:textId="77777777" w:rsidR="00DC25FB" w:rsidRPr="00DC25FB" w:rsidRDefault="00DC25FB" w:rsidP="00DC25FB">
      <w:r w:rsidRPr="00DC25FB">
        <w:rPr>
          <w:rFonts w:hint="eastAsia"/>
        </w:rPr>
        <w:t>吉田 雅博：透析患者の感染症治療戦略，化学療法研究所紀要，41：8-13 ， 2011.</w:t>
      </w:r>
    </w:p>
    <w:p w14:paraId="2D052BDE" w14:textId="2C0E140D" w:rsidR="00DC25FB" w:rsidRDefault="00DC25FB"/>
    <w:p w14:paraId="33240134" w14:textId="074EF080" w:rsidR="00DC25FB" w:rsidRDefault="00DC25FB"/>
    <w:p w14:paraId="7A6D1259" w14:textId="2E34571F" w:rsidR="00DC25FB" w:rsidRDefault="00DC25FB">
      <w:pPr>
        <w:rPr>
          <w:b/>
          <w:bCs/>
        </w:rPr>
      </w:pPr>
      <w:r w:rsidRPr="00DC25FB">
        <w:rPr>
          <w:rFonts w:hint="eastAsia"/>
          <w:b/>
          <w:bCs/>
        </w:rPr>
        <w:t>補足：透析患者における感染症の死因</w:t>
      </w:r>
    </w:p>
    <w:p w14:paraId="28FF080B" w14:textId="78E9A60F" w:rsidR="00DC25FB" w:rsidRDefault="00DC25FB">
      <w:r w:rsidRPr="00DC25FB">
        <w:drawing>
          <wp:inline distT="0" distB="0" distL="0" distR="0" wp14:anchorId="3E15C980" wp14:editId="0926B2BF">
            <wp:extent cx="4785394" cy="2646485"/>
            <wp:effectExtent l="0" t="0" r="2540" b="0"/>
            <wp:docPr id="73" name="コンテンツ プレースホルダー 4" descr="グラフ, 棒グラフ&#10;&#10;自動的に生成された説明">
              <a:extLst xmlns:a="http://schemas.openxmlformats.org/drawingml/2006/main">
                <a:ext uri="{FF2B5EF4-FFF2-40B4-BE49-F238E27FC236}">
                  <a16:creationId xmlns:a16="http://schemas.microsoft.com/office/drawing/2014/main" id="{DB489FA8-AAC4-73F6-8900-0CEE0C55FB7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3" name="コンテンツ プレースホルダー 4" descr="グラフ, 棒グラフ&#10;&#10;自動的に生成された説明">
                      <a:extLst>
                        <a:ext uri="{FF2B5EF4-FFF2-40B4-BE49-F238E27FC236}">
                          <a16:creationId xmlns:a16="http://schemas.microsoft.com/office/drawing/2014/main" id="{DB489FA8-AAC4-73F6-8900-0CEE0C55FB76}"/>
                        </a:ext>
                      </a:extLst>
                    </pic:cNvPr>
                    <pic:cNvPicPr>
                      <a:picLocks noGrp="1"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4792319" cy="2650315"/>
                    </a:xfrm>
                    <a:prstGeom prst="rect">
                      <a:avLst/>
                    </a:prstGeom>
                  </pic:spPr>
                </pic:pic>
              </a:graphicData>
            </a:graphic>
          </wp:inline>
        </w:drawing>
      </w:r>
    </w:p>
    <w:p w14:paraId="4ECEA4C3" w14:textId="77777777" w:rsidR="00DC25FB" w:rsidRPr="00DC25FB" w:rsidRDefault="00DC25FB" w:rsidP="00DC25FB">
      <w:r w:rsidRPr="00DC25FB">
        <w:rPr>
          <w:rFonts w:hint="eastAsia"/>
        </w:rPr>
        <w:t>吉田 雅博：透析患者の感染症治療戦略，化学療法研究所紀要，41：8-13，2011.</w:t>
      </w:r>
    </w:p>
    <w:p w14:paraId="369497EB" w14:textId="0827F2CF" w:rsidR="00DC25FB" w:rsidRDefault="00DC25FB"/>
    <w:p w14:paraId="7F9AAC1D" w14:textId="6BC9C839" w:rsidR="00DC25FB" w:rsidRDefault="00DC25FB"/>
    <w:p w14:paraId="37131DEE" w14:textId="68AF5DA1" w:rsidR="00DC25FB" w:rsidRDefault="00DC25FB">
      <w:pPr>
        <w:rPr>
          <w:b/>
          <w:bCs/>
        </w:rPr>
      </w:pPr>
      <w:r w:rsidRPr="00DC25FB">
        <w:rPr>
          <w:rFonts w:hint="eastAsia"/>
          <w:b/>
          <w:bCs/>
        </w:rPr>
        <w:t>補足：具体的な抗菌薬の投与量は？</w:t>
      </w:r>
    </w:p>
    <w:p w14:paraId="1DB8AACD" w14:textId="77777777" w:rsidR="00DC25FB" w:rsidRPr="00DC25FB" w:rsidRDefault="00DC25FB" w:rsidP="00DC25FB">
      <w:r w:rsidRPr="00DC25FB">
        <w:rPr>
          <w:rFonts w:hint="eastAsia"/>
        </w:rPr>
        <w:lastRenderedPageBreak/>
        <w:t>抗菌薬の消失経路が腎排泄では減量が必要となる．</w:t>
      </w:r>
    </w:p>
    <w:p w14:paraId="507D29C0" w14:textId="77777777" w:rsidR="00DC25FB" w:rsidRPr="00DC25FB" w:rsidRDefault="00DC25FB" w:rsidP="00DC25FB">
      <w:r w:rsidRPr="00DC25FB">
        <w:rPr>
          <w:rFonts w:hint="eastAsia"/>
        </w:rPr>
        <w:t>肝排泄の場合，常用量の投与が可能．</w:t>
      </w:r>
    </w:p>
    <w:p w14:paraId="5AEFDDCA" w14:textId="4407606D" w:rsidR="00DC25FB" w:rsidRPr="00DC25FB" w:rsidRDefault="00DC25FB" w:rsidP="00DC25FB">
      <w:r w:rsidRPr="00DC25FB">
        <w:rPr>
          <w:rFonts w:hint="eastAsia"/>
        </w:rPr>
        <w:t>透析患者の場合，薬物の透析性を考慮し，透析性がある場合は透析後の投与とする．</w:t>
      </w:r>
    </w:p>
    <w:p w14:paraId="3F1C6E11" w14:textId="77777777" w:rsidR="00DC25FB" w:rsidRPr="00DC25FB" w:rsidRDefault="00DC25FB" w:rsidP="00DC25FB">
      <w:r w:rsidRPr="00DC25FB">
        <w:rPr>
          <w:rFonts w:hint="eastAsia"/>
        </w:rPr>
        <w:t>減量法＝１回投与量を減量するか，投与間隔を延長するか．</w:t>
      </w:r>
    </w:p>
    <w:p w14:paraId="40B75A4B" w14:textId="77777777" w:rsidR="00DC25FB" w:rsidRPr="00DC25FB" w:rsidRDefault="00DC25FB" w:rsidP="00DC25FB">
      <w:r w:rsidRPr="00DC25FB">
        <w:rPr>
          <w:rFonts w:hint="eastAsia"/>
        </w:rPr>
        <w:t>（日本腎臓病薬物療法学会から抜粋）</w:t>
      </w:r>
    </w:p>
    <w:p w14:paraId="2AA7D576" w14:textId="6A0B1953" w:rsidR="00DC25FB" w:rsidRDefault="00DC25FB"/>
    <w:p w14:paraId="4FA825A8" w14:textId="77777777" w:rsidR="00DC25FB" w:rsidRPr="00DC25FB" w:rsidRDefault="00DC25FB" w:rsidP="00DC25FB">
      <w:r w:rsidRPr="00DC25FB">
        <w:rPr>
          <w:rFonts w:hint="eastAsia"/>
          <w:b/>
          <w:bCs/>
        </w:rPr>
        <w:t>慢性腎障害　CCｒ≧30</w:t>
      </w:r>
    </w:p>
    <w:p w14:paraId="00B98B81" w14:textId="77777777" w:rsidR="00DC25FB" w:rsidRPr="00DC25FB" w:rsidRDefault="00DC25FB" w:rsidP="00DC25FB">
      <w:r w:rsidRPr="00DC25FB">
        <w:rPr>
          <w:rFonts w:hint="eastAsia"/>
        </w:rPr>
        <w:t xml:space="preserve">　　サワシリン：2/3量　1回250mmgを12時間毎に投与.</w:t>
      </w:r>
    </w:p>
    <w:p w14:paraId="692995CC" w14:textId="77777777" w:rsidR="00DC25FB" w:rsidRPr="00DC25FB" w:rsidRDefault="00DC25FB" w:rsidP="00DC25FB">
      <w:r w:rsidRPr="00DC25FB">
        <w:rPr>
          <w:rFonts w:hint="eastAsia"/>
        </w:rPr>
        <w:t xml:space="preserve">　　第１世代セフェム：2/3量，1日2回</w:t>
      </w:r>
    </w:p>
    <w:p w14:paraId="7B64AD51" w14:textId="77777777" w:rsidR="00DC25FB" w:rsidRPr="00DC25FB" w:rsidRDefault="00DC25FB" w:rsidP="00DC25FB">
      <w:r w:rsidRPr="00DC25FB">
        <w:rPr>
          <w:rFonts w:hint="eastAsia"/>
        </w:rPr>
        <w:t xml:space="preserve">　　第２世代セフェム：2/3量，1日2回</w:t>
      </w:r>
    </w:p>
    <w:p w14:paraId="6059EB8B" w14:textId="276FEEBC" w:rsidR="00DC25FB" w:rsidRDefault="00DC25FB" w:rsidP="00DC25FB">
      <w:r w:rsidRPr="00DC25FB">
        <w:rPr>
          <w:rFonts w:hint="eastAsia"/>
        </w:rPr>
        <w:t xml:space="preserve">　　第３世代セフェム：2/3量，1日2回</w:t>
      </w:r>
    </w:p>
    <w:p w14:paraId="0C265F85" w14:textId="77777777" w:rsidR="00DC25FB" w:rsidRPr="00DC25FB" w:rsidRDefault="00DC25FB" w:rsidP="00DC25FB">
      <w:pPr>
        <w:rPr>
          <w:rFonts w:hint="eastAsia"/>
        </w:rPr>
      </w:pPr>
    </w:p>
    <w:p w14:paraId="74AE1BB8" w14:textId="77777777" w:rsidR="00DC25FB" w:rsidRPr="00DC25FB" w:rsidRDefault="00DC25FB" w:rsidP="00DC25FB">
      <w:r w:rsidRPr="00DC25FB">
        <w:rPr>
          <w:rFonts w:hint="eastAsia"/>
          <w:b/>
          <w:bCs/>
        </w:rPr>
        <w:t>血液透析患者　CCｒ＜30</w:t>
      </w:r>
    </w:p>
    <w:p w14:paraId="566A5515" w14:textId="77777777" w:rsidR="00DC25FB" w:rsidRPr="00DC25FB" w:rsidRDefault="00DC25FB" w:rsidP="00DC25FB">
      <w:r w:rsidRPr="00DC25FB">
        <w:rPr>
          <w:rFonts w:hint="eastAsia"/>
        </w:rPr>
        <w:t xml:space="preserve">　　サワシリン： 1/3量　1回250mmgを1日1回，24時間毎に投与．</w:t>
      </w:r>
    </w:p>
    <w:p w14:paraId="484EEE8E" w14:textId="77777777" w:rsidR="00DC25FB" w:rsidRPr="00DC25FB" w:rsidRDefault="00DC25FB" w:rsidP="00DC25FB">
      <w:r w:rsidRPr="00DC25FB">
        <w:rPr>
          <w:rFonts w:hint="eastAsia"/>
        </w:rPr>
        <w:t xml:space="preserve">　　HD後に投与.</w:t>
      </w:r>
    </w:p>
    <w:p w14:paraId="172294F5" w14:textId="77777777" w:rsidR="00DC25FB" w:rsidRPr="00DC25FB" w:rsidRDefault="00DC25FB" w:rsidP="00DC25FB">
      <w:r w:rsidRPr="00DC25FB">
        <w:rPr>
          <w:rFonts w:hint="eastAsia"/>
        </w:rPr>
        <w:t xml:space="preserve">　　第１世代セフェム：1/3量，1日1回</w:t>
      </w:r>
    </w:p>
    <w:p w14:paraId="24B9268A" w14:textId="77777777" w:rsidR="00DC25FB" w:rsidRPr="00DC25FB" w:rsidRDefault="00DC25FB" w:rsidP="00DC25FB">
      <w:r w:rsidRPr="00DC25FB">
        <w:rPr>
          <w:rFonts w:hint="eastAsia"/>
        </w:rPr>
        <w:t xml:space="preserve">　　第２世代セフェム：1/3量，1日1回</w:t>
      </w:r>
    </w:p>
    <w:p w14:paraId="6E084410" w14:textId="77777777" w:rsidR="00DC25FB" w:rsidRPr="00DC25FB" w:rsidRDefault="00DC25FB" w:rsidP="00DC25FB">
      <w:r w:rsidRPr="00DC25FB">
        <w:rPr>
          <w:rFonts w:hint="eastAsia"/>
        </w:rPr>
        <w:t xml:space="preserve">　　第３世代セフェム：1/3量，1日1回</w:t>
      </w:r>
    </w:p>
    <w:p w14:paraId="46D77C4A" w14:textId="372B1C2D" w:rsidR="00DC25FB" w:rsidRDefault="00DC25FB"/>
    <w:p w14:paraId="0BE4C04B" w14:textId="61B1BDD5" w:rsidR="00DC25FB" w:rsidRDefault="00DC25FB"/>
    <w:p w14:paraId="7ACC843E" w14:textId="5F21646C" w:rsidR="00DC25FB" w:rsidRDefault="00DC25FB">
      <w:pPr>
        <w:rPr>
          <w:b/>
          <w:bCs/>
        </w:rPr>
      </w:pPr>
      <w:r w:rsidRPr="00DC25FB">
        <w:rPr>
          <w:rFonts w:hint="eastAsia"/>
          <w:b/>
          <w:bCs/>
        </w:rPr>
        <w:t>補足：鎮痛薬の選択は？</w:t>
      </w:r>
    </w:p>
    <w:p w14:paraId="24481FF9" w14:textId="77777777" w:rsidR="00DC25FB" w:rsidRPr="00DC25FB" w:rsidRDefault="00DC25FB" w:rsidP="00DC25FB">
      <w:pPr>
        <w:ind w:firstLineChars="50" w:firstLine="105"/>
      </w:pPr>
      <w:r w:rsidRPr="00DC25FB">
        <w:rPr>
          <w:rFonts w:hint="eastAsia"/>
          <w:b/>
          <w:bCs/>
        </w:rPr>
        <w:t>慢性腎障害　CCｒ≧30</w:t>
      </w:r>
    </w:p>
    <w:p w14:paraId="7DFF5790" w14:textId="77777777" w:rsidR="00DC25FB" w:rsidRPr="00DC25FB" w:rsidRDefault="00DC25FB" w:rsidP="00DC25FB">
      <w:r w:rsidRPr="00DC25FB">
        <w:rPr>
          <w:rFonts w:hint="eastAsia"/>
        </w:rPr>
        <w:t xml:space="preserve">　　アセトアミノフェン：1回300mg～1000mmg，4~6時間の投与間隔．</w:t>
      </w:r>
    </w:p>
    <w:p w14:paraId="47CF33C9" w14:textId="48931A4F" w:rsidR="00DC25FB" w:rsidRDefault="00DC25FB" w:rsidP="00DC25FB">
      <w:r w:rsidRPr="00DC25FB">
        <w:rPr>
          <w:rFonts w:hint="eastAsia"/>
        </w:rPr>
        <w:t xml:space="preserve">　　NSAIDS：使用禁忌．</w:t>
      </w:r>
    </w:p>
    <w:p w14:paraId="4E652622" w14:textId="77777777" w:rsidR="00DC25FB" w:rsidRPr="00DC25FB" w:rsidRDefault="00DC25FB" w:rsidP="00DC25FB">
      <w:pPr>
        <w:rPr>
          <w:rFonts w:hint="eastAsia"/>
        </w:rPr>
      </w:pPr>
    </w:p>
    <w:p w14:paraId="73028540" w14:textId="77777777" w:rsidR="00DC25FB" w:rsidRPr="00DC25FB" w:rsidRDefault="00DC25FB" w:rsidP="00DC25FB">
      <w:pPr>
        <w:ind w:firstLineChars="50" w:firstLine="105"/>
      </w:pPr>
      <w:r w:rsidRPr="00DC25FB">
        <w:rPr>
          <w:rFonts w:hint="eastAsia"/>
          <w:b/>
          <w:bCs/>
        </w:rPr>
        <w:t>血液透析患者　CCｒ＜30</w:t>
      </w:r>
    </w:p>
    <w:p w14:paraId="42BEE348" w14:textId="77777777" w:rsidR="00DC25FB" w:rsidRPr="00DC25FB" w:rsidRDefault="00DC25FB" w:rsidP="00DC25FB">
      <w:r w:rsidRPr="00DC25FB">
        <w:rPr>
          <w:rFonts w:hint="eastAsia"/>
        </w:rPr>
        <w:t xml:space="preserve">　　アセトアミノフェン：1回300mg～600mmgを8時間の投与間隔．</w:t>
      </w:r>
    </w:p>
    <w:p w14:paraId="302224E3" w14:textId="77777777" w:rsidR="00DC25FB" w:rsidRPr="00DC25FB" w:rsidRDefault="00DC25FB" w:rsidP="00DC25FB">
      <w:r w:rsidRPr="00DC25FB">
        <w:rPr>
          <w:rFonts w:hint="eastAsia"/>
        </w:rPr>
        <w:t xml:space="preserve">　　NSAIDS：減量の必要なし．</w:t>
      </w:r>
    </w:p>
    <w:p w14:paraId="1F165FEC" w14:textId="4D20B799" w:rsidR="00DC25FB" w:rsidRDefault="00DC25FB"/>
    <w:p w14:paraId="7B303621" w14:textId="77777777" w:rsidR="00DC25FB" w:rsidRDefault="00DC25FB">
      <w:pPr>
        <w:rPr>
          <w:rFonts w:hint="eastAsia"/>
        </w:rPr>
      </w:pPr>
    </w:p>
    <w:p w14:paraId="2C05F08A" w14:textId="77777777" w:rsidR="00DC25FB" w:rsidRPr="00DC25FB" w:rsidRDefault="00DC25FB" w:rsidP="00DC25FB">
      <w:r w:rsidRPr="00DC25FB">
        <w:rPr>
          <w:rFonts w:hint="eastAsia"/>
          <w:b/>
          <w:bCs/>
        </w:rPr>
        <w:t>(3)循環器疾患</w:t>
      </w:r>
    </w:p>
    <w:p w14:paraId="7AE9A576" w14:textId="77777777" w:rsidR="00DC25FB" w:rsidRPr="00DC25FB" w:rsidRDefault="00DC25FB" w:rsidP="00DC25FB">
      <w:r w:rsidRPr="00DC25FB">
        <w:rPr>
          <w:rFonts w:hint="eastAsia"/>
        </w:rPr>
        <w:t xml:space="preserve">　</w:t>
      </w:r>
      <w:r w:rsidRPr="00DC25FB">
        <w:rPr>
          <w:rFonts w:hint="eastAsia"/>
          <w:b/>
          <w:bCs/>
        </w:rPr>
        <w:t>高血圧症</w:t>
      </w:r>
    </w:p>
    <w:p w14:paraId="707D9D12" w14:textId="77777777" w:rsidR="00DC25FB" w:rsidRPr="00DC25FB" w:rsidRDefault="00DC25FB" w:rsidP="00DC25FB">
      <w:r w:rsidRPr="00DC25FB">
        <w:rPr>
          <w:rFonts w:hint="eastAsia"/>
        </w:rPr>
        <w:t xml:space="preserve">　　正常者より血圧変動を来しやすい.</w:t>
      </w:r>
    </w:p>
    <w:p w14:paraId="1DFFA976" w14:textId="77777777" w:rsidR="00DC25FB" w:rsidRPr="00DC25FB" w:rsidRDefault="00DC25FB" w:rsidP="00DC25FB">
      <w:r w:rsidRPr="00DC25FB">
        <w:rPr>
          <w:rFonts w:hint="eastAsia"/>
        </w:rPr>
        <w:t xml:space="preserve">　　血圧低下が心配される時は速やかにショック体位を取れるようにする.</w:t>
      </w:r>
    </w:p>
    <w:p w14:paraId="353A99C1" w14:textId="77777777" w:rsidR="00DC25FB" w:rsidRDefault="00DC25FB" w:rsidP="00DC25FB"/>
    <w:p w14:paraId="7414D953" w14:textId="0399901F" w:rsidR="00DC25FB" w:rsidRPr="00DC25FB" w:rsidRDefault="00DC25FB" w:rsidP="00DC25FB">
      <w:r w:rsidRPr="00DC25FB">
        <w:rPr>
          <w:rFonts w:hint="eastAsia"/>
        </w:rPr>
        <w:t xml:space="preserve">　</w:t>
      </w:r>
      <w:r w:rsidRPr="00DC25FB">
        <w:rPr>
          <w:rFonts w:hint="eastAsia"/>
          <w:b/>
          <w:bCs/>
        </w:rPr>
        <w:t>うっ血性心不全</w:t>
      </w:r>
    </w:p>
    <w:p w14:paraId="5EE22D9A" w14:textId="77777777" w:rsidR="00DC25FB" w:rsidRPr="00DC25FB" w:rsidRDefault="00DC25FB" w:rsidP="00DC25FB">
      <w:r w:rsidRPr="00DC25FB">
        <w:rPr>
          <w:rFonts w:hint="eastAsia"/>
        </w:rPr>
        <w:lastRenderedPageBreak/>
        <w:t xml:space="preserve">　　高血圧から二次的に併発する．</w:t>
      </w:r>
    </w:p>
    <w:p w14:paraId="5E76D822" w14:textId="77777777" w:rsidR="00DC25FB" w:rsidRDefault="00DC25FB" w:rsidP="00DC25FB">
      <w:pPr>
        <w:rPr>
          <w:b/>
          <w:bCs/>
        </w:rPr>
      </w:pPr>
    </w:p>
    <w:p w14:paraId="2F93DA33" w14:textId="77777777" w:rsidR="00DC25FB" w:rsidRDefault="00DC25FB" w:rsidP="00DC25FB">
      <w:pPr>
        <w:rPr>
          <w:b/>
          <w:bCs/>
        </w:rPr>
      </w:pPr>
    </w:p>
    <w:p w14:paraId="25FC4EE1" w14:textId="104E86BE" w:rsidR="00DC25FB" w:rsidRPr="00DC25FB" w:rsidRDefault="00DC25FB" w:rsidP="00DC25FB">
      <w:r w:rsidRPr="00DC25FB">
        <w:rPr>
          <w:rFonts w:hint="eastAsia"/>
          <w:b/>
          <w:bCs/>
        </w:rPr>
        <w:t>(4)消化管の異常</w:t>
      </w:r>
    </w:p>
    <w:p w14:paraId="5B6AD0B9" w14:textId="77777777" w:rsidR="00DC25FB" w:rsidRPr="00DC25FB" w:rsidRDefault="00DC25FB" w:rsidP="00DC25FB">
      <w:r w:rsidRPr="00DC25FB">
        <w:rPr>
          <w:rFonts w:hint="eastAsia"/>
        </w:rPr>
        <w:t xml:space="preserve">　　胃粘膜の炎症が高率に認められる.</w:t>
      </w:r>
    </w:p>
    <w:p w14:paraId="2BD631E2" w14:textId="77777777" w:rsidR="00DC25FB" w:rsidRPr="00DC25FB" w:rsidRDefault="00DC25FB" w:rsidP="00DC25FB">
      <w:r w:rsidRPr="00DC25FB">
        <w:rPr>
          <w:rFonts w:hint="eastAsia"/>
        </w:rPr>
        <w:t xml:space="preserve">　　消化性潰瘍のリスクあり</w:t>
      </w:r>
    </w:p>
    <w:p w14:paraId="53447B6D" w14:textId="77777777" w:rsidR="00DC25FB" w:rsidRPr="00DC25FB" w:rsidRDefault="00DC25FB" w:rsidP="00DC25FB">
      <w:r w:rsidRPr="00DC25FB">
        <w:rPr>
          <w:rFonts w:hint="eastAsia"/>
        </w:rPr>
        <w:t xml:space="preserve">　　抗菌薬や鎮痛薬の選択は？　</w:t>
      </w:r>
    </w:p>
    <w:p w14:paraId="053FD3A7" w14:textId="77777777" w:rsidR="00DC25FB" w:rsidRPr="00DC25FB" w:rsidRDefault="00DC25FB" w:rsidP="00DC25FB">
      <w:r w:rsidRPr="00DC25FB">
        <w:rPr>
          <w:rFonts w:hint="eastAsia"/>
        </w:rPr>
        <w:t xml:space="preserve">　　口腔乾燥症，唾液腺の萎縮がある.</w:t>
      </w:r>
    </w:p>
    <w:p w14:paraId="31E667FA" w14:textId="5626B2B0" w:rsidR="00DC25FB" w:rsidRDefault="00DC25FB"/>
    <w:p w14:paraId="25A1F3D0" w14:textId="51133F4A" w:rsidR="00DC25FB" w:rsidRDefault="00DC25FB"/>
    <w:p w14:paraId="67B8169F" w14:textId="77777777" w:rsidR="00DC25FB" w:rsidRPr="00DC25FB" w:rsidRDefault="00DC25FB" w:rsidP="00DC25FB">
      <w:r w:rsidRPr="00DC25FB">
        <w:rPr>
          <w:rFonts w:hint="eastAsia"/>
          <w:b/>
          <w:bCs/>
        </w:rPr>
        <w:t>(5)顎骨の脆弱化</w:t>
      </w:r>
    </w:p>
    <w:p w14:paraId="1C48D08B" w14:textId="5D303CBF" w:rsidR="00DC25FB" w:rsidRPr="00DC25FB" w:rsidRDefault="00DC25FB" w:rsidP="00DC25FB">
      <w:r w:rsidRPr="00DC25FB">
        <w:rPr>
          <w:rFonts w:hint="eastAsia"/>
        </w:rPr>
        <w:t xml:space="preserve">　　長期透析患者では腎性骨症のため顎骨，歯牙にも影響がみられる.</w:t>
      </w:r>
    </w:p>
    <w:p w14:paraId="3038865A" w14:textId="77777777" w:rsidR="00DC25FB" w:rsidRDefault="00DC25FB" w:rsidP="00DC25FB">
      <w:pPr>
        <w:rPr>
          <w:b/>
          <w:bCs/>
        </w:rPr>
      </w:pPr>
    </w:p>
    <w:p w14:paraId="69A6DCE7" w14:textId="77777777" w:rsidR="00DC25FB" w:rsidRDefault="00DC25FB" w:rsidP="00DC25FB">
      <w:pPr>
        <w:rPr>
          <w:b/>
          <w:bCs/>
        </w:rPr>
      </w:pPr>
    </w:p>
    <w:p w14:paraId="307524DC" w14:textId="0386E90A" w:rsidR="00DC25FB" w:rsidRPr="00DC25FB" w:rsidRDefault="00DC25FB" w:rsidP="00DC25FB">
      <w:r w:rsidRPr="00DC25FB">
        <w:rPr>
          <w:rFonts w:hint="eastAsia"/>
          <w:b/>
          <w:bCs/>
        </w:rPr>
        <w:t>(6)種々の合併症</w:t>
      </w:r>
    </w:p>
    <w:p w14:paraId="1913E6E3" w14:textId="41757391" w:rsidR="00DC25FB" w:rsidRPr="00DC25FB" w:rsidRDefault="00DC25FB" w:rsidP="00DC25FB">
      <w:r w:rsidRPr="00DC25FB">
        <w:rPr>
          <w:rFonts w:hint="eastAsia"/>
        </w:rPr>
        <w:t xml:space="preserve">　　DM，膠原病，心血管系疾患，悪性腫瘍などが多い.</w:t>
      </w:r>
    </w:p>
    <w:p w14:paraId="2B8D5993" w14:textId="51DF5FDC" w:rsidR="00DC25FB" w:rsidRPr="00DC25FB" w:rsidRDefault="00DC25FB" w:rsidP="00DC25FB">
      <w:r w:rsidRPr="00DC25FB">
        <w:rPr>
          <w:rFonts w:hint="eastAsia"/>
          <w:b/>
          <w:bCs/>
        </w:rPr>
        <w:t xml:space="preserve">　　心血管系は心拍監視←注意点は？</w:t>
      </w:r>
    </w:p>
    <w:p w14:paraId="6A6FD3B8" w14:textId="6B4E2928" w:rsidR="00DC25FB" w:rsidRDefault="00DC25FB"/>
    <w:p w14:paraId="308DC9BC" w14:textId="77777777" w:rsidR="00DC25FB" w:rsidRDefault="00DC25FB">
      <w:pPr>
        <w:rPr>
          <w:rFonts w:hint="eastAsia"/>
        </w:rPr>
      </w:pPr>
    </w:p>
    <w:p w14:paraId="5C33D92C" w14:textId="4C1F50F1" w:rsidR="00DC25FB" w:rsidRDefault="00DC25FB"/>
    <w:p w14:paraId="19DE21E4" w14:textId="698CCBBD" w:rsidR="00DC25FB" w:rsidRPr="00DC25FB" w:rsidRDefault="00DC25FB" w:rsidP="00DC25FB">
      <w:pPr>
        <w:rPr>
          <w:b/>
          <w:bCs/>
        </w:rPr>
      </w:pPr>
      <w:r>
        <w:rPr>
          <w:rFonts w:hint="eastAsia"/>
          <w:b/>
          <w:bCs/>
        </w:rPr>
        <w:t>2</w:t>
      </w:r>
      <w:r w:rsidRPr="00DC25FB">
        <w:rPr>
          <w:rFonts w:hint="eastAsia"/>
          <w:b/>
          <w:bCs/>
        </w:rPr>
        <w:t>：腎移植患者の歯科治療</w:t>
      </w:r>
      <w:r>
        <w:tab/>
      </w:r>
    </w:p>
    <w:p w14:paraId="40E2543B" w14:textId="77777777" w:rsidR="00DC25FB" w:rsidRPr="00DC25FB" w:rsidRDefault="00DC25FB" w:rsidP="00DC25FB">
      <w:pPr>
        <w:tabs>
          <w:tab w:val="left" w:pos="5525"/>
        </w:tabs>
      </w:pPr>
      <w:r w:rsidRPr="00DC25FB">
        <w:rPr>
          <w:rFonts w:hint="eastAsia"/>
          <w:b/>
          <w:bCs/>
        </w:rPr>
        <w:t>免疫抑制剤の使用</w:t>
      </w:r>
    </w:p>
    <w:p w14:paraId="45C6393E" w14:textId="0C41F7CA" w:rsidR="00DC25FB" w:rsidRDefault="00DC25FB" w:rsidP="00DC25FB">
      <w:pPr>
        <w:tabs>
          <w:tab w:val="left" w:pos="5525"/>
        </w:tabs>
      </w:pPr>
      <w:r w:rsidRPr="00DC25FB">
        <w:rPr>
          <w:rFonts w:hint="eastAsia"/>
        </w:rPr>
        <w:t xml:space="preserve">　　感染に対する対処.</w:t>
      </w:r>
    </w:p>
    <w:p w14:paraId="59CBB222" w14:textId="77777777" w:rsidR="00DC25FB" w:rsidRPr="00DC25FB" w:rsidRDefault="00DC25FB" w:rsidP="00DC25FB">
      <w:pPr>
        <w:tabs>
          <w:tab w:val="left" w:pos="5525"/>
        </w:tabs>
      </w:pPr>
    </w:p>
    <w:p w14:paraId="608EE93F" w14:textId="77777777" w:rsidR="00DC25FB" w:rsidRPr="00DC25FB" w:rsidRDefault="00DC25FB" w:rsidP="00DC25FB">
      <w:pPr>
        <w:tabs>
          <w:tab w:val="left" w:pos="5525"/>
        </w:tabs>
      </w:pPr>
      <w:r w:rsidRPr="00DC25FB">
        <w:rPr>
          <w:rFonts w:hint="eastAsia"/>
          <w:b/>
          <w:bCs/>
        </w:rPr>
        <w:t>シクロスポリンによる歯肉増殖症</w:t>
      </w:r>
    </w:p>
    <w:p w14:paraId="6596FB0A" w14:textId="77777777" w:rsidR="00DC25FB" w:rsidRPr="00DC25FB" w:rsidRDefault="00DC25FB" w:rsidP="00DC25FB">
      <w:pPr>
        <w:tabs>
          <w:tab w:val="left" w:pos="5525"/>
        </w:tabs>
      </w:pPr>
      <w:r w:rsidRPr="00DC25FB">
        <w:rPr>
          <w:rFonts w:hint="eastAsia"/>
        </w:rPr>
        <w:t xml:space="preserve">　　シクロスポリンAの内服患者の25％～30%に発生する.</w:t>
      </w:r>
    </w:p>
    <w:p w14:paraId="6C2990B6" w14:textId="77777777" w:rsidR="00DC25FB" w:rsidRPr="00DC25FB" w:rsidRDefault="00DC25FB" w:rsidP="00DC25FB">
      <w:pPr>
        <w:tabs>
          <w:tab w:val="left" w:pos="5525"/>
        </w:tabs>
      </w:pPr>
      <w:r w:rsidRPr="00DC25FB">
        <w:rPr>
          <w:rFonts w:hint="eastAsia"/>
        </w:rPr>
        <w:t xml:space="preserve">　　通常の歯周治療．</w:t>
      </w:r>
    </w:p>
    <w:p w14:paraId="11A18D68" w14:textId="77777777" w:rsidR="00DC25FB" w:rsidRPr="00DC25FB" w:rsidRDefault="00DC25FB" w:rsidP="00DC25FB">
      <w:pPr>
        <w:tabs>
          <w:tab w:val="left" w:pos="5525"/>
        </w:tabs>
      </w:pPr>
      <w:r w:rsidRPr="00DC25FB">
        <w:rPr>
          <w:rFonts w:hint="eastAsia"/>
        </w:rPr>
        <w:t xml:space="preserve">　　場合により歯肉切除．</w:t>
      </w:r>
    </w:p>
    <w:p w14:paraId="115848B6" w14:textId="77777777" w:rsidR="00DC25FB" w:rsidRPr="00DC25FB" w:rsidRDefault="00DC25FB" w:rsidP="00DC25FB">
      <w:pPr>
        <w:tabs>
          <w:tab w:val="left" w:pos="5525"/>
        </w:tabs>
      </w:pPr>
    </w:p>
    <w:sectPr w:rsidR="00DC25FB" w:rsidRPr="00DC25FB">
      <w:pgSz w:w="11906" w:h="16838"/>
      <w:pgMar w:top="1985" w:right="1701" w:bottom="1701" w:left="170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游ゴシック Light">
    <w:panose1 w:val="020B0300000000000000"/>
    <w:charset w:val="80"/>
    <w:family w:val="swiss"/>
    <w:pitch w:val="variable"/>
    <w:sig w:usb0="E00002FF" w:usb1="2AC7FDFF" w:usb2="00000016"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67A7D03"/>
    <w:multiLevelType w:val="hybridMultilevel"/>
    <w:tmpl w:val="57F26A80"/>
    <w:lvl w:ilvl="0" w:tplc="3B407EEE">
      <w:start w:val="1"/>
      <w:numFmt w:val="decimal"/>
      <w:lvlText w:val="(%1)"/>
      <w:lvlJc w:val="left"/>
      <w:pPr>
        <w:tabs>
          <w:tab w:val="num" w:pos="720"/>
        </w:tabs>
        <w:ind w:left="720" w:hanging="360"/>
      </w:pPr>
    </w:lvl>
    <w:lvl w:ilvl="1" w:tplc="D31EC994" w:tentative="1">
      <w:start w:val="1"/>
      <w:numFmt w:val="decimal"/>
      <w:lvlText w:val="(%2)"/>
      <w:lvlJc w:val="left"/>
      <w:pPr>
        <w:tabs>
          <w:tab w:val="num" w:pos="1440"/>
        </w:tabs>
        <w:ind w:left="1440" w:hanging="360"/>
      </w:pPr>
    </w:lvl>
    <w:lvl w:ilvl="2" w:tplc="C2BC3EAA" w:tentative="1">
      <w:start w:val="1"/>
      <w:numFmt w:val="decimal"/>
      <w:lvlText w:val="(%3)"/>
      <w:lvlJc w:val="left"/>
      <w:pPr>
        <w:tabs>
          <w:tab w:val="num" w:pos="2160"/>
        </w:tabs>
        <w:ind w:left="2160" w:hanging="360"/>
      </w:pPr>
    </w:lvl>
    <w:lvl w:ilvl="3" w:tplc="54CA2D5C" w:tentative="1">
      <w:start w:val="1"/>
      <w:numFmt w:val="decimal"/>
      <w:lvlText w:val="(%4)"/>
      <w:lvlJc w:val="left"/>
      <w:pPr>
        <w:tabs>
          <w:tab w:val="num" w:pos="2880"/>
        </w:tabs>
        <w:ind w:left="2880" w:hanging="360"/>
      </w:pPr>
    </w:lvl>
    <w:lvl w:ilvl="4" w:tplc="6AF6EDF4" w:tentative="1">
      <w:start w:val="1"/>
      <w:numFmt w:val="decimal"/>
      <w:lvlText w:val="(%5)"/>
      <w:lvlJc w:val="left"/>
      <w:pPr>
        <w:tabs>
          <w:tab w:val="num" w:pos="3600"/>
        </w:tabs>
        <w:ind w:left="3600" w:hanging="360"/>
      </w:pPr>
    </w:lvl>
    <w:lvl w:ilvl="5" w:tplc="7160C98E" w:tentative="1">
      <w:start w:val="1"/>
      <w:numFmt w:val="decimal"/>
      <w:lvlText w:val="(%6)"/>
      <w:lvlJc w:val="left"/>
      <w:pPr>
        <w:tabs>
          <w:tab w:val="num" w:pos="4320"/>
        </w:tabs>
        <w:ind w:left="4320" w:hanging="360"/>
      </w:pPr>
    </w:lvl>
    <w:lvl w:ilvl="6" w:tplc="C8668FA2" w:tentative="1">
      <w:start w:val="1"/>
      <w:numFmt w:val="decimal"/>
      <w:lvlText w:val="(%7)"/>
      <w:lvlJc w:val="left"/>
      <w:pPr>
        <w:tabs>
          <w:tab w:val="num" w:pos="5040"/>
        </w:tabs>
        <w:ind w:left="5040" w:hanging="360"/>
      </w:pPr>
    </w:lvl>
    <w:lvl w:ilvl="7" w:tplc="D6147FC2" w:tentative="1">
      <w:start w:val="1"/>
      <w:numFmt w:val="decimal"/>
      <w:lvlText w:val="(%8)"/>
      <w:lvlJc w:val="left"/>
      <w:pPr>
        <w:tabs>
          <w:tab w:val="num" w:pos="5760"/>
        </w:tabs>
        <w:ind w:left="5760" w:hanging="360"/>
      </w:pPr>
    </w:lvl>
    <w:lvl w:ilvl="8" w:tplc="C1685F86" w:tentative="1">
      <w:start w:val="1"/>
      <w:numFmt w:val="decimal"/>
      <w:lvlText w:val="(%9)"/>
      <w:lvlJc w:val="left"/>
      <w:pPr>
        <w:tabs>
          <w:tab w:val="num" w:pos="6480"/>
        </w:tabs>
        <w:ind w:left="6480" w:hanging="360"/>
      </w:pPr>
    </w:lvl>
  </w:abstractNum>
  <w:num w:numId="1" w16cid:durableId="133433409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4"/>
  <w:bordersDoNotSurroundHeader/>
  <w:bordersDoNotSurroundFooter/>
  <w:proofState w:spelling="clean" w:grammar="clean"/>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6598"/>
    <w:rsid w:val="00086269"/>
    <w:rsid w:val="002726B9"/>
    <w:rsid w:val="002D7B69"/>
    <w:rsid w:val="003F408F"/>
    <w:rsid w:val="007A3522"/>
    <w:rsid w:val="008715C9"/>
    <w:rsid w:val="00936598"/>
    <w:rsid w:val="00C34206"/>
    <w:rsid w:val="00C86FE5"/>
    <w:rsid w:val="00CF7049"/>
    <w:rsid w:val="00D00670"/>
    <w:rsid w:val="00D40A3F"/>
    <w:rsid w:val="00DC25FB"/>
    <w:rsid w:val="00EA3440"/>
    <w:rsid w:val="00F802C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04BD4719"/>
  <w15:chartTrackingRefBased/>
  <w15:docId w15:val="{8A2CC702-D687-2741-A119-CB40B23E82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86FE5"/>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46037">
      <w:bodyDiv w:val="1"/>
      <w:marLeft w:val="0"/>
      <w:marRight w:val="0"/>
      <w:marTop w:val="0"/>
      <w:marBottom w:val="0"/>
      <w:divBdr>
        <w:top w:val="none" w:sz="0" w:space="0" w:color="auto"/>
        <w:left w:val="none" w:sz="0" w:space="0" w:color="auto"/>
        <w:bottom w:val="none" w:sz="0" w:space="0" w:color="auto"/>
        <w:right w:val="none" w:sz="0" w:space="0" w:color="auto"/>
      </w:divBdr>
    </w:div>
    <w:div w:id="38826185">
      <w:bodyDiv w:val="1"/>
      <w:marLeft w:val="0"/>
      <w:marRight w:val="0"/>
      <w:marTop w:val="0"/>
      <w:marBottom w:val="0"/>
      <w:divBdr>
        <w:top w:val="none" w:sz="0" w:space="0" w:color="auto"/>
        <w:left w:val="none" w:sz="0" w:space="0" w:color="auto"/>
        <w:bottom w:val="none" w:sz="0" w:space="0" w:color="auto"/>
        <w:right w:val="none" w:sz="0" w:space="0" w:color="auto"/>
      </w:divBdr>
    </w:div>
    <w:div w:id="42293747">
      <w:bodyDiv w:val="1"/>
      <w:marLeft w:val="0"/>
      <w:marRight w:val="0"/>
      <w:marTop w:val="0"/>
      <w:marBottom w:val="0"/>
      <w:divBdr>
        <w:top w:val="none" w:sz="0" w:space="0" w:color="auto"/>
        <w:left w:val="none" w:sz="0" w:space="0" w:color="auto"/>
        <w:bottom w:val="none" w:sz="0" w:space="0" w:color="auto"/>
        <w:right w:val="none" w:sz="0" w:space="0" w:color="auto"/>
      </w:divBdr>
    </w:div>
    <w:div w:id="45421422">
      <w:bodyDiv w:val="1"/>
      <w:marLeft w:val="0"/>
      <w:marRight w:val="0"/>
      <w:marTop w:val="0"/>
      <w:marBottom w:val="0"/>
      <w:divBdr>
        <w:top w:val="none" w:sz="0" w:space="0" w:color="auto"/>
        <w:left w:val="none" w:sz="0" w:space="0" w:color="auto"/>
        <w:bottom w:val="none" w:sz="0" w:space="0" w:color="auto"/>
        <w:right w:val="none" w:sz="0" w:space="0" w:color="auto"/>
      </w:divBdr>
    </w:div>
    <w:div w:id="47998372">
      <w:bodyDiv w:val="1"/>
      <w:marLeft w:val="0"/>
      <w:marRight w:val="0"/>
      <w:marTop w:val="0"/>
      <w:marBottom w:val="0"/>
      <w:divBdr>
        <w:top w:val="none" w:sz="0" w:space="0" w:color="auto"/>
        <w:left w:val="none" w:sz="0" w:space="0" w:color="auto"/>
        <w:bottom w:val="none" w:sz="0" w:space="0" w:color="auto"/>
        <w:right w:val="none" w:sz="0" w:space="0" w:color="auto"/>
      </w:divBdr>
    </w:div>
    <w:div w:id="120271355">
      <w:bodyDiv w:val="1"/>
      <w:marLeft w:val="0"/>
      <w:marRight w:val="0"/>
      <w:marTop w:val="0"/>
      <w:marBottom w:val="0"/>
      <w:divBdr>
        <w:top w:val="none" w:sz="0" w:space="0" w:color="auto"/>
        <w:left w:val="none" w:sz="0" w:space="0" w:color="auto"/>
        <w:bottom w:val="none" w:sz="0" w:space="0" w:color="auto"/>
        <w:right w:val="none" w:sz="0" w:space="0" w:color="auto"/>
      </w:divBdr>
    </w:div>
    <w:div w:id="135146571">
      <w:bodyDiv w:val="1"/>
      <w:marLeft w:val="0"/>
      <w:marRight w:val="0"/>
      <w:marTop w:val="0"/>
      <w:marBottom w:val="0"/>
      <w:divBdr>
        <w:top w:val="none" w:sz="0" w:space="0" w:color="auto"/>
        <w:left w:val="none" w:sz="0" w:space="0" w:color="auto"/>
        <w:bottom w:val="none" w:sz="0" w:space="0" w:color="auto"/>
        <w:right w:val="none" w:sz="0" w:space="0" w:color="auto"/>
      </w:divBdr>
    </w:div>
    <w:div w:id="138494875">
      <w:bodyDiv w:val="1"/>
      <w:marLeft w:val="0"/>
      <w:marRight w:val="0"/>
      <w:marTop w:val="0"/>
      <w:marBottom w:val="0"/>
      <w:divBdr>
        <w:top w:val="none" w:sz="0" w:space="0" w:color="auto"/>
        <w:left w:val="none" w:sz="0" w:space="0" w:color="auto"/>
        <w:bottom w:val="none" w:sz="0" w:space="0" w:color="auto"/>
        <w:right w:val="none" w:sz="0" w:space="0" w:color="auto"/>
      </w:divBdr>
    </w:div>
    <w:div w:id="156196395">
      <w:bodyDiv w:val="1"/>
      <w:marLeft w:val="0"/>
      <w:marRight w:val="0"/>
      <w:marTop w:val="0"/>
      <w:marBottom w:val="0"/>
      <w:divBdr>
        <w:top w:val="none" w:sz="0" w:space="0" w:color="auto"/>
        <w:left w:val="none" w:sz="0" w:space="0" w:color="auto"/>
        <w:bottom w:val="none" w:sz="0" w:space="0" w:color="auto"/>
        <w:right w:val="none" w:sz="0" w:space="0" w:color="auto"/>
      </w:divBdr>
    </w:div>
    <w:div w:id="173228788">
      <w:bodyDiv w:val="1"/>
      <w:marLeft w:val="0"/>
      <w:marRight w:val="0"/>
      <w:marTop w:val="0"/>
      <w:marBottom w:val="0"/>
      <w:divBdr>
        <w:top w:val="none" w:sz="0" w:space="0" w:color="auto"/>
        <w:left w:val="none" w:sz="0" w:space="0" w:color="auto"/>
        <w:bottom w:val="none" w:sz="0" w:space="0" w:color="auto"/>
        <w:right w:val="none" w:sz="0" w:space="0" w:color="auto"/>
      </w:divBdr>
    </w:div>
    <w:div w:id="235559740">
      <w:bodyDiv w:val="1"/>
      <w:marLeft w:val="0"/>
      <w:marRight w:val="0"/>
      <w:marTop w:val="0"/>
      <w:marBottom w:val="0"/>
      <w:divBdr>
        <w:top w:val="none" w:sz="0" w:space="0" w:color="auto"/>
        <w:left w:val="none" w:sz="0" w:space="0" w:color="auto"/>
        <w:bottom w:val="none" w:sz="0" w:space="0" w:color="auto"/>
        <w:right w:val="none" w:sz="0" w:space="0" w:color="auto"/>
      </w:divBdr>
    </w:div>
    <w:div w:id="251470490">
      <w:bodyDiv w:val="1"/>
      <w:marLeft w:val="0"/>
      <w:marRight w:val="0"/>
      <w:marTop w:val="0"/>
      <w:marBottom w:val="0"/>
      <w:divBdr>
        <w:top w:val="none" w:sz="0" w:space="0" w:color="auto"/>
        <w:left w:val="none" w:sz="0" w:space="0" w:color="auto"/>
        <w:bottom w:val="none" w:sz="0" w:space="0" w:color="auto"/>
        <w:right w:val="none" w:sz="0" w:space="0" w:color="auto"/>
      </w:divBdr>
    </w:div>
    <w:div w:id="251474758">
      <w:bodyDiv w:val="1"/>
      <w:marLeft w:val="0"/>
      <w:marRight w:val="0"/>
      <w:marTop w:val="0"/>
      <w:marBottom w:val="0"/>
      <w:divBdr>
        <w:top w:val="none" w:sz="0" w:space="0" w:color="auto"/>
        <w:left w:val="none" w:sz="0" w:space="0" w:color="auto"/>
        <w:bottom w:val="none" w:sz="0" w:space="0" w:color="auto"/>
        <w:right w:val="none" w:sz="0" w:space="0" w:color="auto"/>
      </w:divBdr>
    </w:div>
    <w:div w:id="260725796">
      <w:bodyDiv w:val="1"/>
      <w:marLeft w:val="0"/>
      <w:marRight w:val="0"/>
      <w:marTop w:val="0"/>
      <w:marBottom w:val="0"/>
      <w:divBdr>
        <w:top w:val="none" w:sz="0" w:space="0" w:color="auto"/>
        <w:left w:val="none" w:sz="0" w:space="0" w:color="auto"/>
        <w:bottom w:val="none" w:sz="0" w:space="0" w:color="auto"/>
        <w:right w:val="none" w:sz="0" w:space="0" w:color="auto"/>
      </w:divBdr>
    </w:div>
    <w:div w:id="265159116">
      <w:bodyDiv w:val="1"/>
      <w:marLeft w:val="0"/>
      <w:marRight w:val="0"/>
      <w:marTop w:val="0"/>
      <w:marBottom w:val="0"/>
      <w:divBdr>
        <w:top w:val="none" w:sz="0" w:space="0" w:color="auto"/>
        <w:left w:val="none" w:sz="0" w:space="0" w:color="auto"/>
        <w:bottom w:val="none" w:sz="0" w:space="0" w:color="auto"/>
        <w:right w:val="none" w:sz="0" w:space="0" w:color="auto"/>
      </w:divBdr>
    </w:div>
    <w:div w:id="292100262">
      <w:bodyDiv w:val="1"/>
      <w:marLeft w:val="0"/>
      <w:marRight w:val="0"/>
      <w:marTop w:val="0"/>
      <w:marBottom w:val="0"/>
      <w:divBdr>
        <w:top w:val="none" w:sz="0" w:space="0" w:color="auto"/>
        <w:left w:val="none" w:sz="0" w:space="0" w:color="auto"/>
        <w:bottom w:val="none" w:sz="0" w:space="0" w:color="auto"/>
        <w:right w:val="none" w:sz="0" w:space="0" w:color="auto"/>
      </w:divBdr>
    </w:div>
    <w:div w:id="334655302">
      <w:bodyDiv w:val="1"/>
      <w:marLeft w:val="0"/>
      <w:marRight w:val="0"/>
      <w:marTop w:val="0"/>
      <w:marBottom w:val="0"/>
      <w:divBdr>
        <w:top w:val="none" w:sz="0" w:space="0" w:color="auto"/>
        <w:left w:val="none" w:sz="0" w:space="0" w:color="auto"/>
        <w:bottom w:val="none" w:sz="0" w:space="0" w:color="auto"/>
        <w:right w:val="none" w:sz="0" w:space="0" w:color="auto"/>
      </w:divBdr>
    </w:div>
    <w:div w:id="389504596">
      <w:bodyDiv w:val="1"/>
      <w:marLeft w:val="0"/>
      <w:marRight w:val="0"/>
      <w:marTop w:val="0"/>
      <w:marBottom w:val="0"/>
      <w:divBdr>
        <w:top w:val="none" w:sz="0" w:space="0" w:color="auto"/>
        <w:left w:val="none" w:sz="0" w:space="0" w:color="auto"/>
        <w:bottom w:val="none" w:sz="0" w:space="0" w:color="auto"/>
        <w:right w:val="none" w:sz="0" w:space="0" w:color="auto"/>
      </w:divBdr>
    </w:div>
    <w:div w:id="425734774">
      <w:bodyDiv w:val="1"/>
      <w:marLeft w:val="0"/>
      <w:marRight w:val="0"/>
      <w:marTop w:val="0"/>
      <w:marBottom w:val="0"/>
      <w:divBdr>
        <w:top w:val="none" w:sz="0" w:space="0" w:color="auto"/>
        <w:left w:val="none" w:sz="0" w:space="0" w:color="auto"/>
        <w:bottom w:val="none" w:sz="0" w:space="0" w:color="auto"/>
        <w:right w:val="none" w:sz="0" w:space="0" w:color="auto"/>
      </w:divBdr>
    </w:div>
    <w:div w:id="426921760">
      <w:bodyDiv w:val="1"/>
      <w:marLeft w:val="0"/>
      <w:marRight w:val="0"/>
      <w:marTop w:val="0"/>
      <w:marBottom w:val="0"/>
      <w:divBdr>
        <w:top w:val="none" w:sz="0" w:space="0" w:color="auto"/>
        <w:left w:val="none" w:sz="0" w:space="0" w:color="auto"/>
        <w:bottom w:val="none" w:sz="0" w:space="0" w:color="auto"/>
        <w:right w:val="none" w:sz="0" w:space="0" w:color="auto"/>
      </w:divBdr>
    </w:div>
    <w:div w:id="438259185">
      <w:bodyDiv w:val="1"/>
      <w:marLeft w:val="0"/>
      <w:marRight w:val="0"/>
      <w:marTop w:val="0"/>
      <w:marBottom w:val="0"/>
      <w:divBdr>
        <w:top w:val="none" w:sz="0" w:space="0" w:color="auto"/>
        <w:left w:val="none" w:sz="0" w:space="0" w:color="auto"/>
        <w:bottom w:val="none" w:sz="0" w:space="0" w:color="auto"/>
        <w:right w:val="none" w:sz="0" w:space="0" w:color="auto"/>
      </w:divBdr>
    </w:div>
    <w:div w:id="449517833">
      <w:bodyDiv w:val="1"/>
      <w:marLeft w:val="0"/>
      <w:marRight w:val="0"/>
      <w:marTop w:val="0"/>
      <w:marBottom w:val="0"/>
      <w:divBdr>
        <w:top w:val="none" w:sz="0" w:space="0" w:color="auto"/>
        <w:left w:val="none" w:sz="0" w:space="0" w:color="auto"/>
        <w:bottom w:val="none" w:sz="0" w:space="0" w:color="auto"/>
        <w:right w:val="none" w:sz="0" w:space="0" w:color="auto"/>
      </w:divBdr>
    </w:div>
    <w:div w:id="452554216">
      <w:bodyDiv w:val="1"/>
      <w:marLeft w:val="0"/>
      <w:marRight w:val="0"/>
      <w:marTop w:val="0"/>
      <w:marBottom w:val="0"/>
      <w:divBdr>
        <w:top w:val="none" w:sz="0" w:space="0" w:color="auto"/>
        <w:left w:val="none" w:sz="0" w:space="0" w:color="auto"/>
        <w:bottom w:val="none" w:sz="0" w:space="0" w:color="auto"/>
        <w:right w:val="none" w:sz="0" w:space="0" w:color="auto"/>
      </w:divBdr>
    </w:div>
    <w:div w:id="452990761">
      <w:bodyDiv w:val="1"/>
      <w:marLeft w:val="0"/>
      <w:marRight w:val="0"/>
      <w:marTop w:val="0"/>
      <w:marBottom w:val="0"/>
      <w:divBdr>
        <w:top w:val="none" w:sz="0" w:space="0" w:color="auto"/>
        <w:left w:val="none" w:sz="0" w:space="0" w:color="auto"/>
        <w:bottom w:val="none" w:sz="0" w:space="0" w:color="auto"/>
        <w:right w:val="none" w:sz="0" w:space="0" w:color="auto"/>
      </w:divBdr>
    </w:div>
    <w:div w:id="473134823">
      <w:bodyDiv w:val="1"/>
      <w:marLeft w:val="0"/>
      <w:marRight w:val="0"/>
      <w:marTop w:val="0"/>
      <w:marBottom w:val="0"/>
      <w:divBdr>
        <w:top w:val="none" w:sz="0" w:space="0" w:color="auto"/>
        <w:left w:val="none" w:sz="0" w:space="0" w:color="auto"/>
        <w:bottom w:val="none" w:sz="0" w:space="0" w:color="auto"/>
        <w:right w:val="none" w:sz="0" w:space="0" w:color="auto"/>
      </w:divBdr>
    </w:div>
    <w:div w:id="507911411">
      <w:bodyDiv w:val="1"/>
      <w:marLeft w:val="0"/>
      <w:marRight w:val="0"/>
      <w:marTop w:val="0"/>
      <w:marBottom w:val="0"/>
      <w:divBdr>
        <w:top w:val="none" w:sz="0" w:space="0" w:color="auto"/>
        <w:left w:val="none" w:sz="0" w:space="0" w:color="auto"/>
        <w:bottom w:val="none" w:sz="0" w:space="0" w:color="auto"/>
        <w:right w:val="none" w:sz="0" w:space="0" w:color="auto"/>
      </w:divBdr>
    </w:div>
    <w:div w:id="519122028">
      <w:bodyDiv w:val="1"/>
      <w:marLeft w:val="0"/>
      <w:marRight w:val="0"/>
      <w:marTop w:val="0"/>
      <w:marBottom w:val="0"/>
      <w:divBdr>
        <w:top w:val="none" w:sz="0" w:space="0" w:color="auto"/>
        <w:left w:val="none" w:sz="0" w:space="0" w:color="auto"/>
        <w:bottom w:val="none" w:sz="0" w:space="0" w:color="auto"/>
        <w:right w:val="none" w:sz="0" w:space="0" w:color="auto"/>
      </w:divBdr>
    </w:div>
    <w:div w:id="532379929">
      <w:bodyDiv w:val="1"/>
      <w:marLeft w:val="0"/>
      <w:marRight w:val="0"/>
      <w:marTop w:val="0"/>
      <w:marBottom w:val="0"/>
      <w:divBdr>
        <w:top w:val="none" w:sz="0" w:space="0" w:color="auto"/>
        <w:left w:val="none" w:sz="0" w:space="0" w:color="auto"/>
        <w:bottom w:val="none" w:sz="0" w:space="0" w:color="auto"/>
        <w:right w:val="none" w:sz="0" w:space="0" w:color="auto"/>
      </w:divBdr>
    </w:div>
    <w:div w:id="539248960">
      <w:bodyDiv w:val="1"/>
      <w:marLeft w:val="0"/>
      <w:marRight w:val="0"/>
      <w:marTop w:val="0"/>
      <w:marBottom w:val="0"/>
      <w:divBdr>
        <w:top w:val="none" w:sz="0" w:space="0" w:color="auto"/>
        <w:left w:val="none" w:sz="0" w:space="0" w:color="auto"/>
        <w:bottom w:val="none" w:sz="0" w:space="0" w:color="auto"/>
        <w:right w:val="none" w:sz="0" w:space="0" w:color="auto"/>
      </w:divBdr>
    </w:div>
    <w:div w:id="565183173">
      <w:bodyDiv w:val="1"/>
      <w:marLeft w:val="0"/>
      <w:marRight w:val="0"/>
      <w:marTop w:val="0"/>
      <w:marBottom w:val="0"/>
      <w:divBdr>
        <w:top w:val="none" w:sz="0" w:space="0" w:color="auto"/>
        <w:left w:val="none" w:sz="0" w:space="0" w:color="auto"/>
        <w:bottom w:val="none" w:sz="0" w:space="0" w:color="auto"/>
        <w:right w:val="none" w:sz="0" w:space="0" w:color="auto"/>
      </w:divBdr>
    </w:div>
    <w:div w:id="568616773">
      <w:bodyDiv w:val="1"/>
      <w:marLeft w:val="0"/>
      <w:marRight w:val="0"/>
      <w:marTop w:val="0"/>
      <w:marBottom w:val="0"/>
      <w:divBdr>
        <w:top w:val="none" w:sz="0" w:space="0" w:color="auto"/>
        <w:left w:val="none" w:sz="0" w:space="0" w:color="auto"/>
        <w:bottom w:val="none" w:sz="0" w:space="0" w:color="auto"/>
        <w:right w:val="none" w:sz="0" w:space="0" w:color="auto"/>
      </w:divBdr>
    </w:div>
    <w:div w:id="581451272">
      <w:bodyDiv w:val="1"/>
      <w:marLeft w:val="0"/>
      <w:marRight w:val="0"/>
      <w:marTop w:val="0"/>
      <w:marBottom w:val="0"/>
      <w:divBdr>
        <w:top w:val="none" w:sz="0" w:space="0" w:color="auto"/>
        <w:left w:val="none" w:sz="0" w:space="0" w:color="auto"/>
        <w:bottom w:val="none" w:sz="0" w:space="0" w:color="auto"/>
        <w:right w:val="none" w:sz="0" w:space="0" w:color="auto"/>
      </w:divBdr>
    </w:div>
    <w:div w:id="604118786">
      <w:bodyDiv w:val="1"/>
      <w:marLeft w:val="0"/>
      <w:marRight w:val="0"/>
      <w:marTop w:val="0"/>
      <w:marBottom w:val="0"/>
      <w:divBdr>
        <w:top w:val="none" w:sz="0" w:space="0" w:color="auto"/>
        <w:left w:val="none" w:sz="0" w:space="0" w:color="auto"/>
        <w:bottom w:val="none" w:sz="0" w:space="0" w:color="auto"/>
        <w:right w:val="none" w:sz="0" w:space="0" w:color="auto"/>
      </w:divBdr>
    </w:div>
    <w:div w:id="605234105">
      <w:bodyDiv w:val="1"/>
      <w:marLeft w:val="0"/>
      <w:marRight w:val="0"/>
      <w:marTop w:val="0"/>
      <w:marBottom w:val="0"/>
      <w:divBdr>
        <w:top w:val="none" w:sz="0" w:space="0" w:color="auto"/>
        <w:left w:val="none" w:sz="0" w:space="0" w:color="auto"/>
        <w:bottom w:val="none" w:sz="0" w:space="0" w:color="auto"/>
        <w:right w:val="none" w:sz="0" w:space="0" w:color="auto"/>
      </w:divBdr>
    </w:div>
    <w:div w:id="605426810">
      <w:bodyDiv w:val="1"/>
      <w:marLeft w:val="0"/>
      <w:marRight w:val="0"/>
      <w:marTop w:val="0"/>
      <w:marBottom w:val="0"/>
      <w:divBdr>
        <w:top w:val="none" w:sz="0" w:space="0" w:color="auto"/>
        <w:left w:val="none" w:sz="0" w:space="0" w:color="auto"/>
        <w:bottom w:val="none" w:sz="0" w:space="0" w:color="auto"/>
        <w:right w:val="none" w:sz="0" w:space="0" w:color="auto"/>
      </w:divBdr>
    </w:div>
    <w:div w:id="611975833">
      <w:bodyDiv w:val="1"/>
      <w:marLeft w:val="0"/>
      <w:marRight w:val="0"/>
      <w:marTop w:val="0"/>
      <w:marBottom w:val="0"/>
      <w:divBdr>
        <w:top w:val="none" w:sz="0" w:space="0" w:color="auto"/>
        <w:left w:val="none" w:sz="0" w:space="0" w:color="auto"/>
        <w:bottom w:val="none" w:sz="0" w:space="0" w:color="auto"/>
        <w:right w:val="none" w:sz="0" w:space="0" w:color="auto"/>
      </w:divBdr>
    </w:div>
    <w:div w:id="617486867">
      <w:bodyDiv w:val="1"/>
      <w:marLeft w:val="0"/>
      <w:marRight w:val="0"/>
      <w:marTop w:val="0"/>
      <w:marBottom w:val="0"/>
      <w:divBdr>
        <w:top w:val="none" w:sz="0" w:space="0" w:color="auto"/>
        <w:left w:val="none" w:sz="0" w:space="0" w:color="auto"/>
        <w:bottom w:val="none" w:sz="0" w:space="0" w:color="auto"/>
        <w:right w:val="none" w:sz="0" w:space="0" w:color="auto"/>
      </w:divBdr>
    </w:div>
    <w:div w:id="658460956">
      <w:bodyDiv w:val="1"/>
      <w:marLeft w:val="0"/>
      <w:marRight w:val="0"/>
      <w:marTop w:val="0"/>
      <w:marBottom w:val="0"/>
      <w:divBdr>
        <w:top w:val="none" w:sz="0" w:space="0" w:color="auto"/>
        <w:left w:val="none" w:sz="0" w:space="0" w:color="auto"/>
        <w:bottom w:val="none" w:sz="0" w:space="0" w:color="auto"/>
        <w:right w:val="none" w:sz="0" w:space="0" w:color="auto"/>
      </w:divBdr>
    </w:div>
    <w:div w:id="672341139">
      <w:bodyDiv w:val="1"/>
      <w:marLeft w:val="0"/>
      <w:marRight w:val="0"/>
      <w:marTop w:val="0"/>
      <w:marBottom w:val="0"/>
      <w:divBdr>
        <w:top w:val="none" w:sz="0" w:space="0" w:color="auto"/>
        <w:left w:val="none" w:sz="0" w:space="0" w:color="auto"/>
        <w:bottom w:val="none" w:sz="0" w:space="0" w:color="auto"/>
        <w:right w:val="none" w:sz="0" w:space="0" w:color="auto"/>
      </w:divBdr>
    </w:div>
    <w:div w:id="739257668">
      <w:bodyDiv w:val="1"/>
      <w:marLeft w:val="0"/>
      <w:marRight w:val="0"/>
      <w:marTop w:val="0"/>
      <w:marBottom w:val="0"/>
      <w:divBdr>
        <w:top w:val="none" w:sz="0" w:space="0" w:color="auto"/>
        <w:left w:val="none" w:sz="0" w:space="0" w:color="auto"/>
        <w:bottom w:val="none" w:sz="0" w:space="0" w:color="auto"/>
        <w:right w:val="none" w:sz="0" w:space="0" w:color="auto"/>
      </w:divBdr>
    </w:div>
    <w:div w:id="743572882">
      <w:bodyDiv w:val="1"/>
      <w:marLeft w:val="0"/>
      <w:marRight w:val="0"/>
      <w:marTop w:val="0"/>
      <w:marBottom w:val="0"/>
      <w:divBdr>
        <w:top w:val="none" w:sz="0" w:space="0" w:color="auto"/>
        <w:left w:val="none" w:sz="0" w:space="0" w:color="auto"/>
        <w:bottom w:val="none" w:sz="0" w:space="0" w:color="auto"/>
        <w:right w:val="none" w:sz="0" w:space="0" w:color="auto"/>
      </w:divBdr>
    </w:div>
    <w:div w:id="760953727">
      <w:bodyDiv w:val="1"/>
      <w:marLeft w:val="0"/>
      <w:marRight w:val="0"/>
      <w:marTop w:val="0"/>
      <w:marBottom w:val="0"/>
      <w:divBdr>
        <w:top w:val="none" w:sz="0" w:space="0" w:color="auto"/>
        <w:left w:val="none" w:sz="0" w:space="0" w:color="auto"/>
        <w:bottom w:val="none" w:sz="0" w:space="0" w:color="auto"/>
        <w:right w:val="none" w:sz="0" w:space="0" w:color="auto"/>
      </w:divBdr>
    </w:div>
    <w:div w:id="765542439">
      <w:bodyDiv w:val="1"/>
      <w:marLeft w:val="0"/>
      <w:marRight w:val="0"/>
      <w:marTop w:val="0"/>
      <w:marBottom w:val="0"/>
      <w:divBdr>
        <w:top w:val="none" w:sz="0" w:space="0" w:color="auto"/>
        <w:left w:val="none" w:sz="0" w:space="0" w:color="auto"/>
        <w:bottom w:val="none" w:sz="0" w:space="0" w:color="auto"/>
        <w:right w:val="none" w:sz="0" w:space="0" w:color="auto"/>
      </w:divBdr>
    </w:div>
    <w:div w:id="768937948">
      <w:bodyDiv w:val="1"/>
      <w:marLeft w:val="0"/>
      <w:marRight w:val="0"/>
      <w:marTop w:val="0"/>
      <w:marBottom w:val="0"/>
      <w:divBdr>
        <w:top w:val="none" w:sz="0" w:space="0" w:color="auto"/>
        <w:left w:val="none" w:sz="0" w:space="0" w:color="auto"/>
        <w:bottom w:val="none" w:sz="0" w:space="0" w:color="auto"/>
        <w:right w:val="none" w:sz="0" w:space="0" w:color="auto"/>
      </w:divBdr>
    </w:div>
    <w:div w:id="771819640">
      <w:bodyDiv w:val="1"/>
      <w:marLeft w:val="0"/>
      <w:marRight w:val="0"/>
      <w:marTop w:val="0"/>
      <w:marBottom w:val="0"/>
      <w:divBdr>
        <w:top w:val="none" w:sz="0" w:space="0" w:color="auto"/>
        <w:left w:val="none" w:sz="0" w:space="0" w:color="auto"/>
        <w:bottom w:val="none" w:sz="0" w:space="0" w:color="auto"/>
        <w:right w:val="none" w:sz="0" w:space="0" w:color="auto"/>
      </w:divBdr>
    </w:div>
    <w:div w:id="772744570">
      <w:bodyDiv w:val="1"/>
      <w:marLeft w:val="0"/>
      <w:marRight w:val="0"/>
      <w:marTop w:val="0"/>
      <w:marBottom w:val="0"/>
      <w:divBdr>
        <w:top w:val="none" w:sz="0" w:space="0" w:color="auto"/>
        <w:left w:val="none" w:sz="0" w:space="0" w:color="auto"/>
        <w:bottom w:val="none" w:sz="0" w:space="0" w:color="auto"/>
        <w:right w:val="none" w:sz="0" w:space="0" w:color="auto"/>
      </w:divBdr>
    </w:div>
    <w:div w:id="789085404">
      <w:bodyDiv w:val="1"/>
      <w:marLeft w:val="0"/>
      <w:marRight w:val="0"/>
      <w:marTop w:val="0"/>
      <w:marBottom w:val="0"/>
      <w:divBdr>
        <w:top w:val="none" w:sz="0" w:space="0" w:color="auto"/>
        <w:left w:val="none" w:sz="0" w:space="0" w:color="auto"/>
        <w:bottom w:val="none" w:sz="0" w:space="0" w:color="auto"/>
        <w:right w:val="none" w:sz="0" w:space="0" w:color="auto"/>
      </w:divBdr>
    </w:div>
    <w:div w:id="808667941">
      <w:bodyDiv w:val="1"/>
      <w:marLeft w:val="0"/>
      <w:marRight w:val="0"/>
      <w:marTop w:val="0"/>
      <w:marBottom w:val="0"/>
      <w:divBdr>
        <w:top w:val="none" w:sz="0" w:space="0" w:color="auto"/>
        <w:left w:val="none" w:sz="0" w:space="0" w:color="auto"/>
        <w:bottom w:val="none" w:sz="0" w:space="0" w:color="auto"/>
        <w:right w:val="none" w:sz="0" w:space="0" w:color="auto"/>
      </w:divBdr>
    </w:div>
    <w:div w:id="838344995">
      <w:bodyDiv w:val="1"/>
      <w:marLeft w:val="0"/>
      <w:marRight w:val="0"/>
      <w:marTop w:val="0"/>
      <w:marBottom w:val="0"/>
      <w:divBdr>
        <w:top w:val="none" w:sz="0" w:space="0" w:color="auto"/>
        <w:left w:val="none" w:sz="0" w:space="0" w:color="auto"/>
        <w:bottom w:val="none" w:sz="0" w:space="0" w:color="auto"/>
        <w:right w:val="none" w:sz="0" w:space="0" w:color="auto"/>
      </w:divBdr>
    </w:div>
    <w:div w:id="876351927">
      <w:bodyDiv w:val="1"/>
      <w:marLeft w:val="0"/>
      <w:marRight w:val="0"/>
      <w:marTop w:val="0"/>
      <w:marBottom w:val="0"/>
      <w:divBdr>
        <w:top w:val="none" w:sz="0" w:space="0" w:color="auto"/>
        <w:left w:val="none" w:sz="0" w:space="0" w:color="auto"/>
        <w:bottom w:val="none" w:sz="0" w:space="0" w:color="auto"/>
        <w:right w:val="none" w:sz="0" w:space="0" w:color="auto"/>
      </w:divBdr>
    </w:div>
    <w:div w:id="921331528">
      <w:bodyDiv w:val="1"/>
      <w:marLeft w:val="0"/>
      <w:marRight w:val="0"/>
      <w:marTop w:val="0"/>
      <w:marBottom w:val="0"/>
      <w:divBdr>
        <w:top w:val="none" w:sz="0" w:space="0" w:color="auto"/>
        <w:left w:val="none" w:sz="0" w:space="0" w:color="auto"/>
        <w:bottom w:val="none" w:sz="0" w:space="0" w:color="auto"/>
        <w:right w:val="none" w:sz="0" w:space="0" w:color="auto"/>
      </w:divBdr>
    </w:div>
    <w:div w:id="925304006">
      <w:bodyDiv w:val="1"/>
      <w:marLeft w:val="0"/>
      <w:marRight w:val="0"/>
      <w:marTop w:val="0"/>
      <w:marBottom w:val="0"/>
      <w:divBdr>
        <w:top w:val="none" w:sz="0" w:space="0" w:color="auto"/>
        <w:left w:val="none" w:sz="0" w:space="0" w:color="auto"/>
        <w:bottom w:val="none" w:sz="0" w:space="0" w:color="auto"/>
        <w:right w:val="none" w:sz="0" w:space="0" w:color="auto"/>
      </w:divBdr>
    </w:div>
    <w:div w:id="931163082">
      <w:bodyDiv w:val="1"/>
      <w:marLeft w:val="0"/>
      <w:marRight w:val="0"/>
      <w:marTop w:val="0"/>
      <w:marBottom w:val="0"/>
      <w:divBdr>
        <w:top w:val="none" w:sz="0" w:space="0" w:color="auto"/>
        <w:left w:val="none" w:sz="0" w:space="0" w:color="auto"/>
        <w:bottom w:val="none" w:sz="0" w:space="0" w:color="auto"/>
        <w:right w:val="none" w:sz="0" w:space="0" w:color="auto"/>
      </w:divBdr>
    </w:div>
    <w:div w:id="982736029">
      <w:bodyDiv w:val="1"/>
      <w:marLeft w:val="0"/>
      <w:marRight w:val="0"/>
      <w:marTop w:val="0"/>
      <w:marBottom w:val="0"/>
      <w:divBdr>
        <w:top w:val="none" w:sz="0" w:space="0" w:color="auto"/>
        <w:left w:val="none" w:sz="0" w:space="0" w:color="auto"/>
        <w:bottom w:val="none" w:sz="0" w:space="0" w:color="auto"/>
        <w:right w:val="none" w:sz="0" w:space="0" w:color="auto"/>
      </w:divBdr>
    </w:div>
    <w:div w:id="986669633">
      <w:bodyDiv w:val="1"/>
      <w:marLeft w:val="0"/>
      <w:marRight w:val="0"/>
      <w:marTop w:val="0"/>
      <w:marBottom w:val="0"/>
      <w:divBdr>
        <w:top w:val="none" w:sz="0" w:space="0" w:color="auto"/>
        <w:left w:val="none" w:sz="0" w:space="0" w:color="auto"/>
        <w:bottom w:val="none" w:sz="0" w:space="0" w:color="auto"/>
        <w:right w:val="none" w:sz="0" w:space="0" w:color="auto"/>
      </w:divBdr>
    </w:div>
    <w:div w:id="1013609483">
      <w:bodyDiv w:val="1"/>
      <w:marLeft w:val="0"/>
      <w:marRight w:val="0"/>
      <w:marTop w:val="0"/>
      <w:marBottom w:val="0"/>
      <w:divBdr>
        <w:top w:val="none" w:sz="0" w:space="0" w:color="auto"/>
        <w:left w:val="none" w:sz="0" w:space="0" w:color="auto"/>
        <w:bottom w:val="none" w:sz="0" w:space="0" w:color="auto"/>
        <w:right w:val="none" w:sz="0" w:space="0" w:color="auto"/>
      </w:divBdr>
    </w:div>
    <w:div w:id="1018115905">
      <w:bodyDiv w:val="1"/>
      <w:marLeft w:val="0"/>
      <w:marRight w:val="0"/>
      <w:marTop w:val="0"/>
      <w:marBottom w:val="0"/>
      <w:divBdr>
        <w:top w:val="none" w:sz="0" w:space="0" w:color="auto"/>
        <w:left w:val="none" w:sz="0" w:space="0" w:color="auto"/>
        <w:bottom w:val="none" w:sz="0" w:space="0" w:color="auto"/>
        <w:right w:val="none" w:sz="0" w:space="0" w:color="auto"/>
      </w:divBdr>
    </w:div>
    <w:div w:id="1034841306">
      <w:bodyDiv w:val="1"/>
      <w:marLeft w:val="0"/>
      <w:marRight w:val="0"/>
      <w:marTop w:val="0"/>
      <w:marBottom w:val="0"/>
      <w:divBdr>
        <w:top w:val="none" w:sz="0" w:space="0" w:color="auto"/>
        <w:left w:val="none" w:sz="0" w:space="0" w:color="auto"/>
        <w:bottom w:val="none" w:sz="0" w:space="0" w:color="auto"/>
        <w:right w:val="none" w:sz="0" w:space="0" w:color="auto"/>
      </w:divBdr>
    </w:div>
    <w:div w:id="1052268994">
      <w:bodyDiv w:val="1"/>
      <w:marLeft w:val="0"/>
      <w:marRight w:val="0"/>
      <w:marTop w:val="0"/>
      <w:marBottom w:val="0"/>
      <w:divBdr>
        <w:top w:val="none" w:sz="0" w:space="0" w:color="auto"/>
        <w:left w:val="none" w:sz="0" w:space="0" w:color="auto"/>
        <w:bottom w:val="none" w:sz="0" w:space="0" w:color="auto"/>
        <w:right w:val="none" w:sz="0" w:space="0" w:color="auto"/>
      </w:divBdr>
    </w:div>
    <w:div w:id="1091003015">
      <w:bodyDiv w:val="1"/>
      <w:marLeft w:val="0"/>
      <w:marRight w:val="0"/>
      <w:marTop w:val="0"/>
      <w:marBottom w:val="0"/>
      <w:divBdr>
        <w:top w:val="none" w:sz="0" w:space="0" w:color="auto"/>
        <w:left w:val="none" w:sz="0" w:space="0" w:color="auto"/>
        <w:bottom w:val="none" w:sz="0" w:space="0" w:color="auto"/>
        <w:right w:val="none" w:sz="0" w:space="0" w:color="auto"/>
      </w:divBdr>
    </w:div>
    <w:div w:id="1108084696">
      <w:bodyDiv w:val="1"/>
      <w:marLeft w:val="0"/>
      <w:marRight w:val="0"/>
      <w:marTop w:val="0"/>
      <w:marBottom w:val="0"/>
      <w:divBdr>
        <w:top w:val="none" w:sz="0" w:space="0" w:color="auto"/>
        <w:left w:val="none" w:sz="0" w:space="0" w:color="auto"/>
        <w:bottom w:val="none" w:sz="0" w:space="0" w:color="auto"/>
        <w:right w:val="none" w:sz="0" w:space="0" w:color="auto"/>
      </w:divBdr>
    </w:div>
    <w:div w:id="1120537225">
      <w:bodyDiv w:val="1"/>
      <w:marLeft w:val="0"/>
      <w:marRight w:val="0"/>
      <w:marTop w:val="0"/>
      <w:marBottom w:val="0"/>
      <w:divBdr>
        <w:top w:val="none" w:sz="0" w:space="0" w:color="auto"/>
        <w:left w:val="none" w:sz="0" w:space="0" w:color="auto"/>
        <w:bottom w:val="none" w:sz="0" w:space="0" w:color="auto"/>
        <w:right w:val="none" w:sz="0" w:space="0" w:color="auto"/>
      </w:divBdr>
    </w:div>
    <w:div w:id="1138915067">
      <w:bodyDiv w:val="1"/>
      <w:marLeft w:val="0"/>
      <w:marRight w:val="0"/>
      <w:marTop w:val="0"/>
      <w:marBottom w:val="0"/>
      <w:divBdr>
        <w:top w:val="none" w:sz="0" w:space="0" w:color="auto"/>
        <w:left w:val="none" w:sz="0" w:space="0" w:color="auto"/>
        <w:bottom w:val="none" w:sz="0" w:space="0" w:color="auto"/>
        <w:right w:val="none" w:sz="0" w:space="0" w:color="auto"/>
      </w:divBdr>
    </w:div>
    <w:div w:id="1199202728">
      <w:bodyDiv w:val="1"/>
      <w:marLeft w:val="0"/>
      <w:marRight w:val="0"/>
      <w:marTop w:val="0"/>
      <w:marBottom w:val="0"/>
      <w:divBdr>
        <w:top w:val="none" w:sz="0" w:space="0" w:color="auto"/>
        <w:left w:val="none" w:sz="0" w:space="0" w:color="auto"/>
        <w:bottom w:val="none" w:sz="0" w:space="0" w:color="auto"/>
        <w:right w:val="none" w:sz="0" w:space="0" w:color="auto"/>
      </w:divBdr>
    </w:div>
    <w:div w:id="1208253619">
      <w:bodyDiv w:val="1"/>
      <w:marLeft w:val="0"/>
      <w:marRight w:val="0"/>
      <w:marTop w:val="0"/>
      <w:marBottom w:val="0"/>
      <w:divBdr>
        <w:top w:val="none" w:sz="0" w:space="0" w:color="auto"/>
        <w:left w:val="none" w:sz="0" w:space="0" w:color="auto"/>
        <w:bottom w:val="none" w:sz="0" w:space="0" w:color="auto"/>
        <w:right w:val="none" w:sz="0" w:space="0" w:color="auto"/>
      </w:divBdr>
    </w:div>
    <w:div w:id="1215048557">
      <w:bodyDiv w:val="1"/>
      <w:marLeft w:val="0"/>
      <w:marRight w:val="0"/>
      <w:marTop w:val="0"/>
      <w:marBottom w:val="0"/>
      <w:divBdr>
        <w:top w:val="none" w:sz="0" w:space="0" w:color="auto"/>
        <w:left w:val="none" w:sz="0" w:space="0" w:color="auto"/>
        <w:bottom w:val="none" w:sz="0" w:space="0" w:color="auto"/>
        <w:right w:val="none" w:sz="0" w:space="0" w:color="auto"/>
      </w:divBdr>
    </w:div>
    <w:div w:id="1224411997">
      <w:bodyDiv w:val="1"/>
      <w:marLeft w:val="0"/>
      <w:marRight w:val="0"/>
      <w:marTop w:val="0"/>
      <w:marBottom w:val="0"/>
      <w:divBdr>
        <w:top w:val="none" w:sz="0" w:space="0" w:color="auto"/>
        <w:left w:val="none" w:sz="0" w:space="0" w:color="auto"/>
        <w:bottom w:val="none" w:sz="0" w:space="0" w:color="auto"/>
        <w:right w:val="none" w:sz="0" w:space="0" w:color="auto"/>
      </w:divBdr>
    </w:div>
    <w:div w:id="1261178321">
      <w:bodyDiv w:val="1"/>
      <w:marLeft w:val="0"/>
      <w:marRight w:val="0"/>
      <w:marTop w:val="0"/>
      <w:marBottom w:val="0"/>
      <w:divBdr>
        <w:top w:val="none" w:sz="0" w:space="0" w:color="auto"/>
        <w:left w:val="none" w:sz="0" w:space="0" w:color="auto"/>
        <w:bottom w:val="none" w:sz="0" w:space="0" w:color="auto"/>
        <w:right w:val="none" w:sz="0" w:space="0" w:color="auto"/>
      </w:divBdr>
    </w:div>
    <w:div w:id="1297251676">
      <w:bodyDiv w:val="1"/>
      <w:marLeft w:val="0"/>
      <w:marRight w:val="0"/>
      <w:marTop w:val="0"/>
      <w:marBottom w:val="0"/>
      <w:divBdr>
        <w:top w:val="none" w:sz="0" w:space="0" w:color="auto"/>
        <w:left w:val="none" w:sz="0" w:space="0" w:color="auto"/>
        <w:bottom w:val="none" w:sz="0" w:space="0" w:color="auto"/>
        <w:right w:val="none" w:sz="0" w:space="0" w:color="auto"/>
      </w:divBdr>
    </w:div>
    <w:div w:id="1297832184">
      <w:bodyDiv w:val="1"/>
      <w:marLeft w:val="0"/>
      <w:marRight w:val="0"/>
      <w:marTop w:val="0"/>
      <w:marBottom w:val="0"/>
      <w:divBdr>
        <w:top w:val="none" w:sz="0" w:space="0" w:color="auto"/>
        <w:left w:val="none" w:sz="0" w:space="0" w:color="auto"/>
        <w:bottom w:val="none" w:sz="0" w:space="0" w:color="auto"/>
        <w:right w:val="none" w:sz="0" w:space="0" w:color="auto"/>
      </w:divBdr>
    </w:div>
    <w:div w:id="1337151282">
      <w:bodyDiv w:val="1"/>
      <w:marLeft w:val="0"/>
      <w:marRight w:val="0"/>
      <w:marTop w:val="0"/>
      <w:marBottom w:val="0"/>
      <w:divBdr>
        <w:top w:val="none" w:sz="0" w:space="0" w:color="auto"/>
        <w:left w:val="none" w:sz="0" w:space="0" w:color="auto"/>
        <w:bottom w:val="none" w:sz="0" w:space="0" w:color="auto"/>
        <w:right w:val="none" w:sz="0" w:space="0" w:color="auto"/>
      </w:divBdr>
    </w:div>
    <w:div w:id="1344479700">
      <w:bodyDiv w:val="1"/>
      <w:marLeft w:val="0"/>
      <w:marRight w:val="0"/>
      <w:marTop w:val="0"/>
      <w:marBottom w:val="0"/>
      <w:divBdr>
        <w:top w:val="none" w:sz="0" w:space="0" w:color="auto"/>
        <w:left w:val="none" w:sz="0" w:space="0" w:color="auto"/>
        <w:bottom w:val="none" w:sz="0" w:space="0" w:color="auto"/>
        <w:right w:val="none" w:sz="0" w:space="0" w:color="auto"/>
      </w:divBdr>
    </w:div>
    <w:div w:id="1346399544">
      <w:bodyDiv w:val="1"/>
      <w:marLeft w:val="0"/>
      <w:marRight w:val="0"/>
      <w:marTop w:val="0"/>
      <w:marBottom w:val="0"/>
      <w:divBdr>
        <w:top w:val="none" w:sz="0" w:space="0" w:color="auto"/>
        <w:left w:val="none" w:sz="0" w:space="0" w:color="auto"/>
        <w:bottom w:val="none" w:sz="0" w:space="0" w:color="auto"/>
        <w:right w:val="none" w:sz="0" w:space="0" w:color="auto"/>
      </w:divBdr>
    </w:div>
    <w:div w:id="1352298976">
      <w:bodyDiv w:val="1"/>
      <w:marLeft w:val="0"/>
      <w:marRight w:val="0"/>
      <w:marTop w:val="0"/>
      <w:marBottom w:val="0"/>
      <w:divBdr>
        <w:top w:val="none" w:sz="0" w:space="0" w:color="auto"/>
        <w:left w:val="none" w:sz="0" w:space="0" w:color="auto"/>
        <w:bottom w:val="none" w:sz="0" w:space="0" w:color="auto"/>
        <w:right w:val="none" w:sz="0" w:space="0" w:color="auto"/>
      </w:divBdr>
      <w:divsChild>
        <w:div w:id="630210516">
          <w:marLeft w:val="720"/>
          <w:marRight w:val="0"/>
          <w:marTop w:val="200"/>
          <w:marBottom w:val="0"/>
          <w:divBdr>
            <w:top w:val="none" w:sz="0" w:space="0" w:color="auto"/>
            <w:left w:val="none" w:sz="0" w:space="0" w:color="auto"/>
            <w:bottom w:val="none" w:sz="0" w:space="0" w:color="auto"/>
            <w:right w:val="none" w:sz="0" w:space="0" w:color="auto"/>
          </w:divBdr>
        </w:div>
      </w:divsChild>
    </w:div>
    <w:div w:id="1361860124">
      <w:bodyDiv w:val="1"/>
      <w:marLeft w:val="0"/>
      <w:marRight w:val="0"/>
      <w:marTop w:val="0"/>
      <w:marBottom w:val="0"/>
      <w:divBdr>
        <w:top w:val="none" w:sz="0" w:space="0" w:color="auto"/>
        <w:left w:val="none" w:sz="0" w:space="0" w:color="auto"/>
        <w:bottom w:val="none" w:sz="0" w:space="0" w:color="auto"/>
        <w:right w:val="none" w:sz="0" w:space="0" w:color="auto"/>
      </w:divBdr>
    </w:div>
    <w:div w:id="1373386260">
      <w:bodyDiv w:val="1"/>
      <w:marLeft w:val="0"/>
      <w:marRight w:val="0"/>
      <w:marTop w:val="0"/>
      <w:marBottom w:val="0"/>
      <w:divBdr>
        <w:top w:val="none" w:sz="0" w:space="0" w:color="auto"/>
        <w:left w:val="none" w:sz="0" w:space="0" w:color="auto"/>
        <w:bottom w:val="none" w:sz="0" w:space="0" w:color="auto"/>
        <w:right w:val="none" w:sz="0" w:space="0" w:color="auto"/>
      </w:divBdr>
    </w:div>
    <w:div w:id="1382972513">
      <w:bodyDiv w:val="1"/>
      <w:marLeft w:val="0"/>
      <w:marRight w:val="0"/>
      <w:marTop w:val="0"/>
      <w:marBottom w:val="0"/>
      <w:divBdr>
        <w:top w:val="none" w:sz="0" w:space="0" w:color="auto"/>
        <w:left w:val="none" w:sz="0" w:space="0" w:color="auto"/>
        <w:bottom w:val="none" w:sz="0" w:space="0" w:color="auto"/>
        <w:right w:val="none" w:sz="0" w:space="0" w:color="auto"/>
      </w:divBdr>
    </w:div>
    <w:div w:id="1401248673">
      <w:bodyDiv w:val="1"/>
      <w:marLeft w:val="0"/>
      <w:marRight w:val="0"/>
      <w:marTop w:val="0"/>
      <w:marBottom w:val="0"/>
      <w:divBdr>
        <w:top w:val="none" w:sz="0" w:space="0" w:color="auto"/>
        <w:left w:val="none" w:sz="0" w:space="0" w:color="auto"/>
        <w:bottom w:val="none" w:sz="0" w:space="0" w:color="auto"/>
        <w:right w:val="none" w:sz="0" w:space="0" w:color="auto"/>
      </w:divBdr>
    </w:div>
    <w:div w:id="1422794844">
      <w:bodyDiv w:val="1"/>
      <w:marLeft w:val="0"/>
      <w:marRight w:val="0"/>
      <w:marTop w:val="0"/>
      <w:marBottom w:val="0"/>
      <w:divBdr>
        <w:top w:val="none" w:sz="0" w:space="0" w:color="auto"/>
        <w:left w:val="none" w:sz="0" w:space="0" w:color="auto"/>
        <w:bottom w:val="none" w:sz="0" w:space="0" w:color="auto"/>
        <w:right w:val="none" w:sz="0" w:space="0" w:color="auto"/>
      </w:divBdr>
    </w:div>
    <w:div w:id="1438479887">
      <w:bodyDiv w:val="1"/>
      <w:marLeft w:val="0"/>
      <w:marRight w:val="0"/>
      <w:marTop w:val="0"/>
      <w:marBottom w:val="0"/>
      <w:divBdr>
        <w:top w:val="none" w:sz="0" w:space="0" w:color="auto"/>
        <w:left w:val="none" w:sz="0" w:space="0" w:color="auto"/>
        <w:bottom w:val="none" w:sz="0" w:space="0" w:color="auto"/>
        <w:right w:val="none" w:sz="0" w:space="0" w:color="auto"/>
      </w:divBdr>
    </w:div>
    <w:div w:id="1440954210">
      <w:bodyDiv w:val="1"/>
      <w:marLeft w:val="0"/>
      <w:marRight w:val="0"/>
      <w:marTop w:val="0"/>
      <w:marBottom w:val="0"/>
      <w:divBdr>
        <w:top w:val="none" w:sz="0" w:space="0" w:color="auto"/>
        <w:left w:val="none" w:sz="0" w:space="0" w:color="auto"/>
        <w:bottom w:val="none" w:sz="0" w:space="0" w:color="auto"/>
        <w:right w:val="none" w:sz="0" w:space="0" w:color="auto"/>
      </w:divBdr>
    </w:div>
    <w:div w:id="1444034022">
      <w:bodyDiv w:val="1"/>
      <w:marLeft w:val="0"/>
      <w:marRight w:val="0"/>
      <w:marTop w:val="0"/>
      <w:marBottom w:val="0"/>
      <w:divBdr>
        <w:top w:val="none" w:sz="0" w:space="0" w:color="auto"/>
        <w:left w:val="none" w:sz="0" w:space="0" w:color="auto"/>
        <w:bottom w:val="none" w:sz="0" w:space="0" w:color="auto"/>
        <w:right w:val="none" w:sz="0" w:space="0" w:color="auto"/>
      </w:divBdr>
    </w:div>
    <w:div w:id="1444611311">
      <w:bodyDiv w:val="1"/>
      <w:marLeft w:val="0"/>
      <w:marRight w:val="0"/>
      <w:marTop w:val="0"/>
      <w:marBottom w:val="0"/>
      <w:divBdr>
        <w:top w:val="none" w:sz="0" w:space="0" w:color="auto"/>
        <w:left w:val="none" w:sz="0" w:space="0" w:color="auto"/>
        <w:bottom w:val="none" w:sz="0" w:space="0" w:color="auto"/>
        <w:right w:val="none" w:sz="0" w:space="0" w:color="auto"/>
      </w:divBdr>
    </w:div>
    <w:div w:id="1524175395">
      <w:bodyDiv w:val="1"/>
      <w:marLeft w:val="0"/>
      <w:marRight w:val="0"/>
      <w:marTop w:val="0"/>
      <w:marBottom w:val="0"/>
      <w:divBdr>
        <w:top w:val="none" w:sz="0" w:space="0" w:color="auto"/>
        <w:left w:val="none" w:sz="0" w:space="0" w:color="auto"/>
        <w:bottom w:val="none" w:sz="0" w:space="0" w:color="auto"/>
        <w:right w:val="none" w:sz="0" w:space="0" w:color="auto"/>
      </w:divBdr>
    </w:div>
    <w:div w:id="1551183664">
      <w:bodyDiv w:val="1"/>
      <w:marLeft w:val="0"/>
      <w:marRight w:val="0"/>
      <w:marTop w:val="0"/>
      <w:marBottom w:val="0"/>
      <w:divBdr>
        <w:top w:val="none" w:sz="0" w:space="0" w:color="auto"/>
        <w:left w:val="none" w:sz="0" w:space="0" w:color="auto"/>
        <w:bottom w:val="none" w:sz="0" w:space="0" w:color="auto"/>
        <w:right w:val="none" w:sz="0" w:space="0" w:color="auto"/>
      </w:divBdr>
    </w:div>
    <w:div w:id="1557934666">
      <w:bodyDiv w:val="1"/>
      <w:marLeft w:val="0"/>
      <w:marRight w:val="0"/>
      <w:marTop w:val="0"/>
      <w:marBottom w:val="0"/>
      <w:divBdr>
        <w:top w:val="none" w:sz="0" w:space="0" w:color="auto"/>
        <w:left w:val="none" w:sz="0" w:space="0" w:color="auto"/>
        <w:bottom w:val="none" w:sz="0" w:space="0" w:color="auto"/>
        <w:right w:val="none" w:sz="0" w:space="0" w:color="auto"/>
      </w:divBdr>
    </w:div>
    <w:div w:id="1572084995">
      <w:bodyDiv w:val="1"/>
      <w:marLeft w:val="0"/>
      <w:marRight w:val="0"/>
      <w:marTop w:val="0"/>
      <w:marBottom w:val="0"/>
      <w:divBdr>
        <w:top w:val="none" w:sz="0" w:space="0" w:color="auto"/>
        <w:left w:val="none" w:sz="0" w:space="0" w:color="auto"/>
        <w:bottom w:val="none" w:sz="0" w:space="0" w:color="auto"/>
        <w:right w:val="none" w:sz="0" w:space="0" w:color="auto"/>
      </w:divBdr>
    </w:div>
    <w:div w:id="1616135451">
      <w:bodyDiv w:val="1"/>
      <w:marLeft w:val="0"/>
      <w:marRight w:val="0"/>
      <w:marTop w:val="0"/>
      <w:marBottom w:val="0"/>
      <w:divBdr>
        <w:top w:val="none" w:sz="0" w:space="0" w:color="auto"/>
        <w:left w:val="none" w:sz="0" w:space="0" w:color="auto"/>
        <w:bottom w:val="none" w:sz="0" w:space="0" w:color="auto"/>
        <w:right w:val="none" w:sz="0" w:space="0" w:color="auto"/>
      </w:divBdr>
    </w:div>
    <w:div w:id="1649432373">
      <w:bodyDiv w:val="1"/>
      <w:marLeft w:val="0"/>
      <w:marRight w:val="0"/>
      <w:marTop w:val="0"/>
      <w:marBottom w:val="0"/>
      <w:divBdr>
        <w:top w:val="none" w:sz="0" w:space="0" w:color="auto"/>
        <w:left w:val="none" w:sz="0" w:space="0" w:color="auto"/>
        <w:bottom w:val="none" w:sz="0" w:space="0" w:color="auto"/>
        <w:right w:val="none" w:sz="0" w:space="0" w:color="auto"/>
      </w:divBdr>
    </w:div>
    <w:div w:id="1660116332">
      <w:bodyDiv w:val="1"/>
      <w:marLeft w:val="0"/>
      <w:marRight w:val="0"/>
      <w:marTop w:val="0"/>
      <w:marBottom w:val="0"/>
      <w:divBdr>
        <w:top w:val="none" w:sz="0" w:space="0" w:color="auto"/>
        <w:left w:val="none" w:sz="0" w:space="0" w:color="auto"/>
        <w:bottom w:val="none" w:sz="0" w:space="0" w:color="auto"/>
        <w:right w:val="none" w:sz="0" w:space="0" w:color="auto"/>
      </w:divBdr>
    </w:div>
    <w:div w:id="1722053756">
      <w:bodyDiv w:val="1"/>
      <w:marLeft w:val="0"/>
      <w:marRight w:val="0"/>
      <w:marTop w:val="0"/>
      <w:marBottom w:val="0"/>
      <w:divBdr>
        <w:top w:val="none" w:sz="0" w:space="0" w:color="auto"/>
        <w:left w:val="none" w:sz="0" w:space="0" w:color="auto"/>
        <w:bottom w:val="none" w:sz="0" w:space="0" w:color="auto"/>
        <w:right w:val="none" w:sz="0" w:space="0" w:color="auto"/>
      </w:divBdr>
    </w:div>
    <w:div w:id="1740323953">
      <w:bodyDiv w:val="1"/>
      <w:marLeft w:val="0"/>
      <w:marRight w:val="0"/>
      <w:marTop w:val="0"/>
      <w:marBottom w:val="0"/>
      <w:divBdr>
        <w:top w:val="none" w:sz="0" w:space="0" w:color="auto"/>
        <w:left w:val="none" w:sz="0" w:space="0" w:color="auto"/>
        <w:bottom w:val="none" w:sz="0" w:space="0" w:color="auto"/>
        <w:right w:val="none" w:sz="0" w:space="0" w:color="auto"/>
      </w:divBdr>
    </w:div>
    <w:div w:id="1746292340">
      <w:bodyDiv w:val="1"/>
      <w:marLeft w:val="0"/>
      <w:marRight w:val="0"/>
      <w:marTop w:val="0"/>
      <w:marBottom w:val="0"/>
      <w:divBdr>
        <w:top w:val="none" w:sz="0" w:space="0" w:color="auto"/>
        <w:left w:val="none" w:sz="0" w:space="0" w:color="auto"/>
        <w:bottom w:val="none" w:sz="0" w:space="0" w:color="auto"/>
        <w:right w:val="none" w:sz="0" w:space="0" w:color="auto"/>
      </w:divBdr>
    </w:div>
    <w:div w:id="1752464454">
      <w:bodyDiv w:val="1"/>
      <w:marLeft w:val="0"/>
      <w:marRight w:val="0"/>
      <w:marTop w:val="0"/>
      <w:marBottom w:val="0"/>
      <w:divBdr>
        <w:top w:val="none" w:sz="0" w:space="0" w:color="auto"/>
        <w:left w:val="none" w:sz="0" w:space="0" w:color="auto"/>
        <w:bottom w:val="none" w:sz="0" w:space="0" w:color="auto"/>
        <w:right w:val="none" w:sz="0" w:space="0" w:color="auto"/>
      </w:divBdr>
    </w:div>
    <w:div w:id="1775595780">
      <w:bodyDiv w:val="1"/>
      <w:marLeft w:val="0"/>
      <w:marRight w:val="0"/>
      <w:marTop w:val="0"/>
      <w:marBottom w:val="0"/>
      <w:divBdr>
        <w:top w:val="none" w:sz="0" w:space="0" w:color="auto"/>
        <w:left w:val="none" w:sz="0" w:space="0" w:color="auto"/>
        <w:bottom w:val="none" w:sz="0" w:space="0" w:color="auto"/>
        <w:right w:val="none" w:sz="0" w:space="0" w:color="auto"/>
      </w:divBdr>
    </w:div>
    <w:div w:id="1776091224">
      <w:bodyDiv w:val="1"/>
      <w:marLeft w:val="0"/>
      <w:marRight w:val="0"/>
      <w:marTop w:val="0"/>
      <w:marBottom w:val="0"/>
      <w:divBdr>
        <w:top w:val="none" w:sz="0" w:space="0" w:color="auto"/>
        <w:left w:val="none" w:sz="0" w:space="0" w:color="auto"/>
        <w:bottom w:val="none" w:sz="0" w:space="0" w:color="auto"/>
        <w:right w:val="none" w:sz="0" w:space="0" w:color="auto"/>
      </w:divBdr>
    </w:div>
    <w:div w:id="1792936051">
      <w:bodyDiv w:val="1"/>
      <w:marLeft w:val="0"/>
      <w:marRight w:val="0"/>
      <w:marTop w:val="0"/>
      <w:marBottom w:val="0"/>
      <w:divBdr>
        <w:top w:val="none" w:sz="0" w:space="0" w:color="auto"/>
        <w:left w:val="none" w:sz="0" w:space="0" w:color="auto"/>
        <w:bottom w:val="none" w:sz="0" w:space="0" w:color="auto"/>
        <w:right w:val="none" w:sz="0" w:space="0" w:color="auto"/>
      </w:divBdr>
    </w:div>
    <w:div w:id="1794206824">
      <w:bodyDiv w:val="1"/>
      <w:marLeft w:val="0"/>
      <w:marRight w:val="0"/>
      <w:marTop w:val="0"/>
      <w:marBottom w:val="0"/>
      <w:divBdr>
        <w:top w:val="none" w:sz="0" w:space="0" w:color="auto"/>
        <w:left w:val="none" w:sz="0" w:space="0" w:color="auto"/>
        <w:bottom w:val="none" w:sz="0" w:space="0" w:color="auto"/>
        <w:right w:val="none" w:sz="0" w:space="0" w:color="auto"/>
      </w:divBdr>
    </w:div>
    <w:div w:id="1799257752">
      <w:bodyDiv w:val="1"/>
      <w:marLeft w:val="0"/>
      <w:marRight w:val="0"/>
      <w:marTop w:val="0"/>
      <w:marBottom w:val="0"/>
      <w:divBdr>
        <w:top w:val="none" w:sz="0" w:space="0" w:color="auto"/>
        <w:left w:val="none" w:sz="0" w:space="0" w:color="auto"/>
        <w:bottom w:val="none" w:sz="0" w:space="0" w:color="auto"/>
        <w:right w:val="none" w:sz="0" w:space="0" w:color="auto"/>
      </w:divBdr>
    </w:div>
    <w:div w:id="1825968438">
      <w:bodyDiv w:val="1"/>
      <w:marLeft w:val="0"/>
      <w:marRight w:val="0"/>
      <w:marTop w:val="0"/>
      <w:marBottom w:val="0"/>
      <w:divBdr>
        <w:top w:val="none" w:sz="0" w:space="0" w:color="auto"/>
        <w:left w:val="none" w:sz="0" w:space="0" w:color="auto"/>
        <w:bottom w:val="none" w:sz="0" w:space="0" w:color="auto"/>
        <w:right w:val="none" w:sz="0" w:space="0" w:color="auto"/>
      </w:divBdr>
    </w:div>
    <w:div w:id="1830245201">
      <w:bodyDiv w:val="1"/>
      <w:marLeft w:val="0"/>
      <w:marRight w:val="0"/>
      <w:marTop w:val="0"/>
      <w:marBottom w:val="0"/>
      <w:divBdr>
        <w:top w:val="none" w:sz="0" w:space="0" w:color="auto"/>
        <w:left w:val="none" w:sz="0" w:space="0" w:color="auto"/>
        <w:bottom w:val="none" w:sz="0" w:space="0" w:color="auto"/>
        <w:right w:val="none" w:sz="0" w:space="0" w:color="auto"/>
      </w:divBdr>
    </w:div>
    <w:div w:id="1845247462">
      <w:bodyDiv w:val="1"/>
      <w:marLeft w:val="0"/>
      <w:marRight w:val="0"/>
      <w:marTop w:val="0"/>
      <w:marBottom w:val="0"/>
      <w:divBdr>
        <w:top w:val="none" w:sz="0" w:space="0" w:color="auto"/>
        <w:left w:val="none" w:sz="0" w:space="0" w:color="auto"/>
        <w:bottom w:val="none" w:sz="0" w:space="0" w:color="auto"/>
        <w:right w:val="none" w:sz="0" w:space="0" w:color="auto"/>
      </w:divBdr>
    </w:div>
    <w:div w:id="1892308078">
      <w:bodyDiv w:val="1"/>
      <w:marLeft w:val="0"/>
      <w:marRight w:val="0"/>
      <w:marTop w:val="0"/>
      <w:marBottom w:val="0"/>
      <w:divBdr>
        <w:top w:val="none" w:sz="0" w:space="0" w:color="auto"/>
        <w:left w:val="none" w:sz="0" w:space="0" w:color="auto"/>
        <w:bottom w:val="none" w:sz="0" w:space="0" w:color="auto"/>
        <w:right w:val="none" w:sz="0" w:space="0" w:color="auto"/>
      </w:divBdr>
    </w:div>
    <w:div w:id="1944150220">
      <w:bodyDiv w:val="1"/>
      <w:marLeft w:val="0"/>
      <w:marRight w:val="0"/>
      <w:marTop w:val="0"/>
      <w:marBottom w:val="0"/>
      <w:divBdr>
        <w:top w:val="none" w:sz="0" w:space="0" w:color="auto"/>
        <w:left w:val="none" w:sz="0" w:space="0" w:color="auto"/>
        <w:bottom w:val="none" w:sz="0" w:space="0" w:color="auto"/>
        <w:right w:val="none" w:sz="0" w:space="0" w:color="auto"/>
      </w:divBdr>
    </w:div>
    <w:div w:id="1945451804">
      <w:bodyDiv w:val="1"/>
      <w:marLeft w:val="0"/>
      <w:marRight w:val="0"/>
      <w:marTop w:val="0"/>
      <w:marBottom w:val="0"/>
      <w:divBdr>
        <w:top w:val="none" w:sz="0" w:space="0" w:color="auto"/>
        <w:left w:val="none" w:sz="0" w:space="0" w:color="auto"/>
        <w:bottom w:val="none" w:sz="0" w:space="0" w:color="auto"/>
        <w:right w:val="none" w:sz="0" w:space="0" w:color="auto"/>
      </w:divBdr>
    </w:div>
    <w:div w:id="1963488231">
      <w:bodyDiv w:val="1"/>
      <w:marLeft w:val="0"/>
      <w:marRight w:val="0"/>
      <w:marTop w:val="0"/>
      <w:marBottom w:val="0"/>
      <w:divBdr>
        <w:top w:val="none" w:sz="0" w:space="0" w:color="auto"/>
        <w:left w:val="none" w:sz="0" w:space="0" w:color="auto"/>
        <w:bottom w:val="none" w:sz="0" w:space="0" w:color="auto"/>
        <w:right w:val="none" w:sz="0" w:space="0" w:color="auto"/>
      </w:divBdr>
    </w:div>
    <w:div w:id="1965387788">
      <w:bodyDiv w:val="1"/>
      <w:marLeft w:val="0"/>
      <w:marRight w:val="0"/>
      <w:marTop w:val="0"/>
      <w:marBottom w:val="0"/>
      <w:divBdr>
        <w:top w:val="none" w:sz="0" w:space="0" w:color="auto"/>
        <w:left w:val="none" w:sz="0" w:space="0" w:color="auto"/>
        <w:bottom w:val="none" w:sz="0" w:space="0" w:color="auto"/>
        <w:right w:val="none" w:sz="0" w:space="0" w:color="auto"/>
      </w:divBdr>
    </w:div>
    <w:div w:id="1967009648">
      <w:bodyDiv w:val="1"/>
      <w:marLeft w:val="0"/>
      <w:marRight w:val="0"/>
      <w:marTop w:val="0"/>
      <w:marBottom w:val="0"/>
      <w:divBdr>
        <w:top w:val="none" w:sz="0" w:space="0" w:color="auto"/>
        <w:left w:val="none" w:sz="0" w:space="0" w:color="auto"/>
        <w:bottom w:val="none" w:sz="0" w:space="0" w:color="auto"/>
        <w:right w:val="none" w:sz="0" w:space="0" w:color="auto"/>
      </w:divBdr>
    </w:div>
    <w:div w:id="1971351122">
      <w:bodyDiv w:val="1"/>
      <w:marLeft w:val="0"/>
      <w:marRight w:val="0"/>
      <w:marTop w:val="0"/>
      <w:marBottom w:val="0"/>
      <w:divBdr>
        <w:top w:val="none" w:sz="0" w:space="0" w:color="auto"/>
        <w:left w:val="none" w:sz="0" w:space="0" w:color="auto"/>
        <w:bottom w:val="none" w:sz="0" w:space="0" w:color="auto"/>
        <w:right w:val="none" w:sz="0" w:space="0" w:color="auto"/>
      </w:divBdr>
    </w:div>
    <w:div w:id="1974367601">
      <w:bodyDiv w:val="1"/>
      <w:marLeft w:val="0"/>
      <w:marRight w:val="0"/>
      <w:marTop w:val="0"/>
      <w:marBottom w:val="0"/>
      <w:divBdr>
        <w:top w:val="none" w:sz="0" w:space="0" w:color="auto"/>
        <w:left w:val="none" w:sz="0" w:space="0" w:color="auto"/>
        <w:bottom w:val="none" w:sz="0" w:space="0" w:color="auto"/>
        <w:right w:val="none" w:sz="0" w:space="0" w:color="auto"/>
      </w:divBdr>
    </w:div>
    <w:div w:id="2004234992">
      <w:bodyDiv w:val="1"/>
      <w:marLeft w:val="0"/>
      <w:marRight w:val="0"/>
      <w:marTop w:val="0"/>
      <w:marBottom w:val="0"/>
      <w:divBdr>
        <w:top w:val="none" w:sz="0" w:space="0" w:color="auto"/>
        <w:left w:val="none" w:sz="0" w:space="0" w:color="auto"/>
        <w:bottom w:val="none" w:sz="0" w:space="0" w:color="auto"/>
        <w:right w:val="none" w:sz="0" w:space="0" w:color="auto"/>
      </w:divBdr>
    </w:div>
    <w:div w:id="2028559071">
      <w:bodyDiv w:val="1"/>
      <w:marLeft w:val="0"/>
      <w:marRight w:val="0"/>
      <w:marTop w:val="0"/>
      <w:marBottom w:val="0"/>
      <w:divBdr>
        <w:top w:val="none" w:sz="0" w:space="0" w:color="auto"/>
        <w:left w:val="none" w:sz="0" w:space="0" w:color="auto"/>
        <w:bottom w:val="none" w:sz="0" w:space="0" w:color="auto"/>
        <w:right w:val="none" w:sz="0" w:space="0" w:color="auto"/>
      </w:divBdr>
    </w:div>
    <w:div w:id="2054499060">
      <w:bodyDiv w:val="1"/>
      <w:marLeft w:val="0"/>
      <w:marRight w:val="0"/>
      <w:marTop w:val="0"/>
      <w:marBottom w:val="0"/>
      <w:divBdr>
        <w:top w:val="none" w:sz="0" w:space="0" w:color="auto"/>
        <w:left w:val="none" w:sz="0" w:space="0" w:color="auto"/>
        <w:bottom w:val="none" w:sz="0" w:space="0" w:color="auto"/>
        <w:right w:val="none" w:sz="0" w:space="0" w:color="auto"/>
      </w:divBdr>
    </w:div>
    <w:div w:id="2062292241">
      <w:bodyDiv w:val="1"/>
      <w:marLeft w:val="0"/>
      <w:marRight w:val="0"/>
      <w:marTop w:val="0"/>
      <w:marBottom w:val="0"/>
      <w:divBdr>
        <w:top w:val="none" w:sz="0" w:space="0" w:color="auto"/>
        <w:left w:val="none" w:sz="0" w:space="0" w:color="auto"/>
        <w:bottom w:val="none" w:sz="0" w:space="0" w:color="auto"/>
        <w:right w:val="none" w:sz="0" w:space="0" w:color="auto"/>
      </w:divBdr>
    </w:div>
    <w:div w:id="2064212385">
      <w:bodyDiv w:val="1"/>
      <w:marLeft w:val="0"/>
      <w:marRight w:val="0"/>
      <w:marTop w:val="0"/>
      <w:marBottom w:val="0"/>
      <w:divBdr>
        <w:top w:val="none" w:sz="0" w:space="0" w:color="auto"/>
        <w:left w:val="none" w:sz="0" w:space="0" w:color="auto"/>
        <w:bottom w:val="none" w:sz="0" w:space="0" w:color="auto"/>
        <w:right w:val="none" w:sz="0" w:space="0" w:color="auto"/>
      </w:divBdr>
    </w:div>
    <w:div w:id="2081974424">
      <w:bodyDiv w:val="1"/>
      <w:marLeft w:val="0"/>
      <w:marRight w:val="0"/>
      <w:marTop w:val="0"/>
      <w:marBottom w:val="0"/>
      <w:divBdr>
        <w:top w:val="none" w:sz="0" w:space="0" w:color="auto"/>
        <w:left w:val="none" w:sz="0" w:space="0" w:color="auto"/>
        <w:bottom w:val="none" w:sz="0" w:space="0" w:color="auto"/>
        <w:right w:val="none" w:sz="0" w:space="0" w:color="auto"/>
      </w:divBdr>
    </w:div>
    <w:div w:id="2136172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g"/><Relationship Id="rId21" Type="http://schemas.openxmlformats.org/officeDocument/2006/relationships/image" Target="media/image17.jpg"/><Relationship Id="rId42" Type="http://schemas.openxmlformats.org/officeDocument/2006/relationships/image" Target="media/image38.jp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16" Type="http://schemas.openxmlformats.org/officeDocument/2006/relationships/image" Target="media/image12.jpg"/><Relationship Id="rId11" Type="http://schemas.openxmlformats.org/officeDocument/2006/relationships/image" Target="media/image7.jpg"/><Relationship Id="rId24" Type="http://schemas.openxmlformats.org/officeDocument/2006/relationships/image" Target="media/image20.jpg"/><Relationship Id="rId32" Type="http://schemas.openxmlformats.org/officeDocument/2006/relationships/image" Target="media/image28.jpg"/><Relationship Id="rId37" Type="http://schemas.openxmlformats.org/officeDocument/2006/relationships/image" Target="media/image33.jpg"/><Relationship Id="rId40" Type="http://schemas.openxmlformats.org/officeDocument/2006/relationships/image" Target="media/image36.jpg"/><Relationship Id="rId45" Type="http://schemas.openxmlformats.org/officeDocument/2006/relationships/image" Target="media/image41.jpg"/><Relationship Id="rId53" Type="http://schemas.openxmlformats.org/officeDocument/2006/relationships/image" Target="media/image49.jp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g"/><Relationship Id="rId5" Type="http://schemas.openxmlformats.org/officeDocument/2006/relationships/image" Target="media/image1.jpeg"/><Relationship Id="rId61" Type="http://schemas.openxmlformats.org/officeDocument/2006/relationships/image" Target="media/image57.jpeg"/><Relationship Id="rId19" Type="http://schemas.openxmlformats.org/officeDocument/2006/relationships/image" Target="media/image15.jpg"/><Relationship Id="rId14" Type="http://schemas.openxmlformats.org/officeDocument/2006/relationships/image" Target="media/image10.png"/><Relationship Id="rId22" Type="http://schemas.openxmlformats.org/officeDocument/2006/relationships/image" Target="media/image18.jpg"/><Relationship Id="rId27" Type="http://schemas.openxmlformats.org/officeDocument/2006/relationships/image" Target="media/image23.jpeg"/><Relationship Id="rId30" Type="http://schemas.openxmlformats.org/officeDocument/2006/relationships/image" Target="media/image26.jpg"/><Relationship Id="rId35" Type="http://schemas.openxmlformats.org/officeDocument/2006/relationships/image" Target="media/image31.jpg"/><Relationship Id="rId43" Type="http://schemas.openxmlformats.org/officeDocument/2006/relationships/image" Target="media/image39.jpeg"/><Relationship Id="rId48" Type="http://schemas.openxmlformats.org/officeDocument/2006/relationships/image" Target="media/image44.jp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theme" Target="theme/theme1.xml"/><Relationship Id="rId8" Type="http://schemas.openxmlformats.org/officeDocument/2006/relationships/image" Target="media/image4.jpg"/><Relationship Id="rId51" Type="http://schemas.openxmlformats.org/officeDocument/2006/relationships/image" Target="media/image47.jpeg"/><Relationship Id="rId72" Type="http://schemas.openxmlformats.org/officeDocument/2006/relationships/image" Target="media/image68.jpeg"/><Relationship Id="rId3" Type="http://schemas.openxmlformats.org/officeDocument/2006/relationships/settings" Target="settings.xml"/><Relationship Id="rId12" Type="http://schemas.openxmlformats.org/officeDocument/2006/relationships/image" Target="media/image8.jpg"/><Relationship Id="rId17" Type="http://schemas.openxmlformats.org/officeDocument/2006/relationships/image" Target="media/image13.emf"/><Relationship Id="rId25" Type="http://schemas.openxmlformats.org/officeDocument/2006/relationships/image" Target="media/image21.jpg"/><Relationship Id="rId33" Type="http://schemas.openxmlformats.org/officeDocument/2006/relationships/image" Target="media/image29.jpg"/><Relationship Id="rId38" Type="http://schemas.openxmlformats.org/officeDocument/2006/relationships/image" Target="media/image34.jp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g"/><Relationship Id="rId41" Type="http://schemas.openxmlformats.org/officeDocument/2006/relationships/image" Target="media/image37.jpg"/><Relationship Id="rId54" Type="http://schemas.openxmlformats.org/officeDocument/2006/relationships/image" Target="media/image50.emf"/><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g"/><Relationship Id="rId1" Type="http://schemas.openxmlformats.org/officeDocument/2006/relationships/numbering" Target="numbering.xml"/><Relationship Id="rId6" Type="http://schemas.openxmlformats.org/officeDocument/2006/relationships/image" Target="media/image2.jp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g"/><Relationship Id="rId36" Type="http://schemas.openxmlformats.org/officeDocument/2006/relationships/image" Target="media/image32.jpg"/><Relationship Id="rId49" Type="http://schemas.openxmlformats.org/officeDocument/2006/relationships/image" Target="media/image45.jpg"/><Relationship Id="rId57" Type="http://schemas.openxmlformats.org/officeDocument/2006/relationships/image" Target="media/image53.jpeg"/><Relationship Id="rId10" Type="http://schemas.openxmlformats.org/officeDocument/2006/relationships/image" Target="media/image6.jpg"/><Relationship Id="rId31" Type="http://schemas.openxmlformats.org/officeDocument/2006/relationships/image" Target="media/image27.jpg"/><Relationship Id="rId44" Type="http://schemas.openxmlformats.org/officeDocument/2006/relationships/image" Target="media/image40.pn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g"/><Relationship Id="rId73" Type="http://schemas.openxmlformats.org/officeDocument/2006/relationships/image" Target="media/image69.jpeg"/><Relationship Id="rId4" Type="http://schemas.openxmlformats.org/officeDocument/2006/relationships/webSettings" Target="webSettings.xml"/><Relationship Id="rId9" Type="http://schemas.openxmlformats.org/officeDocument/2006/relationships/image" Target="media/image5.jpg"/><Relationship Id="rId13" Type="http://schemas.openxmlformats.org/officeDocument/2006/relationships/image" Target="media/image9.jpeg"/><Relationship Id="rId18" Type="http://schemas.openxmlformats.org/officeDocument/2006/relationships/image" Target="media/image14.emf"/><Relationship Id="rId39" Type="http://schemas.openxmlformats.org/officeDocument/2006/relationships/image" Target="media/image35.jpeg"/><Relationship Id="rId34" Type="http://schemas.openxmlformats.org/officeDocument/2006/relationships/image" Target="media/image30.jpg"/><Relationship Id="rId50" Type="http://schemas.openxmlformats.org/officeDocument/2006/relationships/image" Target="media/image46.jpg"/><Relationship Id="rId55" Type="http://schemas.openxmlformats.org/officeDocument/2006/relationships/image" Target="media/image51.jpeg"/><Relationship Id="rId76" Type="http://schemas.openxmlformats.org/officeDocument/2006/relationships/fontTable" Target="fontTable.xml"/><Relationship Id="rId7" Type="http://schemas.openxmlformats.org/officeDocument/2006/relationships/image" Target="media/image3.jpg"/><Relationship Id="rId71" Type="http://schemas.openxmlformats.org/officeDocument/2006/relationships/image" Target="media/image67.jpeg"/><Relationship Id="rId2" Type="http://schemas.openxmlformats.org/officeDocument/2006/relationships/styles" Target="styles.xml"/><Relationship Id="rId29" Type="http://schemas.openxmlformats.org/officeDocument/2006/relationships/image" Target="media/image25.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105</TotalTime>
  <Pages>60</Pages>
  <Words>2281</Words>
  <Characters>13002</Characters>
  <Application>Microsoft Office Word</Application>
  <DocSecurity>0</DocSecurity>
  <Lines>108</Lines>
  <Paragraphs>30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15253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八尾　建瑠</dc:creator>
  <cp:keywords/>
  <dc:description/>
  <cp:lastModifiedBy>八尾　建瑠</cp:lastModifiedBy>
  <cp:revision>3</cp:revision>
  <dcterms:created xsi:type="dcterms:W3CDTF">2023-01-17T09:35:00Z</dcterms:created>
  <dcterms:modified xsi:type="dcterms:W3CDTF">2023-01-17T13:08:00Z</dcterms:modified>
</cp:coreProperties>
</file>