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FFD5" w14:textId="3A87CFE7" w:rsidR="001A7A51" w:rsidRPr="00C9113E" w:rsidRDefault="001A7A51" w:rsidP="00C9113E">
      <w:pPr>
        <w:widowControl/>
        <w:ind w:firstLineChars="700" w:firstLine="2472"/>
        <w:jc w:val="left"/>
      </w:pPr>
      <w:r w:rsidRPr="001A7A51">
        <w:rPr>
          <w:rFonts w:hint="eastAsia"/>
          <w:b/>
          <w:bCs/>
          <w:sz w:val="36"/>
          <w:szCs w:val="36"/>
        </w:rPr>
        <w:t>Ⅳ-</w:t>
      </w:r>
      <w:r w:rsidR="00C9113E">
        <w:rPr>
          <w:rFonts w:hint="eastAsia"/>
          <w:b/>
          <w:bCs/>
          <w:sz w:val="36"/>
          <w:szCs w:val="36"/>
        </w:rPr>
        <w:t>６</w:t>
      </w:r>
      <w:r w:rsidRPr="001A7A51">
        <w:rPr>
          <w:rFonts w:hint="eastAsia"/>
          <w:b/>
          <w:bCs/>
          <w:sz w:val="36"/>
          <w:szCs w:val="36"/>
        </w:rPr>
        <w:t>-</w:t>
      </w:r>
      <w:r w:rsidR="00C9113E">
        <w:rPr>
          <w:rFonts w:hint="eastAsia"/>
          <w:b/>
          <w:bCs/>
          <w:sz w:val="36"/>
          <w:szCs w:val="36"/>
        </w:rPr>
        <w:t>３</w:t>
      </w:r>
      <w:r w:rsidRPr="001A7A51">
        <w:rPr>
          <w:rFonts w:hint="eastAsia"/>
          <w:b/>
          <w:bCs/>
          <w:sz w:val="36"/>
          <w:szCs w:val="36"/>
        </w:rPr>
        <w:t>：味覚障害</w:t>
      </w:r>
    </w:p>
    <w:p w14:paraId="35735346" w14:textId="1E99A6FF" w:rsidR="001A7A51" w:rsidRPr="001A7A51" w:rsidRDefault="001A7A51">
      <w:pPr>
        <w:rPr>
          <w:b/>
          <w:bCs/>
          <w:sz w:val="28"/>
          <w:szCs w:val="28"/>
        </w:rPr>
      </w:pPr>
      <w:r w:rsidRPr="001A7A51">
        <w:rPr>
          <w:rFonts w:hint="eastAsia"/>
          <w:b/>
          <w:bCs/>
          <w:sz w:val="28"/>
          <w:szCs w:val="28"/>
        </w:rPr>
        <w:t>１：味覚とその障害</w:t>
      </w:r>
    </w:p>
    <w:p w14:paraId="6CE6CBF3" w14:textId="77777777" w:rsidR="001A7A51" w:rsidRPr="001A7A51" w:rsidRDefault="001A7A51" w:rsidP="001A7A51">
      <w:r w:rsidRPr="001A7A51">
        <w:rPr>
          <w:rFonts w:hint="eastAsia"/>
          <w:b/>
          <w:bCs/>
        </w:rPr>
        <w:t>（１）味覚とは</w:t>
      </w:r>
    </w:p>
    <w:p w14:paraId="6D2B298D" w14:textId="3D338D2E" w:rsidR="001A7A51" w:rsidRDefault="001A7A51" w:rsidP="001A7A51">
      <w:r w:rsidRPr="001A7A51">
        <w:rPr>
          <w:rFonts w:hint="eastAsia"/>
        </w:rPr>
        <w:t>４基本味：甘味，酸味，苦味，塩味の混合により味が形成される．</w:t>
      </w:r>
    </w:p>
    <w:p w14:paraId="7DBC0196" w14:textId="77777777" w:rsidR="001A7A51" w:rsidRPr="001A7A51" w:rsidRDefault="001A7A51" w:rsidP="001A7A51"/>
    <w:p w14:paraId="2BE6053A" w14:textId="77777777" w:rsidR="001A7A51" w:rsidRPr="001A7A51" w:rsidRDefault="001A7A51" w:rsidP="001A7A51">
      <w:r w:rsidRPr="001A7A51">
        <w:rPr>
          <w:rFonts w:hint="eastAsia"/>
          <w:b/>
          <w:bCs/>
        </w:rPr>
        <w:t xml:space="preserve">　①甘味（sweet taste )</w:t>
      </w:r>
    </w:p>
    <w:p w14:paraId="3263576A" w14:textId="77777777" w:rsidR="001A7A51" w:rsidRPr="001A7A51" w:rsidRDefault="001A7A51" w:rsidP="001A7A51">
      <w:r w:rsidRPr="001A7A51">
        <w:rPr>
          <w:rFonts w:hint="eastAsia"/>
          <w:b/>
          <w:bCs/>
        </w:rPr>
        <w:t xml:space="preserve">　　　</w:t>
      </w:r>
      <w:r w:rsidRPr="001A7A51">
        <w:rPr>
          <w:rFonts w:hint="eastAsia"/>
        </w:rPr>
        <w:t>純粋な甘味はショ糖（砂糖）の味．</w:t>
      </w:r>
    </w:p>
    <w:p w14:paraId="003B70EF" w14:textId="77777777" w:rsidR="001A7A51" w:rsidRDefault="001A7A51" w:rsidP="001A7A51">
      <w:pPr>
        <w:rPr>
          <w:b/>
          <w:bCs/>
        </w:rPr>
      </w:pPr>
    </w:p>
    <w:p w14:paraId="281D5314" w14:textId="3095DC91" w:rsidR="001A7A51" w:rsidRPr="001A7A51" w:rsidRDefault="001A7A51" w:rsidP="001A7A51">
      <w:r w:rsidRPr="001A7A51">
        <w:rPr>
          <w:rFonts w:hint="eastAsia"/>
          <w:b/>
          <w:bCs/>
        </w:rPr>
        <w:t xml:space="preserve">　②酸味（acid taste)</w:t>
      </w:r>
    </w:p>
    <w:p w14:paraId="0808EA61" w14:textId="77777777" w:rsidR="001A7A51" w:rsidRPr="001A7A51" w:rsidRDefault="001A7A51" w:rsidP="001A7A51">
      <w:r w:rsidRPr="001A7A51">
        <w:rPr>
          <w:rFonts w:hint="eastAsia"/>
          <w:b/>
          <w:bCs/>
        </w:rPr>
        <w:t xml:space="preserve">　　　</w:t>
      </w:r>
      <w:r w:rsidRPr="001A7A51">
        <w:rPr>
          <w:rFonts w:hint="eastAsia"/>
        </w:rPr>
        <w:t>酸味の要素は水素イオン（Ｈ＋） である．</w:t>
      </w:r>
    </w:p>
    <w:p w14:paraId="591442FC" w14:textId="77777777" w:rsidR="001A7A51" w:rsidRPr="001A7A51" w:rsidRDefault="001A7A51" w:rsidP="001A7A51">
      <w:r w:rsidRPr="001A7A51">
        <w:rPr>
          <w:rFonts w:hint="eastAsia"/>
        </w:rPr>
        <w:t xml:space="preserve">　　　陰イオンの違いにより酸味の強度や質に違いが生じる．</w:t>
      </w:r>
    </w:p>
    <w:p w14:paraId="07A847A0" w14:textId="03683487" w:rsidR="001A7A51" w:rsidRDefault="001A7A51"/>
    <w:p w14:paraId="72C9990B" w14:textId="77777777" w:rsidR="001A7A51" w:rsidRPr="001A7A51" w:rsidRDefault="001A7A51" w:rsidP="001A7A51">
      <w:r w:rsidRPr="001A7A51">
        <w:rPr>
          <w:rFonts w:hint="eastAsia"/>
        </w:rPr>
        <w:t xml:space="preserve">　</w:t>
      </w:r>
      <w:r w:rsidRPr="001A7A51">
        <w:rPr>
          <w:rFonts w:hint="eastAsia"/>
          <w:b/>
          <w:bCs/>
        </w:rPr>
        <w:t>③苦味（bitter taste）</w:t>
      </w:r>
    </w:p>
    <w:p w14:paraId="0B07B255" w14:textId="77777777" w:rsidR="001A7A51" w:rsidRDefault="001A7A51" w:rsidP="001A7A51">
      <w:r w:rsidRPr="001A7A51">
        <w:rPr>
          <w:rFonts w:hint="eastAsia"/>
          <w:b/>
          <w:bCs/>
        </w:rPr>
        <w:t xml:space="preserve">　　　</w:t>
      </w:r>
      <w:r w:rsidRPr="001A7A51">
        <w:rPr>
          <w:rFonts w:hint="eastAsia"/>
        </w:rPr>
        <w:t>無機イオン(Mg、Seなど)，アミノ酸（バリン、ロイシン） ，アルカロイド，配糖体</w:t>
      </w:r>
    </w:p>
    <w:p w14:paraId="34C27952" w14:textId="41511C74" w:rsidR="001A7A51" w:rsidRDefault="001A7A51" w:rsidP="001A7A51">
      <w:pPr>
        <w:ind w:firstLineChars="300" w:firstLine="630"/>
      </w:pPr>
      <w:r w:rsidRPr="001A7A51">
        <w:rPr>
          <w:rFonts w:hint="eastAsia"/>
        </w:rPr>
        <w:t>などで構成される．</w:t>
      </w:r>
    </w:p>
    <w:p w14:paraId="5FBD631C" w14:textId="77777777" w:rsidR="001A7A51" w:rsidRPr="001A7A51" w:rsidRDefault="001A7A51" w:rsidP="001A7A51">
      <w:pPr>
        <w:ind w:firstLineChars="300" w:firstLine="630"/>
      </w:pPr>
    </w:p>
    <w:p w14:paraId="23B4FCFB" w14:textId="77777777" w:rsidR="001A7A51" w:rsidRPr="001A7A51" w:rsidRDefault="001A7A51" w:rsidP="001A7A51">
      <w:r w:rsidRPr="001A7A51">
        <w:rPr>
          <w:rFonts w:hint="eastAsia"/>
          <w:b/>
          <w:bCs/>
        </w:rPr>
        <w:t xml:space="preserve">　④塩味（salty taste）</w:t>
      </w:r>
    </w:p>
    <w:p w14:paraId="7159F9E1" w14:textId="7F900242" w:rsidR="001A7A51" w:rsidRDefault="001A7A51" w:rsidP="001A7A51">
      <w:r w:rsidRPr="001A7A51">
        <w:rPr>
          <w:rFonts w:hint="eastAsia"/>
          <w:b/>
          <w:bCs/>
        </w:rPr>
        <w:t xml:space="preserve">　　　</w:t>
      </w:r>
      <w:r w:rsidRPr="001A7A51">
        <w:rPr>
          <w:rFonts w:hint="eastAsia"/>
        </w:rPr>
        <w:t>純粋な塩味は食塩（NaCl）である．</w:t>
      </w:r>
    </w:p>
    <w:p w14:paraId="52B39D0E" w14:textId="77777777" w:rsidR="001A7A51" w:rsidRPr="001A7A51" w:rsidRDefault="001A7A51" w:rsidP="001A7A51"/>
    <w:p w14:paraId="23D41EA2" w14:textId="77777777" w:rsidR="001A7A51" w:rsidRPr="001A7A51" w:rsidRDefault="001A7A51" w:rsidP="001A7A51">
      <w:r w:rsidRPr="001A7A51">
        <w:rPr>
          <w:rFonts w:hint="eastAsia"/>
          <w:b/>
          <w:bCs/>
        </w:rPr>
        <w:t xml:space="preserve">　＊風味（Flavor</w:t>
      </w:r>
      <w:r w:rsidRPr="001A7A51">
        <w:rPr>
          <w:rFonts w:hint="eastAsia"/>
        </w:rPr>
        <w:t>）</w:t>
      </w:r>
    </w:p>
    <w:p w14:paraId="4F91986C" w14:textId="77777777" w:rsidR="001A7A51" w:rsidRDefault="001A7A51" w:rsidP="001A7A51">
      <w:r w:rsidRPr="001A7A51">
        <w:rPr>
          <w:rFonts w:hint="eastAsia"/>
        </w:rPr>
        <w:t xml:space="preserve">　　　一般に，飲食物の味は味覚だけではなく，味覚，嗅覚，触・圧覚， 温度感覚や渋味、</w:t>
      </w:r>
    </w:p>
    <w:p w14:paraId="12DFC1FC" w14:textId="491541FE" w:rsidR="001A7A51" w:rsidRPr="001A7A51" w:rsidRDefault="001A7A51" w:rsidP="001A7A51">
      <w:pPr>
        <w:ind w:firstLineChars="300" w:firstLine="630"/>
      </w:pPr>
      <w:r w:rsidRPr="001A7A51">
        <w:rPr>
          <w:rFonts w:hint="eastAsia"/>
        </w:rPr>
        <w:t>辛味等の感覚も加わった複合感覚と考えられている．</w:t>
      </w:r>
    </w:p>
    <w:p w14:paraId="4FB3DF42" w14:textId="1F913756" w:rsidR="001A7A51" w:rsidRDefault="001A7A51"/>
    <w:p w14:paraId="21049864" w14:textId="4856E601" w:rsidR="001A7A51" w:rsidRDefault="001A7A51"/>
    <w:p w14:paraId="48C29E9D" w14:textId="532F404E" w:rsidR="001A7A51" w:rsidRDefault="001A7A51">
      <w:r w:rsidRPr="001A7A51">
        <w:rPr>
          <w:rFonts w:hint="eastAsia"/>
          <w:b/>
          <w:bCs/>
        </w:rPr>
        <w:t>（２）味覚障害とその影響</w:t>
      </w:r>
    </w:p>
    <w:p w14:paraId="332CA759" w14:textId="77777777" w:rsidR="001A7A51" w:rsidRPr="001A7A51" w:rsidRDefault="001A7A51" w:rsidP="001A7A51">
      <w:r w:rsidRPr="001A7A51">
        <w:rPr>
          <w:rFonts w:hint="eastAsia"/>
        </w:rPr>
        <w:t>通常の味を感じることができなくなる病気である．</w:t>
      </w:r>
    </w:p>
    <w:p w14:paraId="11DDBD84" w14:textId="75BEF8C4" w:rsidR="001A7A51" w:rsidRDefault="001A7A51" w:rsidP="001A7A51">
      <w:r w:rsidRPr="001A7A51">
        <w:rPr>
          <w:rFonts w:hint="eastAsia"/>
        </w:rPr>
        <w:t>唾液や咀嚼の不足，味細胞の受容体の異常，神経の異常，味覚中枢である味覚野の異常などによって起こる．</w:t>
      </w:r>
    </w:p>
    <w:p w14:paraId="3A5A5FF4" w14:textId="77777777" w:rsidR="001A7A51" w:rsidRPr="001A7A51" w:rsidRDefault="001A7A51" w:rsidP="001A7A51"/>
    <w:p w14:paraId="02BC3B96" w14:textId="77777777" w:rsidR="001A7A51" w:rsidRPr="001A7A51" w:rsidRDefault="001A7A51" w:rsidP="001A7A51">
      <w:r w:rsidRPr="001A7A51">
        <w:rPr>
          <w:rFonts w:hint="eastAsia"/>
        </w:rPr>
        <w:t>味覚異常があると食べる楽しみが損なわれる．</w:t>
      </w:r>
    </w:p>
    <w:p w14:paraId="0A4699AD" w14:textId="77777777" w:rsidR="001A7A51" w:rsidRPr="001A7A51" w:rsidRDefault="001A7A51" w:rsidP="001A7A51">
      <w:r w:rsidRPr="001A7A51">
        <w:rPr>
          <w:rFonts w:hint="eastAsia"/>
        </w:rPr>
        <w:t>塩分や糖分の摂取過多による高血圧や糖尿病などの疾患を発症する．</w:t>
      </w:r>
    </w:p>
    <w:p w14:paraId="0A16C767" w14:textId="381FEB15" w:rsidR="001A7A51" w:rsidRPr="001A7A51" w:rsidRDefault="001A7A51" w:rsidP="001A7A51">
      <w:r w:rsidRPr="001A7A51">
        <w:rPr>
          <w:rFonts w:hint="eastAsia"/>
        </w:rPr>
        <w:t>苦味や酸味を認識できずに腐ったものを食べたりなど，病気を発症させたり悪化させる原因にもなる．</w:t>
      </w:r>
    </w:p>
    <w:p w14:paraId="56C2C860" w14:textId="3B8A5D7F" w:rsidR="001A7A51" w:rsidRDefault="001A7A51"/>
    <w:p w14:paraId="463194F2" w14:textId="772BF083" w:rsidR="001A7A51" w:rsidRDefault="001A7A51"/>
    <w:p w14:paraId="6BB6C14E" w14:textId="1B3A99A9" w:rsidR="001A7A51" w:rsidRDefault="001A7A51">
      <w:pPr>
        <w:rPr>
          <w:b/>
          <w:bCs/>
        </w:rPr>
      </w:pPr>
      <w:r w:rsidRPr="001A7A51">
        <w:rPr>
          <w:rFonts w:hint="eastAsia"/>
          <w:b/>
          <w:bCs/>
        </w:rPr>
        <w:t>（３）味蕾と舌の構造</w:t>
      </w:r>
    </w:p>
    <w:p w14:paraId="34475FAF" w14:textId="77777777" w:rsidR="001A7A51" w:rsidRPr="001A7A51" w:rsidRDefault="001A7A51" w:rsidP="001A7A51">
      <w:r w:rsidRPr="001A7A51">
        <w:rPr>
          <w:rFonts w:hint="eastAsia"/>
        </w:rPr>
        <w:t>舌は摂食・咀嚼・嚥下と構音機能に不可欠な臓器である．</w:t>
      </w:r>
    </w:p>
    <w:p w14:paraId="312E7ED0" w14:textId="77777777" w:rsidR="001A7A51" w:rsidRPr="001A7A51" w:rsidRDefault="001A7A51" w:rsidP="001A7A51">
      <w:r w:rsidRPr="001A7A51">
        <w:rPr>
          <w:rFonts w:hint="eastAsia"/>
        </w:rPr>
        <w:t>その前方2/3は舌体，後方1/3は舌根と呼ばれている．</w:t>
      </w:r>
    </w:p>
    <w:p w14:paraId="5FC3BAEA" w14:textId="77777777" w:rsidR="001A7A51" w:rsidRPr="001A7A51" w:rsidRDefault="001A7A51" w:rsidP="001A7A51">
      <w:r w:rsidRPr="001A7A51">
        <w:rPr>
          <w:rFonts w:hint="eastAsia"/>
        </w:rPr>
        <w:t>舌背と舌縁の粘膜表面には糸状乳頭，葉状乳頭，茸状乳頭，有郭乳頭がある．</w:t>
      </w:r>
    </w:p>
    <w:p w14:paraId="72E69C8A" w14:textId="0FE883BB" w:rsidR="001A7A51" w:rsidRDefault="001A7A51" w:rsidP="001A7A51">
      <w:r w:rsidRPr="001A7A51">
        <w:rPr>
          <w:rFonts w:hint="eastAsia"/>
        </w:rPr>
        <w:t>葉状乳頭，茸状乳頭と有郭乳頭には味覚受容装置(センサー）の味蕾がある．</w:t>
      </w:r>
    </w:p>
    <w:p w14:paraId="14104BCD" w14:textId="77777777" w:rsidR="001A7A51" w:rsidRPr="001A7A51" w:rsidRDefault="001A7A51" w:rsidP="001A7A51">
      <w:r w:rsidRPr="001A7A51">
        <w:rPr>
          <w:rFonts w:hint="eastAsia"/>
        </w:rPr>
        <w:t>味蕾は舌のほか，軟口蓋，頬，咽頭粘膜にも分布している．</w:t>
      </w:r>
    </w:p>
    <w:p w14:paraId="5038C014" w14:textId="77777777" w:rsidR="001A7A51" w:rsidRPr="001A7A51" w:rsidRDefault="001A7A51" w:rsidP="001A7A51">
      <w:r w:rsidRPr="001A7A51">
        <w:rPr>
          <w:rFonts w:hint="eastAsia"/>
        </w:rPr>
        <w:t>味蕾細胞は10日で入れ代わるほど新陳代謝が旺礁である．</w:t>
      </w:r>
    </w:p>
    <w:p w14:paraId="3225B160" w14:textId="549B5F8A" w:rsidR="001A7A51" w:rsidRDefault="001A7A51">
      <w:r w:rsidRPr="001A7A51">
        <w:rPr>
          <w:rFonts w:hint="eastAsia"/>
        </w:rPr>
        <w:t>細胞新生に必要なミネラルの一つである亜鉛が欠乏すると味覚障害を生じやすいとされる．</w:t>
      </w:r>
    </w:p>
    <w:p w14:paraId="47742506" w14:textId="07CE0C57" w:rsidR="001A7A51" w:rsidRDefault="00217385">
      <w:r>
        <w:rPr>
          <w:rFonts w:hint="eastAsia"/>
        </w:rPr>
        <w:t xml:space="preserve">　　　</w:t>
      </w:r>
      <w:r w:rsidR="001A7A51" w:rsidRPr="001A7A51">
        <w:rPr>
          <w:noProof/>
        </w:rPr>
        <w:drawing>
          <wp:inline distT="0" distB="0" distL="0" distR="0" wp14:anchorId="7DBED8D2" wp14:editId="16B4D3A9">
            <wp:extent cx="3933825" cy="1884680"/>
            <wp:effectExtent l="19050" t="19050" r="28575" b="20320"/>
            <wp:docPr id="30" name="図 3" descr="ダイアグラム&#10;&#10;自動的に生成された説明">
              <a:extLst xmlns:a="http://schemas.openxmlformats.org/drawingml/2006/main">
                <a:ext uri="{FF2B5EF4-FFF2-40B4-BE49-F238E27FC236}">
                  <a16:creationId xmlns:a16="http://schemas.microsoft.com/office/drawing/2014/main" id="{130306C5-862E-8E29-CBD5-41AB8F56737D}"/>
                </a:ext>
              </a:extLst>
            </wp:docPr>
            <wp:cNvGraphicFramePr/>
            <a:graphic xmlns:a="http://schemas.openxmlformats.org/drawingml/2006/main">
              <a:graphicData uri="http://schemas.openxmlformats.org/drawingml/2006/picture">
                <pic:pic xmlns:pic="http://schemas.openxmlformats.org/drawingml/2006/picture">
                  <pic:nvPicPr>
                    <pic:cNvPr id="30" name="図 3" descr="ダイアグラム&#10;&#10;自動的に生成された説明">
                      <a:extLst>
                        <a:ext uri="{FF2B5EF4-FFF2-40B4-BE49-F238E27FC236}">
                          <a16:creationId xmlns:a16="http://schemas.microsoft.com/office/drawing/2014/main" id="{130306C5-862E-8E29-CBD5-41AB8F56737D}"/>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7816" cy="1891383"/>
                    </a:xfrm>
                    <a:prstGeom prst="rect">
                      <a:avLst/>
                    </a:prstGeom>
                    <a:noFill/>
                    <a:ln>
                      <a:solidFill>
                        <a:schemeClr val="accent1"/>
                      </a:solidFill>
                    </a:ln>
                  </pic:spPr>
                </pic:pic>
              </a:graphicData>
            </a:graphic>
          </wp:inline>
        </w:drawing>
      </w:r>
    </w:p>
    <w:p w14:paraId="7345F2BD" w14:textId="5D7E41BB" w:rsidR="001A7A51" w:rsidRDefault="001A7A51"/>
    <w:p w14:paraId="25B87119" w14:textId="0991C9C4" w:rsidR="001A7A51" w:rsidRDefault="001A7A51">
      <w:pPr>
        <w:rPr>
          <w:b/>
          <w:bCs/>
        </w:rPr>
      </w:pPr>
      <w:r w:rsidRPr="001A7A51">
        <w:rPr>
          <w:rFonts w:hint="eastAsia"/>
          <w:b/>
          <w:bCs/>
        </w:rPr>
        <w:t>（４）味覚と神経</w:t>
      </w:r>
    </w:p>
    <w:p w14:paraId="178AE8CF" w14:textId="77777777" w:rsidR="001A7A51" w:rsidRPr="001A7A51" w:rsidRDefault="001A7A51" w:rsidP="001A7A51">
      <w:r w:rsidRPr="001A7A51">
        <w:rPr>
          <w:rFonts w:hint="eastAsia"/>
        </w:rPr>
        <w:t>味には甘味，塩味，酸味，苦味の基本4味質に旨味を加えた五つの味質がある．</w:t>
      </w:r>
    </w:p>
    <w:p w14:paraId="471218F4" w14:textId="77777777" w:rsidR="001A7A51" w:rsidRPr="001A7A51" w:rsidRDefault="001A7A51" w:rsidP="001A7A51">
      <w:r w:rsidRPr="001A7A51">
        <w:rPr>
          <w:rFonts w:hint="eastAsia"/>
        </w:rPr>
        <w:t>味蕾細胞が捉えた味情報は大脳皮質前頭連合野に送られる. </w:t>
      </w:r>
    </w:p>
    <w:p w14:paraId="1C54149F" w14:textId="686ED9B8" w:rsidR="001A7A51" w:rsidRPr="001A7A51" w:rsidRDefault="001A7A51" w:rsidP="001A7A51">
      <w:r w:rsidRPr="001A7A51">
        <w:rPr>
          <w:rFonts w:hint="eastAsia"/>
        </w:rPr>
        <w:t>嗅覚，視覚，聴覚，触覚情報と統合して大脳皮質の味覚野で識別される．</w:t>
      </w:r>
    </w:p>
    <w:p w14:paraId="60A7D247" w14:textId="77777777" w:rsidR="001A7A51" w:rsidRPr="001A7A51" w:rsidRDefault="001A7A51" w:rsidP="001A7A51">
      <w:r w:rsidRPr="001A7A51">
        <w:rPr>
          <w:rFonts w:hint="eastAsia"/>
        </w:rPr>
        <w:t>味蕾は，その部位により情報を伝える神経が異なっている．</w:t>
      </w:r>
    </w:p>
    <w:p w14:paraId="213AE8AD" w14:textId="398DF509" w:rsidR="001A7A51" w:rsidRPr="001A7A51" w:rsidRDefault="001A7A51" w:rsidP="001A7A51">
      <w:r w:rsidRPr="001A7A51">
        <w:rPr>
          <w:rFonts w:hint="eastAsia"/>
        </w:rPr>
        <w:t>舌体部の味蕾からは顔面神経の枝の鼓索神経．</w:t>
      </w:r>
    </w:p>
    <w:p w14:paraId="6BFD0A7D" w14:textId="77777777" w:rsidR="001A7A51" w:rsidRPr="001A7A51" w:rsidRDefault="001A7A51" w:rsidP="001A7A51">
      <w:r w:rsidRPr="001A7A51">
        <w:rPr>
          <w:rFonts w:hint="eastAsia"/>
        </w:rPr>
        <w:t>舌根部の味蕾からは舌咽神経．</w:t>
      </w:r>
    </w:p>
    <w:p w14:paraId="3945DB56" w14:textId="50FD0C0E" w:rsidR="001A7A51" w:rsidRDefault="001A7A51" w:rsidP="001A7A51">
      <w:r w:rsidRPr="001A7A51">
        <w:rPr>
          <w:rFonts w:hint="eastAsia"/>
        </w:rPr>
        <w:t xml:space="preserve">軟口蓋などからは迷走神経を介して大脳皮質に送られる． 　</w:t>
      </w:r>
    </w:p>
    <w:p w14:paraId="16C4517A" w14:textId="7C02E285" w:rsidR="001A7A51" w:rsidRDefault="00217385" w:rsidP="001A7A51">
      <w:r>
        <w:rPr>
          <w:rFonts w:hint="eastAsia"/>
        </w:rPr>
        <w:t xml:space="preserve">　　　</w:t>
      </w:r>
      <w:r w:rsidR="001A7A51" w:rsidRPr="001A7A51">
        <w:rPr>
          <w:noProof/>
        </w:rPr>
        <w:drawing>
          <wp:inline distT="0" distB="0" distL="0" distR="0" wp14:anchorId="2FFAC13C" wp14:editId="772C809D">
            <wp:extent cx="3106757" cy="1751682"/>
            <wp:effectExtent l="19050" t="19050" r="17780" b="20320"/>
            <wp:docPr id="31" name="図 3" descr="ダイアグラム&#10;&#10;自動的に生成された説明">
              <a:extLst xmlns:a="http://schemas.openxmlformats.org/drawingml/2006/main">
                <a:ext uri="{FF2B5EF4-FFF2-40B4-BE49-F238E27FC236}">
                  <a16:creationId xmlns:a16="http://schemas.microsoft.com/office/drawing/2014/main" id="{93E456BA-43D5-09E2-C224-64A4DA601FF3}"/>
                </a:ext>
              </a:extLst>
            </wp:docPr>
            <wp:cNvGraphicFramePr/>
            <a:graphic xmlns:a="http://schemas.openxmlformats.org/drawingml/2006/main">
              <a:graphicData uri="http://schemas.openxmlformats.org/drawingml/2006/picture">
                <pic:pic xmlns:pic="http://schemas.openxmlformats.org/drawingml/2006/picture">
                  <pic:nvPicPr>
                    <pic:cNvPr id="31" name="図 3" descr="ダイアグラム&#10;&#10;自動的に生成された説明">
                      <a:extLst>
                        <a:ext uri="{FF2B5EF4-FFF2-40B4-BE49-F238E27FC236}">
                          <a16:creationId xmlns:a16="http://schemas.microsoft.com/office/drawing/2014/main" id="{93E456BA-43D5-09E2-C224-64A4DA601FF3}"/>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776" cy="1764661"/>
                    </a:xfrm>
                    <a:prstGeom prst="rect">
                      <a:avLst/>
                    </a:prstGeom>
                    <a:noFill/>
                    <a:ln>
                      <a:solidFill>
                        <a:schemeClr val="accent1"/>
                      </a:solidFill>
                    </a:ln>
                  </pic:spPr>
                </pic:pic>
              </a:graphicData>
            </a:graphic>
          </wp:inline>
        </w:drawing>
      </w:r>
    </w:p>
    <w:p w14:paraId="04C2D418" w14:textId="34CF1FCE" w:rsidR="001A7A51" w:rsidRDefault="001A7A51" w:rsidP="001A7A51"/>
    <w:p w14:paraId="4C0468E7" w14:textId="77777777" w:rsidR="001A7A51" w:rsidRDefault="001A7A51" w:rsidP="001A7A51"/>
    <w:p w14:paraId="35993366" w14:textId="1E1F9E50" w:rsidR="001A7A51" w:rsidRPr="001A7A51" w:rsidRDefault="001A7A51" w:rsidP="001A7A51">
      <w:pPr>
        <w:rPr>
          <w:sz w:val="28"/>
          <w:szCs w:val="28"/>
        </w:rPr>
      </w:pPr>
      <w:r w:rsidRPr="001A7A51">
        <w:rPr>
          <w:rFonts w:hint="eastAsia"/>
          <w:b/>
          <w:bCs/>
          <w:sz w:val="28"/>
          <w:szCs w:val="28"/>
        </w:rPr>
        <w:t>２：味覚異常の種類</w:t>
      </w:r>
    </w:p>
    <w:p w14:paraId="1E521C31" w14:textId="43327A75" w:rsidR="001A7A51" w:rsidRPr="001A7A51" w:rsidRDefault="001A7A51" w:rsidP="001A7A51">
      <w:r w:rsidRPr="001A7A51">
        <w:rPr>
          <w:rFonts w:hint="eastAsia"/>
          <w:b/>
          <w:bCs/>
        </w:rPr>
        <w:t>（１）味覚減退無味症：</w:t>
      </w:r>
      <w:r w:rsidRPr="001A7A51">
        <w:rPr>
          <w:rFonts w:hint="eastAsia"/>
        </w:rPr>
        <w:t>味覚を感じにくい．味覚を感じない．</w:t>
      </w:r>
    </w:p>
    <w:p w14:paraId="4F1045BD" w14:textId="77777777" w:rsidR="001A7A51" w:rsidRPr="001A7A51" w:rsidRDefault="001A7A51" w:rsidP="001A7A51">
      <w:r w:rsidRPr="001A7A51">
        <w:rPr>
          <w:rFonts w:hint="eastAsia"/>
          <w:b/>
          <w:bCs/>
        </w:rPr>
        <w:t>（２）自発性異常味覚：</w:t>
      </w:r>
      <w:r w:rsidRPr="001A7A51">
        <w:rPr>
          <w:rFonts w:hint="eastAsia"/>
        </w:rPr>
        <w:t>口の中に何もないのに味を感じる．</w:t>
      </w:r>
    </w:p>
    <w:p w14:paraId="3E503781" w14:textId="77777777" w:rsidR="001A7A51" w:rsidRPr="001A7A51" w:rsidRDefault="001A7A51" w:rsidP="001A7A51">
      <w:r w:rsidRPr="001A7A51">
        <w:rPr>
          <w:rFonts w:hint="eastAsia"/>
          <w:b/>
          <w:bCs/>
        </w:rPr>
        <w:t>（３）解離性味覚異常：</w:t>
      </w:r>
      <w:r w:rsidRPr="001A7A51">
        <w:rPr>
          <w:rFonts w:hint="eastAsia"/>
        </w:rPr>
        <w:t>特定の味だけを感じない．</w:t>
      </w:r>
    </w:p>
    <w:p w14:paraId="266E3385" w14:textId="77777777" w:rsidR="001A7A51" w:rsidRPr="001A7A51" w:rsidRDefault="001A7A51" w:rsidP="001A7A51">
      <w:r w:rsidRPr="001A7A51">
        <w:rPr>
          <w:rFonts w:hint="eastAsia"/>
          <w:b/>
          <w:bCs/>
        </w:rPr>
        <w:t>（４）異味症：</w:t>
      </w:r>
      <w:r w:rsidRPr="001A7A51">
        <w:rPr>
          <w:rFonts w:hint="eastAsia"/>
        </w:rPr>
        <w:t>本来の味を感じない．</w:t>
      </w:r>
    </w:p>
    <w:p w14:paraId="6CBB3F1E" w14:textId="77777777" w:rsidR="001A7A51" w:rsidRPr="001A7A51" w:rsidRDefault="001A7A51" w:rsidP="001A7A51">
      <w:r w:rsidRPr="001A7A51">
        <w:rPr>
          <w:rFonts w:hint="eastAsia"/>
          <w:b/>
          <w:bCs/>
        </w:rPr>
        <w:t>（５）悪味症：</w:t>
      </w:r>
      <w:r w:rsidRPr="001A7A51">
        <w:rPr>
          <w:rFonts w:hint="eastAsia"/>
        </w:rPr>
        <w:t xml:space="preserve">何でも嫌な味に感じる．   　</w:t>
      </w:r>
    </w:p>
    <w:p w14:paraId="11552FDF" w14:textId="0290C428" w:rsidR="001A7A51" w:rsidRDefault="001A7A51"/>
    <w:p w14:paraId="6C53B318" w14:textId="620A91AF" w:rsidR="001A7A51" w:rsidRDefault="001A7A51"/>
    <w:p w14:paraId="4A83CB0E" w14:textId="71814D71" w:rsidR="001A7A51" w:rsidRPr="001A7A51" w:rsidRDefault="001A7A51">
      <w:pPr>
        <w:rPr>
          <w:b/>
          <w:bCs/>
          <w:sz w:val="28"/>
          <w:szCs w:val="28"/>
        </w:rPr>
      </w:pPr>
      <w:r w:rsidRPr="001A7A51">
        <w:rPr>
          <w:rFonts w:hint="eastAsia"/>
          <w:b/>
          <w:bCs/>
          <w:sz w:val="28"/>
          <w:szCs w:val="28"/>
        </w:rPr>
        <w:t>３：味覚障害の原因</w:t>
      </w:r>
    </w:p>
    <w:p w14:paraId="44BB441C" w14:textId="77777777" w:rsidR="001A7A51" w:rsidRPr="001A7A51" w:rsidRDefault="001A7A51" w:rsidP="001A7A51">
      <w:r w:rsidRPr="001A7A51">
        <w:rPr>
          <w:rFonts w:hint="eastAsia"/>
        </w:rPr>
        <w:t>味覚障害にはさまざまな原因がある.</w:t>
      </w:r>
    </w:p>
    <w:p w14:paraId="0884E915" w14:textId="1AE760EB" w:rsidR="001A7A51" w:rsidRDefault="00217385">
      <w:r>
        <w:rPr>
          <w:rFonts w:hint="eastAsia"/>
        </w:rPr>
        <w:t xml:space="preserve">　　　</w:t>
      </w:r>
      <w:r w:rsidR="001A7A51" w:rsidRPr="001A7A51">
        <w:rPr>
          <w:noProof/>
        </w:rPr>
        <w:drawing>
          <wp:inline distT="0" distB="0" distL="0" distR="0" wp14:anchorId="534A0BA7" wp14:editId="3978CBF0">
            <wp:extent cx="4229100" cy="2253299"/>
            <wp:effectExtent l="0" t="0" r="0" b="0"/>
            <wp:docPr id="32" name="図 3" descr="テーブル&#10;&#10;自動的に生成された説明">
              <a:extLst xmlns:a="http://schemas.openxmlformats.org/drawingml/2006/main">
                <a:ext uri="{FF2B5EF4-FFF2-40B4-BE49-F238E27FC236}">
                  <a16:creationId xmlns:a16="http://schemas.microsoft.com/office/drawing/2014/main" id="{C825C03C-0591-6EBA-D866-A8C32C54E8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 descr="テーブル&#10;&#10;自動的に生成された説明">
                      <a:extLst>
                        <a:ext uri="{FF2B5EF4-FFF2-40B4-BE49-F238E27FC236}">
                          <a16:creationId xmlns:a16="http://schemas.microsoft.com/office/drawing/2014/main" id="{C825C03C-0591-6EBA-D866-A8C32C54E8E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34159" cy="2255994"/>
                    </a:xfrm>
                    <a:prstGeom prst="rect">
                      <a:avLst/>
                    </a:prstGeom>
                  </pic:spPr>
                </pic:pic>
              </a:graphicData>
            </a:graphic>
          </wp:inline>
        </w:drawing>
      </w:r>
    </w:p>
    <w:p w14:paraId="63E344A7" w14:textId="150640D1" w:rsidR="001A7A51" w:rsidRDefault="001A7A51"/>
    <w:p w14:paraId="383FDB8A" w14:textId="77777777" w:rsidR="001A7A51" w:rsidRDefault="001A7A51"/>
    <w:p w14:paraId="338D64DF" w14:textId="04D6163A" w:rsidR="001A7A51" w:rsidRDefault="001A7A51">
      <w:pPr>
        <w:rPr>
          <w:b/>
          <w:bCs/>
        </w:rPr>
      </w:pPr>
      <w:r w:rsidRPr="001A7A51">
        <w:rPr>
          <w:rFonts w:hint="eastAsia"/>
          <w:b/>
          <w:bCs/>
        </w:rPr>
        <w:t>４：診断</w:t>
      </w:r>
    </w:p>
    <w:p w14:paraId="79D72AF6" w14:textId="77777777" w:rsidR="001A7A51" w:rsidRPr="001A7A51" w:rsidRDefault="001A7A51" w:rsidP="001A7A51">
      <w:r w:rsidRPr="001A7A51">
        <w:rPr>
          <w:rFonts w:hint="eastAsia"/>
          <w:b/>
          <w:bCs/>
        </w:rPr>
        <w:t>（１）味覚の診査</w:t>
      </w:r>
    </w:p>
    <w:p w14:paraId="4E9826FD" w14:textId="41A3A700" w:rsidR="001A7A51" w:rsidRDefault="001A7A51" w:rsidP="001A7A51">
      <w:r w:rsidRPr="001A7A51">
        <w:rPr>
          <w:rFonts w:hint="eastAsia"/>
        </w:rPr>
        <w:t>スクリーニングとしては問診を重視</w:t>
      </w:r>
    </w:p>
    <w:p w14:paraId="299E2E4E" w14:textId="77777777" w:rsidR="001A7A51" w:rsidRPr="001A7A51" w:rsidRDefault="001A7A51" w:rsidP="001A7A51"/>
    <w:p w14:paraId="3E1C890F" w14:textId="77777777" w:rsidR="001A7A51" w:rsidRPr="001A7A51" w:rsidRDefault="001A7A51" w:rsidP="001A7A51">
      <w:r w:rsidRPr="001A7A51">
        <w:rPr>
          <w:rFonts w:hint="eastAsia"/>
          <w:b/>
          <w:bCs/>
        </w:rPr>
        <w:t>（２）味覚検査</w:t>
      </w:r>
    </w:p>
    <w:p w14:paraId="67C2D36C" w14:textId="77777777" w:rsidR="001A7A51" w:rsidRPr="001A7A51" w:rsidRDefault="001A7A51" w:rsidP="001A7A51">
      <w:r w:rsidRPr="001A7A51">
        <w:rPr>
          <w:rFonts w:hint="eastAsia"/>
          <w:b/>
          <w:bCs/>
        </w:rPr>
        <w:t xml:space="preserve">　①電気味覚検査法</w:t>
      </w:r>
    </w:p>
    <w:p w14:paraId="3835C14F" w14:textId="77777777" w:rsidR="001A7A51" w:rsidRPr="001A7A51" w:rsidRDefault="001A7A51" w:rsidP="001A7A51">
      <w:r w:rsidRPr="001A7A51">
        <w:rPr>
          <w:rFonts w:hint="eastAsia"/>
          <w:b/>
          <w:bCs/>
        </w:rPr>
        <w:t xml:space="preserve">　　　</w:t>
      </w:r>
      <w:r w:rsidRPr="001A7A51">
        <w:rPr>
          <w:rFonts w:hint="eastAsia"/>
        </w:rPr>
        <w:t>電気味覚計という器具を使用する．</w:t>
      </w:r>
    </w:p>
    <w:p w14:paraId="6B69F5A4" w14:textId="397DCCF2" w:rsidR="001A7A51" w:rsidRDefault="001A7A51" w:rsidP="001A7A51">
      <w:r w:rsidRPr="001A7A51">
        <w:rPr>
          <w:rFonts w:hint="eastAsia"/>
        </w:rPr>
        <w:t xml:space="preserve">　　　弱いプラスの電気を流して刺激レベルを変化させ，味を感じ取る度合いを調べる．</w:t>
      </w:r>
    </w:p>
    <w:p w14:paraId="2A2C34E2" w14:textId="2D84ACF3" w:rsidR="00217385" w:rsidRPr="001A7A51" w:rsidRDefault="00217385" w:rsidP="001A7A51">
      <w:r>
        <w:rPr>
          <w:rFonts w:hint="eastAsia"/>
        </w:rPr>
        <w:t xml:space="preserve">　　　</w:t>
      </w:r>
    </w:p>
    <w:p w14:paraId="0D6BACA5" w14:textId="77777777" w:rsidR="001A7A51" w:rsidRPr="001A7A51" w:rsidRDefault="001A7A51" w:rsidP="001A7A51">
      <w:r w:rsidRPr="001A7A51">
        <w:rPr>
          <w:rFonts w:hint="eastAsia"/>
        </w:rPr>
        <w:t xml:space="preserve">　</w:t>
      </w:r>
      <w:r w:rsidRPr="001A7A51">
        <w:rPr>
          <w:rFonts w:hint="eastAsia"/>
          <w:b/>
          <w:bCs/>
        </w:rPr>
        <w:t>②濾紙ディスク法</w:t>
      </w:r>
    </w:p>
    <w:p w14:paraId="5FD1FE8A" w14:textId="77777777" w:rsidR="001A7A51" w:rsidRDefault="001A7A51" w:rsidP="001A7A51">
      <w:r w:rsidRPr="001A7A51">
        <w:rPr>
          <w:rFonts w:hint="eastAsia"/>
          <w:b/>
          <w:bCs/>
        </w:rPr>
        <w:t xml:space="preserve">　　　</w:t>
      </w:r>
      <w:r w:rsidRPr="001A7A51">
        <w:rPr>
          <w:rFonts w:hint="eastAsia"/>
        </w:rPr>
        <w:t>基本4味の味質を染み込ませた濾紙を舌の上にのせることで，味が感じられるか</w:t>
      </w:r>
    </w:p>
    <w:p w14:paraId="610D83AE" w14:textId="7E355A31" w:rsidR="001A7A51" w:rsidRPr="001A7A51" w:rsidRDefault="001A7A51" w:rsidP="001A7A51">
      <w:pPr>
        <w:ind w:firstLineChars="300" w:firstLine="630"/>
      </w:pPr>
      <w:r w:rsidRPr="001A7A51">
        <w:rPr>
          <w:rFonts w:hint="eastAsia"/>
        </w:rPr>
        <w:lastRenderedPageBreak/>
        <w:t>どうかをチェックする．</w:t>
      </w:r>
    </w:p>
    <w:p w14:paraId="5E819488" w14:textId="161ECDFA" w:rsidR="001A7A51" w:rsidRDefault="001A7A51" w:rsidP="001A7A51">
      <w:r w:rsidRPr="001A7A51">
        <w:rPr>
          <w:rFonts w:hint="eastAsia"/>
        </w:rPr>
        <w:t xml:space="preserve">　　　濾紙に染み込ませた味が全部で5段階ある．</w:t>
      </w:r>
    </w:p>
    <w:p w14:paraId="36D09B21" w14:textId="60DB6B5B" w:rsidR="001A7A51" w:rsidRPr="001A7A51" w:rsidRDefault="00217385" w:rsidP="001A7A51">
      <w:r>
        <w:rPr>
          <w:rFonts w:hint="eastAsia"/>
        </w:rPr>
        <w:t xml:space="preserve">　　　　　</w:t>
      </w:r>
      <w:r w:rsidRPr="00217385">
        <w:rPr>
          <w:noProof/>
        </w:rPr>
        <w:drawing>
          <wp:inline distT="0" distB="0" distL="0" distR="0" wp14:anchorId="5CB26590" wp14:editId="604FC135">
            <wp:extent cx="1857375" cy="1787406"/>
            <wp:effectExtent l="19050" t="19050" r="9525" b="22860"/>
            <wp:docPr id="2055" name="図 6">
              <a:extLst xmlns:a="http://schemas.openxmlformats.org/drawingml/2006/main">
                <a:ext uri="{FF2B5EF4-FFF2-40B4-BE49-F238E27FC236}">
                  <a16:creationId xmlns:a16="http://schemas.microsoft.com/office/drawing/2014/main" id="{DD5EA257-0625-F1D2-CAAE-964858B17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D5EA257-0625-F1D2-CAAE-964858B1794D}"/>
                        </a:ext>
                      </a:extLst>
                    </pic:cNvPr>
                    <pic:cNvPicPr>
                      <a:picLocks noChangeAspect="1"/>
                    </pic:cNvPicPr>
                  </pic:nvPicPr>
                  <pic:blipFill>
                    <a:blip r:embed="rId10"/>
                    <a:stretch>
                      <a:fillRect/>
                    </a:stretch>
                  </pic:blipFill>
                  <pic:spPr>
                    <a:xfrm>
                      <a:off x="0" y="0"/>
                      <a:ext cx="1878460" cy="1807697"/>
                    </a:xfrm>
                    <a:prstGeom prst="rect">
                      <a:avLst/>
                    </a:prstGeom>
                    <a:ln>
                      <a:solidFill>
                        <a:srgbClr val="00B0F0"/>
                      </a:solidFill>
                    </a:ln>
                  </pic:spPr>
                </pic:pic>
              </a:graphicData>
            </a:graphic>
          </wp:inline>
        </w:drawing>
      </w:r>
      <w:r>
        <w:rPr>
          <w:rFonts w:hint="eastAsia"/>
        </w:rPr>
        <w:t xml:space="preserve">　</w:t>
      </w:r>
      <w:r w:rsidRPr="00217385">
        <w:rPr>
          <w:noProof/>
        </w:rPr>
        <w:drawing>
          <wp:inline distT="0" distB="0" distL="0" distR="0" wp14:anchorId="7F140535" wp14:editId="2FD4A4E4">
            <wp:extent cx="1609858" cy="1808606"/>
            <wp:effectExtent l="19050" t="19050" r="28575" b="20320"/>
            <wp:docPr id="2056" name="図 8">
              <a:extLst xmlns:a="http://schemas.openxmlformats.org/drawingml/2006/main">
                <a:ext uri="{FF2B5EF4-FFF2-40B4-BE49-F238E27FC236}">
                  <a16:creationId xmlns:a16="http://schemas.microsoft.com/office/drawing/2014/main" id="{8C91BDF6-37A2-CC8A-ACD5-5421A24023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8C91BDF6-37A2-CC8A-ACD5-5421A24023C0}"/>
                        </a:ext>
                      </a:extLst>
                    </pic:cNvPr>
                    <pic:cNvPicPr>
                      <a:picLocks noChangeAspect="1"/>
                    </pic:cNvPicPr>
                  </pic:nvPicPr>
                  <pic:blipFill>
                    <a:blip r:embed="rId11"/>
                    <a:stretch>
                      <a:fillRect/>
                    </a:stretch>
                  </pic:blipFill>
                  <pic:spPr>
                    <a:xfrm>
                      <a:off x="0" y="0"/>
                      <a:ext cx="1619796" cy="1819771"/>
                    </a:xfrm>
                    <a:prstGeom prst="rect">
                      <a:avLst/>
                    </a:prstGeom>
                    <a:ln>
                      <a:solidFill>
                        <a:srgbClr val="00B0F0"/>
                      </a:solidFill>
                    </a:ln>
                  </pic:spPr>
                </pic:pic>
              </a:graphicData>
            </a:graphic>
          </wp:inline>
        </w:drawing>
      </w:r>
    </w:p>
    <w:p w14:paraId="2C2C1BF2" w14:textId="77777777" w:rsidR="001A7A51" w:rsidRPr="001A7A51" w:rsidRDefault="001A7A51" w:rsidP="001A7A51">
      <w:r w:rsidRPr="001A7A51">
        <w:rPr>
          <w:rFonts w:hint="eastAsia"/>
          <w:b/>
          <w:bCs/>
        </w:rPr>
        <w:t xml:space="preserve">　③ソルセイブ</w:t>
      </w:r>
    </w:p>
    <w:p w14:paraId="0986E9D6" w14:textId="77777777" w:rsidR="001A7A51" w:rsidRDefault="001A7A51" w:rsidP="001A7A51">
      <w:r w:rsidRPr="001A7A51">
        <w:rPr>
          <w:rFonts w:hint="eastAsia"/>
        </w:rPr>
        <w:t xml:space="preserve">　　　試験紙は食塩（NaCl）含有量0，0.6，0.8，1.0，1.2，1.4，6mg/c の7種類の試験紙</w:t>
      </w:r>
    </w:p>
    <w:p w14:paraId="262AE477" w14:textId="4A8C7590" w:rsidR="001A7A51" w:rsidRPr="001A7A51" w:rsidRDefault="001A7A51" w:rsidP="001A7A51">
      <w:pPr>
        <w:ind w:firstLineChars="300" w:firstLine="630"/>
      </w:pPr>
      <w:r w:rsidRPr="001A7A51">
        <w:rPr>
          <w:rFonts w:hint="eastAsia"/>
        </w:rPr>
        <w:t>を舌に乗せる．</w:t>
      </w:r>
    </w:p>
    <w:p w14:paraId="46F8BEEF" w14:textId="77777777" w:rsidR="001A7A51" w:rsidRPr="001A7A51" w:rsidRDefault="001A7A51" w:rsidP="001A7A51">
      <w:r w:rsidRPr="001A7A51">
        <w:rPr>
          <w:rFonts w:hint="eastAsia"/>
        </w:rPr>
        <w:t xml:space="preserve">　　　どの食塩含有量の試験紙を塩辛く感じるかで，食塩味覚閾値を判定する．</w:t>
      </w:r>
    </w:p>
    <w:p w14:paraId="4FC1C258" w14:textId="0E4B71C6" w:rsidR="001A7A51" w:rsidRDefault="001A7A51" w:rsidP="001A7A51">
      <w:r w:rsidRPr="001A7A51">
        <w:rPr>
          <w:rFonts w:hint="eastAsia"/>
        </w:rPr>
        <w:t xml:space="preserve">　　　栄養指導や塩分感受性テスト用として利用される． </w:t>
      </w:r>
    </w:p>
    <w:p w14:paraId="7F587C49" w14:textId="2DA9C74C" w:rsidR="001A7A51" w:rsidRDefault="00217385" w:rsidP="001A7A51">
      <w:r>
        <w:rPr>
          <w:rFonts w:hint="eastAsia"/>
        </w:rPr>
        <w:t xml:space="preserve">　　　</w:t>
      </w:r>
      <w:r w:rsidR="001A7A51" w:rsidRPr="001A7A51">
        <w:rPr>
          <w:noProof/>
        </w:rPr>
        <w:drawing>
          <wp:inline distT="0" distB="0" distL="0" distR="0" wp14:anchorId="08183729" wp14:editId="06D0CEB9">
            <wp:extent cx="2557833" cy="2111375"/>
            <wp:effectExtent l="19050" t="19050" r="13970" b="22225"/>
            <wp:docPr id="33" name="Picture 4" descr="カウンターに置かれたボトル&#10;&#10;自動的に生成された説明">
              <a:extLst xmlns:a="http://schemas.openxmlformats.org/drawingml/2006/main">
                <a:ext uri="{FF2B5EF4-FFF2-40B4-BE49-F238E27FC236}">
                  <a16:creationId xmlns:a16="http://schemas.microsoft.com/office/drawing/2014/main" id="{B8449B53-805A-EB6F-2082-8EB80321E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descr="カウンターに置かれたボトル&#10;&#10;自動的に生成された説明">
                      <a:extLst>
                        <a:ext uri="{FF2B5EF4-FFF2-40B4-BE49-F238E27FC236}">
                          <a16:creationId xmlns:a16="http://schemas.microsoft.com/office/drawing/2014/main" id="{B8449B53-805A-EB6F-2082-8EB80321ECD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191" cy="2112496"/>
                    </a:xfrm>
                    <a:prstGeom prst="rect">
                      <a:avLst/>
                    </a:prstGeom>
                    <a:noFill/>
                    <a:ln>
                      <a:solidFill>
                        <a:schemeClr val="accent1"/>
                      </a:solidFill>
                    </a:ln>
                  </pic:spPr>
                </pic:pic>
              </a:graphicData>
            </a:graphic>
          </wp:inline>
        </w:drawing>
      </w:r>
    </w:p>
    <w:p w14:paraId="416BFD34" w14:textId="1258C9A3" w:rsidR="001A7A51" w:rsidRDefault="001A7A51" w:rsidP="001A7A51"/>
    <w:p w14:paraId="09748D74" w14:textId="0183C2AE" w:rsidR="001A7A51" w:rsidRPr="001A7A51" w:rsidRDefault="001A7A51" w:rsidP="001A7A51">
      <w:r w:rsidRPr="001A7A51">
        <w:rPr>
          <w:rFonts w:hint="eastAsia"/>
          <w:b/>
          <w:bCs/>
        </w:rPr>
        <w:t>（3）障害程度等級の認定基準 </w:t>
      </w:r>
      <w:r w:rsidRPr="001A7A51">
        <w:rPr>
          <w:rFonts w:hint="eastAsia"/>
        </w:rPr>
        <w:t xml:space="preserve">　</w:t>
      </w:r>
    </w:p>
    <w:p w14:paraId="27F1ACCF" w14:textId="55A80DEF" w:rsidR="001A7A51" w:rsidRDefault="001A7A51" w:rsidP="001A7A51">
      <w:r w:rsidRPr="001A7A51">
        <w:rPr>
          <w:rFonts w:hint="eastAsia"/>
        </w:rPr>
        <w:t>頭部外傷，その他顎周囲組織の損傷及び舌の損傷によって生じた味覚障害について，診断は濾紙（ろ紙）ディスク法での最高濃度による検査で行うこととされている．</w:t>
      </w:r>
    </w:p>
    <w:p w14:paraId="2B2B5E45" w14:textId="77777777" w:rsidR="001A7A51" w:rsidRPr="001A7A51" w:rsidRDefault="001A7A51" w:rsidP="001A7A51"/>
    <w:p w14:paraId="7D7F3A24" w14:textId="77777777" w:rsidR="001A7A51" w:rsidRPr="001A7A51" w:rsidRDefault="001A7A51" w:rsidP="001A7A51">
      <w:r w:rsidRPr="001A7A51">
        <w:rPr>
          <w:rFonts w:hint="eastAsia"/>
        </w:rPr>
        <w:t xml:space="preserve">　12級：味覚脱失：基本4味質の認知不能</w:t>
      </w:r>
    </w:p>
    <w:p w14:paraId="14E67915" w14:textId="77777777" w:rsidR="001A7A51" w:rsidRPr="001A7A51" w:rsidRDefault="001A7A51" w:rsidP="001A7A51">
      <w:r w:rsidRPr="001A7A51">
        <w:rPr>
          <w:rFonts w:hint="eastAsia"/>
        </w:rPr>
        <w:t xml:space="preserve">　14級：味覚減退：基本4味質のうち, 1味質以上の認知不能</w:t>
      </w:r>
    </w:p>
    <w:p w14:paraId="6D828738" w14:textId="77777777" w:rsidR="001A7A51" w:rsidRDefault="001A7A51" w:rsidP="001A7A51"/>
    <w:p w14:paraId="222D29A7" w14:textId="438A6F52" w:rsidR="001A7A51" w:rsidRPr="001A7A51" w:rsidRDefault="001A7A51" w:rsidP="001A7A51">
      <w:r w:rsidRPr="001A7A51">
        <w:rPr>
          <w:rFonts w:hint="eastAsia"/>
        </w:rPr>
        <w:t>味覚障害の認定は「音声機能，言語機能又はそしゃく機能の障害」を準用して行われる． </w:t>
      </w:r>
    </w:p>
    <w:p w14:paraId="1447F25A" w14:textId="30DD7FEC" w:rsidR="001A7A51" w:rsidRDefault="001A7A51"/>
    <w:p w14:paraId="3AD82DE3" w14:textId="126540E6" w:rsidR="001A7A51" w:rsidRDefault="001A7A51"/>
    <w:p w14:paraId="51776C74" w14:textId="17323038" w:rsidR="001A7A51" w:rsidRPr="001A7A51" w:rsidRDefault="001A7A51">
      <w:pPr>
        <w:rPr>
          <w:b/>
          <w:bCs/>
          <w:sz w:val="28"/>
          <w:szCs w:val="28"/>
        </w:rPr>
      </w:pPr>
      <w:r w:rsidRPr="001A7A51">
        <w:rPr>
          <w:rFonts w:hint="eastAsia"/>
          <w:b/>
          <w:bCs/>
          <w:sz w:val="28"/>
          <w:szCs w:val="28"/>
        </w:rPr>
        <w:t>５：治療</w:t>
      </w:r>
    </w:p>
    <w:p w14:paraId="7DD50D4F" w14:textId="77777777" w:rsidR="001A7A51" w:rsidRPr="001A7A51" w:rsidRDefault="001A7A51" w:rsidP="001A7A51">
      <w:r w:rsidRPr="001A7A51">
        <w:rPr>
          <w:rFonts w:hint="eastAsia"/>
          <w:b/>
          <w:bCs/>
        </w:rPr>
        <w:t>（１）器質的な障害の場合</w:t>
      </w:r>
    </w:p>
    <w:p w14:paraId="716C7AEB" w14:textId="77777777" w:rsidR="001A7A51" w:rsidRPr="001A7A51" w:rsidRDefault="001A7A51" w:rsidP="001A7A51">
      <w:r w:rsidRPr="001A7A51">
        <w:rPr>
          <w:rFonts w:hint="eastAsia"/>
        </w:rPr>
        <w:t>その原因に合わせて行われる．</w:t>
      </w:r>
    </w:p>
    <w:p w14:paraId="69B486E0" w14:textId="77777777" w:rsidR="001A7A51" w:rsidRPr="001A7A51" w:rsidRDefault="001A7A51" w:rsidP="001A7A51">
      <w:r w:rsidRPr="001A7A51">
        <w:rPr>
          <w:rFonts w:hint="eastAsia"/>
        </w:rPr>
        <w:t>頭部外傷や神経損傷舌や顎周囲組織の損傷を伴うことがある．</w:t>
      </w:r>
    </w:p>
    <w:p w14:paraId="4DA722CE" w14:textId="77777777" w:rsidR="001A7A51" w:rsidRPr="001A7A51" w:rsidRDefault="001A7A51" w:rsidP="001A7A51">
      <w:r w:rsidRPr="001A7A51">
        <w:rPr>
          <w:rFonts w:hint="eastAsia"/>
        </w:rPr>
        <w:t>専門的診断と治療が必要であり，歯科医師は専門医と連携して対応する．</w:t>
      </w:r>
    </w:p>
    <w:p w14:paraId="4487550C" w14:textId="77777777" w:rsidR="001A7A51" w:rsidRDefault="001A7A51" w:rsidP="001A7A51">
      <w:pPr>
        <w:rPr>
          <w:b/>
          <w:bCs/>
        </w:rPr>
      </w:pPr>
    </w:p>
    <w:p w14:paraId="3DB1B0D9" w14:textId="77777777" w:rsidR="001A7A51" w:rsidRDefault="001A7A51" w:rsidP="001A7A51">
      <w:pPr>
        <w:rPr>
          <w:b/>
          <w:bCs/>
        </w:rPr>
      </w:pPr>
    </w:p>
    <w:p w14:paraId="1FEF141A" w14:textId="16D67E23" w:rsidR="001A7A51" w:rsidRPr="001A7A51" w:rsidRDefault="001A7A51" w:rsidP="001A7A51">
      <w:r w:rsidRPr="001A7A51">
        <w:rPr>
          <w:rFonts w:hint="eastAsia"/>
          <w:b/>
          <w:bCs/>
        </w:rPr>
        <w:t>（２）加齢や心因性の味覚障害</w:t>
      </w:r>
    </w:p>
    <w:p w14:paraId="31E2E610" w14:textId="77777777" w:rsidR="001A7A51" w:rsidRPr="001A7A51" w:rsidRDefault="001A7A51" w:rsidP="001A7A51">
      <w:r w:rsidRPr="001A7A51">
        <w:rPr>
          <w:rFonts w:hint="eastAsia"/>
        </w:rPr>
        <w:t>漢方薬の処方や心身医学的治療やする対応も行われる．</w:t>
      </w:r>
    </w:p>
    <w:p w14:paraId="7BB0B4D4" w14:textId="64DA4E25" w:rsidR="001A7A51" w:rsidRPr="001A7A51" w:rsidRDefault="001A7A51" w:rsidP="001A7A51">
      <w:r w:rsidRPr="001A7A51">
        <w:rPr>
          <w:rFonts w:hint="eastAsia"/>
        </w:rPr>
        <w:t>味覚に影響を与える唾液，舌苔，義歯や歯冠修復物を専門的立場から評価し対応する．</w:t>
      </w:r>
    </w:p>
    <w:p w14:paraId="7B709C32" w14:textId="25F4CF10" w:rsidR="001A7A51" w:rsidRDefault="001A7A51"/>
    <w:p w14:paraId="57F90700" w14:textId="77777777" w:rsidR="001A7A51" w:rsidRDefault="001A7A51"/>
    <w:p w14:paraId="694FD989" w14:textId="2236BD62" w:rsidR="001A7A51" w:rsidRPr="001A7A51" w:rsidRDefault="001A7A51">
      <w:pPr>
        <w:rPr>
          <w:b/>
          <w:bCs/>
          <w:sz w:val="28"/>
          <w:szCs w:val="28"/>
        </w:rPr>
      </w:pPr>
      <w:r w:rsidRPr="001A7A51">
        <w:rPr>
          <w:rFonts w:hint="eastAsia"/>
          <w:b/>
          <w:bCs/>
          <w:sz w:val="28"/>
          <w:szCs w:val="28"/>
        </w:rPr>
        <w:t>補足：新型コロナウイルス感染症と味覚障害</w:t>
      </w:r>
    </w:p>
    <w:p w14:paraId="04D6C8F0" w14:textId="77777777" w:rsidR="001A7A51" w:rsidRPr="001A7A51" w:rsidRDefault="001A7A51" w:rsidP="001A7A51">
      <w:r w:rsidRPr="001A7A51">
        <w:rPr>
          <w:rFonts w:hint="eastAsia"/>
          <w:b/>
          <w:bCs/>
        </w:rPr>
        <w:t>（１）金沢医科大学の三輪高喜氏をはじめとする研究チームの報告</w:t>
      </w:r>
    </w:p>
    <w:p w14:paraId="3EE752BD" w14:textId="77777777" w:rsidR="001A7A51" w:rsidRPr="001A7A51" w:rsidRDefault="001A7A51" w:rsidP="001A7A51">
      <w:r w:rsidRPr="001A7A51">
        <w:rPr>
          <w:rFonts w:hint="eastAsia"/>
        </w:rPr>
        <w:t>新型コロナウイルス感染症に罹患した後，味覚障害が起きる場合がある．</w:t>
      </w:r>
    </w:p>
    <w:p w14:paraId="6E98603D" w14:textId="4927EB51" w:rsidR="001A7A51" w:rsidRDefault="001A7A51" w:rsidP="001A7A51">
      <w:r w:rsidRPr="001A7A51">
        <w:rPr>
          <w:rFonts w:hint="eastAsia"/>
        </w:rPr>
        <w:t>金沢医科大学の三輪高喜氏をはじめとする研究チームは，味覚障害を訴えた人の約7割は味覚が正常であったことを発表した．</w:t>
      </w:r>
    </w:p>
    <w:p w14:paraId="1B7B6C87" w14:textId="77777777" w:rsidR="001A7A51" w:rsidRPr="001A7A51" w:rsidRDefault="001A7A51" w:rsidP="001A7A51"/>
    <w:p w14:paraId="2E5208EF" w14:textId="2139F48A" w:rsidR="001A7A51" w:rsidRDefault="001A7A51" w:rsidP="001A7A51">
      <w:r w:rsidRPr="001A7A51">
        <w:rPr>
          <w:rFonts w:hint="eastAsia"/>
        </w:rPr>
        <w:t>また，味覚が正常であるにもかかわらず飲食物の味を正しく感じ取れないことから，嗅覚の異常による風味障害の可能性があるとの意見を示している．</w:t>
      </w:r>
    </w:p>
    <w:p w14:paraId="476724EE" w14:textId="5B008D49" w:rsidR="001A7A51" w:rsidRDefault="001A7A51" w:rsidP="001A7A51"/>
    <w:p w14:paraId="3F3906A8" w14:textId="09C12C68" w:rsidR="001A7A51" w:rsidRDefault="001A7A51" w:rsidP="001A7A51"/>
    <w:p w14:paraId="66A9AFC8" w14:textId="77777777" w:rsidR="001A7A51" w:rsidRPr="001A7A51" w:rsidRDefault="001A7A51" w:rsidP="001A7A51">
      <w:r w:rsidRPr="001A7A51">
        <w:rPr>
          <w:rFonts w:hint="eastAsia"/>
          <w:b/>
          <w:bCs/>
        </w:rPr>
        <w:t>（２）嗅覚障害の原因</w:t>
      </w:r>
    </w:p>
    <w:p w14:paraId="4D12C813" w14:textId="7F1822BF" w:rsidR="001A7A51" w:rsidRDefault="001A7A51" w:rsidP="001A7A51">
      <w:r w:rsidRPr="001A7A51">
        <w:rPr>
          <w:rFonts w:hint="eastAsia"/>
        </w:rPr>
        <w:t>新型コロナウイルスは，細胞表面にあるアンギオテンシン変換酵素2（ACE2）受容体と結合し，細胞内に入り込んで増殖する．</w:t>
      </w:r>
    </w:p>
    <w:p w14:paraId="5BF9E7D4" w14:textId="77777777" w:rsidR="001A7A51" w:rsidRPr="001A7A51" w:rsidRDefault="001A7A51" w:rsidP="001A7A51"/>
    <w:p w14:paraId="6492702B" w14:textId="77777777" w:rsidR="001A7A51" w:rsidRPr="001A7A51" w:rsidRDefault="001A7A51" w:rsidP="001A7A51">
      <w:r w:rsidRPr="001A7A51">
        <w:rPr>
          <w:rFonts w:hint="eastAsia"/>
        </w:rPr>
        <w:t>ACE2受容体は鼻の上皮細胞で多く発現していることがわかってきた．</w:t>
      </w:r>
    </w:p>
    <w:p w14:paraId="60E617B5" w14:textId="77777777" w:rsidR="001A7A51" w:rsidRPr="001A7A51" w:rsidRDefault="001A7A51" w:rsidP="001A7A51">
      <w:r w:rsidRPr="001A7A51">
        <w:rPr>
          <w:rFonts w:hint="eastAsia"/>
        </w:rPr>
        <w:t>またACE2受容体の発現は小児では少なく，高齢者に多いことが分かってきた．</w:t>
      </w:r>
    </w:p>
    <w:p w14:paraId="76285EC8" w14:textId="1128C226" w:rsidR="001A7A51" w:rsidRPr="001A7A51" w:rsidRDefault="001A7A51" w:rsidP="001A7A51">
      <w:r>
        <w:rPr>
          <w:rFonts w:hint="eastAsia"/>
        </w:rPr>
        <w:t>以上</w:t>
      </w:r>
      <w:r w:rsidRPr="001A7A51">
        <w:rPr>
          <w:rFonts w:hint="eastAsia"/>
        </w:rPr>
        <w:t>が</w:t>
      </w:r>
      <w:r>
        <w:rPr>
          <w:rFonts w:hint="eastAsia"/>
        </w:rPr>
        <w:t>，</w:t>
      </w:r>
      <w:r w:rsidRPr="001A7A51">
        <w:rPr>
          <w:rFonts w:hint="eastAsia"/>
        </w:rPr>
        <w:t>新型コロナウイルス感染症が小児に少ない理由の一つと考えられる．</w:t>
      </w:r>
    </w:p>
    <w:p w14:paraId="7D6E3740" w14:textId="77777777" w:rsidR="001A7A51" w:rsidRDefault="001A7A51" w:rsidP="001A7A51">
      <w:pPr>
        <w:rPr>
          <w:b/>
          <w:bCs/>
        </w:rPr>
      </w:pPr>
    </w:p>
    <w:p w14:paraId="308DB621" w14:textId="77777777" w:rsidR="001A7A51" w:rsidRDefault="001A7A51" w:rsidP="001A7A51">
      <w:pPr>
        <w:rPr>
          <w:b/>
          <w:bCs/>
        </w:rPr>
      </w:pPr>
    </w:p>
    <w:p w14:paraId="05C90B4E" w14:textId="084A96F4" w:rsidR="001A7A51" w:rsidRPr="001A7A51" w:rsidRDefault="001A7A51" w:rsidP="001A7A51">
      <w:r w:rsidRPr="001A7A51">
        <w:rPr>
          <w:rFonts w:hint="eastAsia"/>
          <w:b/>
          <w:bCs/>
        </w:rPr>
        <w:t>補足</w:t>
      </w:r>
    </w:p>
    <w:p w14:paraId="0CC37180" w14:textId="77777777" w:rsidR="001A7A51" w:rsidRPr="001A7A51" w:rsidRDefault="001A7A51" w:rsidP="001A7A51">
      <w:r w:rsidRPr="001A7A51">
        <w:rPr>
          <w:rFonts w:hint="eastAsia"/>
        </w:rPr>
        <w:t>デルタ型では従来のウイルスと比較して嗅覚・味覚障害をきたすことは少ない．</w:t>
      </w:r>
    </w:p>
    <w:p w14:paraId="52D14F4C" w14:textId="77777777" w:rsidR="001A7A51" w:rsidRPr="001A7A51" w:rsidRDefault="001A7A51" w:rsidP="001A7A51"/>
    <w:p w14:paraId="290C2B66" w14:textId="77777777" w:rsidR="001A7A51" w:rsidRPr="001A7A51" w:rsidRDefault="001A7A51"/>
    <w:sectPr w:rsidR="001A7A51" w:rsidRPr="001A7A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E8B5" w14:textId="77777777" w:rsidR="009C41DC" w:rsidRDefault="009C41DC" w:rsidP="004820FD">
      <w:r>
        <w:separator/>
      </w:r>
    </w:p>
  </w:endnote>
  <w:endnote w:type="continuationSeparator" w:id="0">
    <w:p w14:paraId="035C962B" w14:textId="77777777" w:rsidR="009C41DC" w:rsidRDefault="009C41DC" w:rsidP="0048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F605" w14:textId="77777777" w:rsidR="009C41DC" w:rsidRDefault="009C41DC" w:rsidP="004820FD">
      <w:r>
        <w:separator/>
      </w:r>
    </w:p>
  </w:footnote>
  <w:footnote w:type="continuationSeparator" w:id="0">
    <w:p w14:paraId="732CD6C8" w14:textId="77777777" w:rsidR="009C41DC" w:rsidRDefault="009C41DC" w:rsidP="0048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6856"/>
    <w:multiLevelType w:val="hybridMultilevel"/>
    <w:tmpl w:val="DA382DA8"/>
    <w:lvl w:ilvl="0" w:tplc="F2A4FCBE">
      <w:start w:val="1"/>
      <w:numFmt w:val="decimal"/>
      <w:lvlText w:val="%1."/>
      <w:lvlJc w:val="left"/>
      <w:pPr>
        <w:tabs>
          <w:tab w:val="num" w:pos="720"/>
        </w:tabs>
        <w:ind w:left="720" w:hanging="360"/>
      </w:pPr>
    </w:lvl>
    <w:lvl w:ilvl="1" w:tplc="BD887D9E" w:tentative="1">
      <w:start w:val="1"/>
      <w:numFmt w:val="decimal"/>
      <w:lvlText w:val="%2."/>
      <w:lvlJc w:val="left"/>
      <w:pPr>
        <w:tabs>
          <w:tab w:val="num" w:pos="1440"/>
        </w:tabs>
        <w:ind w:left="1440" w:hanging="360"/>
      </w:pPr>
    </w:lvl>
    <w:lvl w:ilvl="2" w:tplc="B9C8D09E" w:tentative="1">
      <w:start w:val="1"/>
      <w:numFmt w:val="decimal"/>
      <w:lvlText w:val="%3."/>
      <w:lvlJc w:val="left"/>
      <w:pPr>
        <w:tabs>
          <w:tab w:val="num" w:pos="2160"/>
        </w:tabs>
        <w:ind w:left="2160" w:hanging="360"/>
      </w:pPr>
    </w:lvl>
    <w:lvl w:ilvl="3" w:tplc="EBAA8CBE" w:tentative="1">
      <w:start w:val="1"/>
      <w:numFmt w:val="decimal"/>
      <w:lvlText w:val="%4."/>
      <w:lvlJc w:val="left"/>
      <w:pPr>
        <w:tabs>
          <w:tab w:val="num" w:pos="2880"/>
        </w:tabs>
        <w:ind w:left="2880" w:hanging="360"/>
      </w:pPr>
    </w:lvl>
    <w:lvl w:ilvl="4" w:tplc="BAD87932" w:tentative="1">
      <w:start w:val="1"/>
      <w:numFmt w:val="decimal"/>
      <w:lvlText w:val="%5."/>
      <w:lvlJc w:val="left"/>
      <w:pPr>
        <w:tabs>
          <w:tab w:val="num" w:pos="3600"/>
        </w:tabs>
        <w:ind w:left="3600" w:hanging="360"/>
      </w:pPr>
    </w:lvl>
    <w:lvl w:ilvl="5" w:tplc="12BAD85C" w:tentative="1">
      <w:start w:val="1"/>
      <w:numFmt w:val="decimal"/>
      <w:lvlText w:val="%6."/>
      <w:lvlJc w:val="left"/>
      <w:pPr>
        <w:tabs>
          <w:tab w:val="num" w:pos="4320"/>
        </w:tabs>
        <w:ind w:left="4320" w:hanging="360"/>
      </w:pPr>
    </w:lvl>
    <w:lvl w:ilvl="6" w:tplc="BAC83F8C" w:tentative="1">
      <w:start w:val="1"/>
      <w:numFmt w:val="decimal"/>
      <w:lvlText w:val="%7."/>
      <w:lvlJc w:val="left"/>
      <w:pPr>
        <w:tabs>
          <w:tab w:val="num" w:pos="5040"/>
        </w:tabs>
        <w:ind w:left="5040" w:hanging="360"/>
      </w:pPr>
    </w:lvl>
    <w:lvl w:ilvl="7" w:tplc="6D806A94" w:tentative="1">
      <w:start w:val="1"/>
      <w:numFmt w:val="decimal"/>
      <w:lvlText w:val="%8."/>
      <w:lvlJc w:val="left"/>
      <w:pPr>
        <w:tabs>
          <w:tab w:val="num" w:pos="5760"/>
        </w:tabs>
        <w:ind w:left="5760" w:hanging="360"/>
      </w:pPr>
    </w:lvl>
    <w:lvl w:ilvl="8" w:tplc="3E6628A6" w:tentative="1">
      <w:start w:val="1"/>
      <w:numFmt w:val="decimal"/>
      <w:lvlText w:val="%9."/>
      <w:lvlJc w:val="left"/>
      <w:pPr>
        <w:tabs>
          <w:tab w:val="num" w:pos="6480"/>
        </w:tabs>
        <w:ind w:left="6480" w:hanging="360"/>
      </w:pPr>
    </w:lvl>
  </w:abstractNum>
  <w:num w:numId="1" w16cid:durableId="170081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24"/>
    <w:rsid w:val="001A67F0"/>
    <w:rsid w:val="001A7A51"/>
    <w:rsid w:val="001D4ACD"/>
    <w:rsid w:val="00217385"/>
    <w:rsid w:val="002C0D70"/>
    <w:rsid w:val="00480524"/>
    <w:rsid w:val="004820FD"/>
    <w:rsid w:val="005013C3"/>
    <w:rsid w:val="005F4126"/>
    <w:rsid w:val="00646808"/>
    <w:rsid w:val="006D0364"/>
    <w:rsid w:val="006E2CC1"/>
    <w:rsid w:val="00751E56"/>
    <w:rsid w:val="008754DF"/>
    <w:rsid w:val="008B0AB2"/>
    <w:rsid w:val="009C41DC"/>
    <w:rsid w:val="00BF2B5F"/>
    <w:rsid w:val="00C9113E"/>
    <w:rsid w:val="00E06CC7"/>
    <w:rsid w:val="00F2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75BF76"/>
  <w15:chartTrackingRefBased/>
  <w15:docId w15:val="{0D768E52-8FF1-5E48-A4A1-1A0DFF4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C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2C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1A67F0"/>
    <w:pPr>
      <w:ind w:leftChars="400" w:left="840"/>
    </w:pPr>
  </w:style>
  <w:style w:type="paragraph" w:styleId="a4">
    <w:name w:val="header"/>
    <w:basedOn w:val="a"/>
    <w:link w:val="a5"/>
    <w:uiPriority w:val="99"/>
    <w:unhideWhenUsed/>
    <w:rsid w:val="004820FD"/>
    <w:pPr>
      <w:tabs>
        <w:tab w:val="center" w:pos="4252"/>
        <w:tab w:val="right" w:pos="8504"/>
      </w:tabs>
      <w:snapToGrid w:val="0"/>
    </w:pPr>
  </w:style>
  <w:style w:type="character" w:customStyle="1" w:styleId="a5">
    <w:name w:val="ヘッダー (文字)"/>
    <w:basedOn w:val="a0"/>
    <w:link w:val="a4"/>
    <w:uiPriority w:val="99"/>
    <w:rsid w:val="004820FD"/>
  </w:style>
  <w:style w:type="paragraph" w:styleId="a6">
    <w:name w:val="footer"/>
    <w:basedOn w:val="a"/>
    <w:link w:val="a7"/>
    <w:uiPriority w:val="99"/>
    <w:unhideWhenUsed/>
    <w:rsid w:val="004820FD"/>
    <w:pPr>
      <w:tabs>
        <w:tab w:val="center" w:pos="4252"/>
        <w:tab w:val="right" w:pos="8504"/>
      </w:tabs>
      <w:snapToGrid w:val="0"/>
    </w:pPr>
  </w:style>
  <w:style w:type="character" w:customStyle="1" w:styleId="a7">
    <w:name w:val="フッター (文字)"/>
    <w:basedOn w:val="a0"/>
    <w:link w:val="a6"/>
    <w:uiPriority w:val="99"/>
    <w:rsid w:val="0048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068">
      <w:bodyDiv w:val="1"/>
      <w:marLeft w:val="0"/>
      <w:marRight w:val="0"/>
      <w:marTop w:val="0"/>
      <w:marBottom w:val="0"/>
      <w:divBdr>
        <w:top w:val="none" w:sz="0" w:space="0" w:color="auto"/>
        <w:left w:val="none" w:sz="0" w:space="0" w:color="auto"/>
        <w:bottom w:val="none" w:sz="0" w:space="0" w:color="auto"/>
        <w:right w:val="none" w:sz="0" w:space="0" w:color="auto"/>
      </w:divBdr>
    </w:div>
    <w:div w:id="30693350">
      <w:bodyDiv w:val="1"/>
      <w:marLeft w:val="0"/>
      <w:marRight w:val="0"/>
      <w:marTop w:val="0"/>
      <w:marBottom w:val="0"/>
      <w:divBdr>
        <w:top w:val="none" w:sz="0" w:space="0" w:color="auto"/>
        <w:left w:val="none" w:sz="0" w:space="0" w:color="auto"/>
        <w:bottom w:val="none" w:sz="0" w:space="0" w:color="auto"/>
        <w:right w:val="none" w:sz="0" w:space="0" w:color="auto"/>
      </w:divBdr>
    </w:div>
    <w:div w:id="63182291">
      <w:bodyDiv w:val="1"/>
      <w:marLeft w:val="0"/>
      <w:marRight w:val="0"/>
      <w:marTop w:val="0"/>
      <w:marBottom w:val="0"/>
      <w:divBdr>
        <w:top w:val="none" w:sz="0" w:space="0" w:color="auto"/>
        <w:left w:val="none" w:sz="0" w:space="0" w:color="auto"/>
        <w:bottom w:val="none" w:sz="0" w:space="0" w:color="auto"/>
        <w:right w:val="none" w:sz="0" w:space="0" w:color="auto"/>
      </w:divBdr>
    </w:div>
    <w:div w:id="72094960">
      <w:bodyDiv w:val="1"/>
      <w:marLeft w:val="0"/>
      <w:marRight w:val="0"/>
      <w:marTop w:val="0"/>
      <w:marBottom w:val="0"/>
      <w:divBdr>
        <w:top w:val="none" w:sz="0" w:space="0" w:color="auto"/>
        <w:left w:val="none" w:sz="0" w:space="0" w:color="auto"/>
        <w:bottom w:val="none" w:sz="0" w:space="0" w:color="auto"/>
        <w:right w:val="none" w:sz="0" w:space="0" w:color="auto"/>
      </w:divBdr>
    </w:div>
    <w:div w:id="121467473">
      <w:bodyDiv w:val="1"/>
      <w:marLeft w:val="0"/>
      <w:marRight w:val="0"/>
      <w:marTop w:val="0"/>
      <w:marBottom w:val="0"/>
      <w:divBdr>
        <w:top w:val="none" w:sz="0" w:space="0" w:color="auto"/>
        <w:left w:val="none" w:sz="0" w:space="0" w:color="auto"/>
        <w:bottom w:val="none" w:sz="0" w:space="0" w:color="auto"/>
        <w:right w:val="none" w:sz="0" w:space="0" w:color="auto"/>
      </w:divBdr>
    </w:div>
    <w:div w:id="144010647">
      <w:bodyDiv w:val="1"/>
      <w:marLeft w:val="0"/>
      <w:marRight w:val="0"/>
      <w:marTop w:val="0"/>
      <w:marBottom w:val="0"/>
      <w:divBdr>
        <w:top w:val="none" w:sz="0" w:space="0" w:color="auto"/>
        <w:left w:val="none" w:sz="0" w:space="0" w:color="auto"/>
        <w:bottom w:val="none" w:sz="0" w:space="0" w:color="auto"/>
        <w:right w:val="none" w:sz="0" w:space="0" w:color="auto"/>
      </w:divBdr>
    </w:div>
    <w:div w:id="151259307">
      <w:bodyDiv w:val="1"/>
      <w:marLeft w:val="0"/>
      <w:marRight w:val="0"/>
      <w:marTop w:val="0"/>
      <w:marBottom w:val="0"/>
      <w:divBdr>
        <w:top w:val="none" w:sz="0" w:space="0" w:color="auto"/>
        <w:left w:val="none" w:sz="0" w:space="0" w:color="auto"/>
        <w:bottom w:val="none" w:sz="0" w:space="0" w:color="auto"/>
        <w:right w:val="none" w:sz="0" w:space="0" w:color="auto"/>
      </w:divBdr>
    </w:div>
    <w:div w:id="191655499">
      <w:bodyDiv w:val="1"/>
      <w:marLeft w:val="0"/>
      <w:marRight w:val="0"/>
      <w:marTop w:val="0"/>
      <w:marBottom w:val="0"/>
      <w:divBdr>
        <w:top w:val="none" w:sz="0" w:space="0" w:color="auto"/>
        <w:left w:val="none" w:sz="0" w:space="0" w:color="auto"/>
        <w:bottom w:val="none" w:sz="0" w:space="0" w:color="auto"/>
        <w:right w:val="none" w:sz="0" w:space="0" w:color="auto"/>
      </w:divBdr>
    </w:div>
    <w:div w:id="226190971">
      <w:bodyDiv w:val="1"/>
      <w:marLeft w:val="0"/>
      <w:marRight w:val="0"/>
      <w:marTop w:val="0"/>
      <w:marBottom w:val="0"/>
      <w:divBdr>
        <w:top w:val="none" w:sz="0" w:space="0" w:color="auto"/>
        <w:left w:val="none" w:sz="0" w:space="0" w:color="auto"/>
        <w:bottom w:val="none" w:sz="0" w:space="0" w:color="auto"/>
        <w:right w:val="none" w:sz="0" w:space="0" w:color="auto"/>
      </w:divBdr>
    </w:div>
    <w:div w:id="254629653">
      <w:bodyDiv w:val="1"/>
      <w:marLeft w:val="0"/>
      <w:marRight w:val="0"/>
      <w:marTop w:val="0"/>
      <w:marBottom w:val="0"/>
      <w:divBdr>
        <w:top w:val="none" w:sz="0" w:space="0" w:color="auto"/>
        <w:left w:val="none" w:sz="0" w:space="0" w:color="auto"/>
        <w:bottom w:val="none" w:sz="0" w:space="0" w:color="auto"/>
        <w:right w:val="none" w:sz="0" w:space="0" w:color="auto"/>
      </w:divBdr>
    </w:div>
    <w:div w:id="262035201">
      <w:bodyDiv w:val="1"/>
      <w:marLeft w:val="0"/>
      <w:marRight w:val="0"/>
      <w:marTop w:val="0"/>
      <w:marBottom w:val="0"/>
      <w:divBdr>
        <w:top w:val="none" w:sz="0" w:space="0" w:color="auto"/>
        <w:left w:val="none" w:sz="0" w:space="0" w:color="auto"/>
        <w:bottom w:val="none" w:sz="0" w:space="0" w:color="auto"/>
        <w:right w:val="none" w:sz="0" w:space="0" w:color="auto"/>
      </w:divBdr>
    </w:div>
    <w:div w:id="264581525">
      <w:bodyDiv w:val="1"/>
      <w:marLeft w:val="0"/>
      <w:marRight w:val="0"/>
      <w:marTop w:val="0"/>
      <w:marBottom w:val="0"/>
      <w:divBdr>
        <w:top w:val="none" w:sz="0" w:space="0" w:color="auto"/>
        <w:left w:val="none" w:sz="0" w:space="0" w:color="auto"/>
        <w:bottom w:val="none" w:sz="0" w:space="0" w:color="auto"/>
        <w:right w:val="none" w:sz="0" w:space="0" w:color="auto"/>
      </w:divBdr>
    </w:div>
    <w:div w:id="271012087">
      <w:bodyDiv w:val="1"/>
      <w:marLeft w:val="0"/>
      <w:marRight w:val="0"/>
      <w:marTop w:val="0"/>
      <w:marBottom w:val="0"/>
      <w:divBdr>
        <w:top w:val="none" w:sz="0" w:space="0" w:color="auto"/>
        <w:left w:val="none" w:sz="0" w:space="0" w:color="auto"/>
        <w:bottom w:val="none" w:sz="0" w:space="0" w:color="auto"/>
        <w:right w:val="none" w:sz="0" w:space="0" w:color="auto"/>
      </w:divBdr>
    </w:div>
    <w:div w:id="279067761">
      <w:bodyDiv w:val="1"/>
      <w:marLeft w:val="0"/>
      <w:marRight w:val="0"/>
      <w:marTop w:val="0"/>
      <w:marBottom w:val="0"/>
      <w:divBdr>
        <w:top w:val="none" w:sz="0" w:space="0" w:color="auto"/>
        <w:left w:val="none" w:sz="0" w:space="0" w:color="auto"/>
        <w:bottom w:val="none" w:sz="0" w:space="0" w:color="auto"/>
        <w:right w:val="none" w:sz="0" w:space="0" w:color="auto"/>
      </w:divBdr>
    </w:div>
    <w:div w:id="297539763">
      <w:bodyDiv w:val="1"/>
      <w:marLeft w:val="0"/>
      <w:marRight w:val="0"/>
      <w:marTop w:val="0"/>
      <w:marBottom w:val="0"/>
      <w:divBdr>
        <w:top w:val="none" w:sz="0" w:space="0" w:color="auto"/>
        <w:left w:val="none" w:sz="0" w:space="0" w:color="auto"/>
        <w:bottom w:val="none" w:sz="0" w:space="0" w:color="auto"/>
        <w:right w:val="none" w:sz="0" w:space="0" w:color="auto"/>
      </w:divBdr>
    </w:div>
    <w:div w:id="297807141">
      <w:bodyDiv w:val="1"/>
      <w:marLeft w:val="0"/>
      <w:marRight w:val="0"/>
      <w:marTop w:val="0"/>
      <w:marBottom w:val="0"/>
      <w:divBdr>
        <w:top w:val="none" w:sz="0" w:space="0" w:color="auto"/>
        <w:left w:val="none" w:sz="0" w:space="0" w:color="auto"/>
        <w:bottom w:val="none" w:sz="0" w:space="0" w:color="auto"/>
        <w:right w:val="none" w:sz="0" w:space="0" w:color="auto"/>
      </w:divBdr>
    </w:div>
    <w:div w:id="297996890">
      <w:bodyDiv w:val="1"/>
      <w:marLeft w:val="0"/>
      <w:marRight w:val="0"/>
      <w:marTop w:val="0"/>
      <w:marBottom w:val="0"/>
      <w:divBdr>
        <w:top w:val="none" w:sz="0" w:space="0" w:color="auto"/>
        <w:left w:val="none" w:sz="0" w:space="0" w:color="auto"/>
        <w:bottom w:val="none" w:sz="0" w:space="0" w:color="auto"/>
        <w:right w:val="none" w:sz="0" w:space="0" w:color="auto"/>
      </w:divBdr>
    </w:div>
    <w:div w:id="302731673">
      <w:bodyDiv w:val="1"/>
      <w:marLeft w:val="0"/>
      <w:marRight w:val="0"/>
      <w:marTop w:val="0"/>
      <w:marBottom w:val="0"/>
      <w:divBdr>
        <w:top w:val="none" w:sz="0" w:space="0" w:color="auto"/>
        <w:left w:val="none" w:sz="0" w:space="0" w:color="auto"/>
        <w:bottom w:val="none" w:sz="0" w:space="0" w:color="auto"/>
        <w:right w:val="none" w:sz="0" w:space="0" w:color="auto"/>
      </w:divBdr>
    </w:div>
    <w:div w:id="318702810">
      <w:bodyDiv w:val="1"/>
      <w:marLeft w:val="0"/>
      <w:marRight w:val="0"/>
      <w:marTop w:val="0"/>
      <w:marBottom w:val="0"/>
      <w:divBdr>
        <w:top w:val="none" w:sz="0" w:space="0" w:color="auto"/>
        <w:left w:val="none" w:sz="0" w:space="0" w:color="auto"/>
        <w:bottom w:val="none" w:sz="0" w:space="0" w:color="auto"/>
        <w:right w:val="none" w:sz="0" w:space="0" w:color="auto"/>
      </w:divBdr>
    </w:div>
    <w:div w:id="320473802">
      <w:bodyDiv w:val="1"/>
      <w:marLeft w:val="0"/>
      <w:marRight w:val="0"/>
      <w:marTop w:val="0"/>
      <w:marBottom w:val="0"/>
      <w:divBdr>
        <w:top w:val="none" w:sz="0" w:space="0" w:color="auto"/>
        <w:left w:val="none" w:sz="0" w:space="0" w:color="auto"/>
        <w:bottom w:val="none" w:sz="0" w:space="0" w:color="auto"/>
        <w:right w:val="none" w:sz="0" w:space="0" w:color="auto"/>
      </w:divBdr>
    </w:div>
    <w:div w:id="375469144">
      <w:bodyDiv w:val="1"/>
      <w:marLeft w:val="0"/>
      <w:marRight w:val="0"/>
      <w:marTop w:val="0"/>
      <w:marBottom w:val="0"/>
      <w:divBdr>
        <w:top w:val="none" w:sz="0" w:space="0" w:color="auto"/>
        <w:left w:val="none" w:sz="0" w:space="0" w:color="auto"/>
        <w:bottom w:val="none" w:sz="0" w:space="0" w:color="auto"/>
        <w:right w:val="none" w:sz="0" w:space="0" w:color="auto"/>
      </w:divBdr>
    </w:div>
    <w:div w:id="385490147">
      <w:bodyDiv w:val="1"/>
      <w:marLeft w:val="0"/>
      <w:marRight w:val="0"/>
      <w:marTop w:val="0"/>
      <w:marBottom w:val="0"/>
      <w:divBdr>
        <w:top w:val="none" w:sz="0" w:space="0" w:color="auto"/>
        <w:left w:val="none" w:sz="0" w:space="0" w:color="auto"/>
        <w:bottom w:val="none" w:sz="0" w:space="0" w:color="auto"/>
        <w:right w:val="none" w:sz="0" w:space="0" w:color="auto"/>
      </w:divBdr>
    </w:div>
    <w:div w:id="435173271">
      <w:bodyDiv w:val="1"/>
      <w:marLeft w:val="0"/>
      <w:marRight w:val="0"/>
      <w:marTop w:val="0"/>
      <w:marBottom w:val="0"/>
      <w:divBdr>
        <w:top w:val="none" w:sz="0" w:space="0" w:color="auto"/>
        <w:left w:val="none" w:sz="0" w:space="0" w:color="auto"/>
        <w:bottom w:val="none" w:sz="0" w:space="0" w:color="auto"/>
        <w:right w:val="none" w:sz="0" w:space="0" w:color="auto"/>
      </w:divBdr>
    </w:div>
    <w:div w:id="459764945">
      <w:bodyDiv w:val="1"/>
      <w:marLeft w:val="0"/>
      <w:marRight w:val="0"/>
      <w:marTop w:val="0"/>
      <w:marBottom w:val="0"/>
      <w:divBdr>
        <w:top w:val="none" w:sz="0" w:space="0" w:color="auto"/>
        <w:left w:val="none" w:sz="0" w:space="0" w:color="auto"/>
        <w:bottom w:val="none" w:sz="0" w:space="0" w:color="auto"/>
        <w:right w:val="none" w:sz="0" w:space="0" w:color="auto"/>
      </w:divBdr>
    </w:div>
    <w:div w:id="465976394">
      <w:bodyDiv w:val="1"/>
      <w:marLeft w:val="0"/>
      <w:marRight w:val="0"/>
      <w:marTop w:val="0"/>
      <w:marBottom w:val="0"/>
      <w:divBdr>
        <w:top w:val="none" w:sz="0" w:space="0" w:color="auto"/>
        <w:left w:val="none" w:sz="0" w:space="0" w:color="auto"/>
        <w:bottom w:val="none" w:sz="0" w:space="0" w:color="auto"/>
        <w:right w:val="none" w:sz="0" w:space="0" w:color="auto"/>
      </w:divBdr>
    </w:div>
    <w:div w:id="480005680">
      <w:bodyDiv w:val="1"/>
      <w:marLeft w:val="0"/>
      <w:marRight w:val="0"/>
      <w:marTop w:val="0"/>
      <w:marBottom w:val="0"/>
      <w:divBdr>
        <w:top w:val="none" w:sz="0" w:space="0" w:color="auto"/>
        <w:left w:val="none" w:sz="0" w:space="0" w:color="auto"/>
        <w:bottom w:val="none" w:sz="0" w:space="0" w:color="auto"/>
        <w:right w:val="none" w:sz="0" w:space="0" w:color="auto"/>
      </w:divBdr>
    </w:div>
    <w:div w:id="496111301">
      <w:bodyDiv w:val="1"/>
      <w:marLeft w:val="0"/>
      <w:marRight w:val="0"/>
      <w:marTop w:val="0"/>
      <w:marBottom w:val="0"/>
      <w:divBdr>
        <w:top w:val="none" w:sz="0" w:space="0" w:color="auto"/>
        <w:left w:val="none" w:sz="0" w:space="0" w:color="auto"/>
        <w:bottom w:val="none" w:sz="0" w:space="0" w:color="auto"/>
        <w:right w:val="none" w:sz="0" w:space="0" w:color="auto"/>
      </w:divBdr>
    </w:div>
    <w:div w:id="509612138">
      <w:bodyDiv w:val="1"/>
      <w:marLeft w:val="0"/>
      <w:marRight w:val="0"/>
      <w:marTop w:val="0"/>
      <w:marBottom w:val="0"/>
      <w:divBdr>
        <w:top w:val="none" w:sz="0" w:space="0" w:color="auto"/>
        <w:left w:val="none" w:sz="0" w:space="0" w:color="auto"/>
        <w:bottom w:val="none" w:sz="0" w:space="0" w:color="auto"/>
        <w:right w:val="none" w:sz="0" w:space="0" w:color="auto"/>
      </w:divBdr>
    </w:div>
    <w:div w:id="526060935">
      <w:bodyDiv w:val="1"/>
      <w:marLeft w:val="0"/>
      <w:marRight w:val="0"/>
      <w:marTop w:val="0"/>
      <w:marBottom w:val="0"/>
      <w:divBdr>
        <w:top w:val="none" w:sz="0" w:space="0" w:color="auto"/>
        <w:left w:val="none" w:sz="0" w:space="0" w:color="auto"/>
        <w:bottom w:val="none" w:sz="0" w:space="0" w:color="auto"/>
        <w:right w:val="none" w:sz="0" w:space="0" w:color="auto"/>
      </w:divBdr>
    </w:div>
    <w:div w:id="553321175">
      <w:bodyDiv w:val="1"/>
      <w:marLeft w:val="0"/>
      <w:marRight w:val="0"/>
      <w:marTop w:val="0"/>
      <w:marBottom w:val="0"/>
      <w:divBdr>
        <w:top w:val="none" w:sz="0" w:space="0" w:color="auto"/>
        <w:left w:val="none" w:sz="0" w:space="0" w:color="auto"/>
        <w:bottom w:val="none" w:sz="0" w:space="0" w:color="auto"/>
        <w:right w:val="none" w:sz="0" w:space="0" w:color="auto"/>
      </w:divBdr>
    </w:div>
    <w:div w:id="567417986">
      <w:bodyDiv w:val="1"/>
      <w:marLeft w:val="0"/>
      <w:marRight w:val="0"/>
      <w:marTop w:val="0"/>
      <w:marBottom w:val="0"/>
      <w:divBdr>
        <w:top w:val="none" w:sz="0" w:space="0" w:color="auto"/>
        <w:left w:val="none" w:sz="0" w:space="0" w:color="auto"/>
        <w:bottom w:val="none" w:sz="0" w:space="0" w:color="auto"/>
        <w:right w:val="none" w:sz="0" w:space="0" w:color="auto"/>
      </w:divBdr>
    </w:div>
    <w:div w:id="598829425">
      <w:bodyDiv w:val="1"/>
      <w:marLeft w:val="0"/>
      <w:marRight w:val="0"/>
      <w:marTop w:val="0"/>
      <w:marBottom w:val="0"/>
      <w:divBdr>
        <w:top w:val="none" w:sz="0" w:space="0" w:color="auto"/>
        <w:left w:val="none" w:sz="0" w:space="0" w:color="auto"/>
        <w:bottom w:val="none" w:sz="0" w:space="0" w:color="auto"/>
        <w:right w:val="none" w:sz="0" w:space="0" w:color="auto"/>
      </w:divBdr>
    </w:div>
    <w:div w:id="6352593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57346896">
      <w:bodyDiv w:val="1"/>
      <w:marLeft w:val="0"/>
      <w:marRight w:val="0"/>
      <w:marTop w:val="0"/>
      <w:marBottom w:val="0"/>
      <w:divBdr>
        <w:top w:val="none" w:sz="0" w:space="0" w:color="auto"/>
        <w:left w:val="none" w:sz="0" w:space="0" w:color="auto"/>
        <w:bottom w:val="none" w:sz="0" w:space="0" w:color="auto"/>
        <w:right w:val="none" w:sz="0" w:space="0" w:color="auto"/>
      </w:divBdr>
    </w:div>
    <w:div w:id="662928275">
      <w:bodyDiv w:val="1"/>
      <w:marLeft w:val="0"/>
      <w:marRight w:val="0"/>
      <w:marTop w:val="0"/>
      <w:marBottom w:val="0"/>
      <w:divBdr>
        <w:top w:val="none" w:sz="0" w:space="0" w:color="auto"/>
        <w:left w:val="none" w:sz="0" w:space="0" w:color="auto"/>
        <w:bottom w:val="none" w:sz="0" w:space="0" w:color="auto"/>
        <w:right w:val="none" w:sz="0" w:space="0" w:color="auto"/>
      </w:divBdr>
    </w:div>
    <w:div w:id="665981614">
      <w:bodyDiv w:val="1"/>
      <w:marLeft w:val="0"/>
      <w:marRight w:val="0"/>
      <w:marTop w:val="0"/>
      <w:marBottom w:val="0"/>
      <w:divBdr>
        <w:top w:val="none" w:sz="0" w:space="0" w:color="auto"/>
        <w:left w:val="none" w:sz="0" w:space="0" w:color="auto"/>
        <w:bottom w:val="none" w:sz="0" w:space="0" w:color="auto"/>
        <w:right w:val="none" w:sz="0" w:space="0" w:color="auto"/>
      </w:divBdr>
    </w:div>
    <w:div w:id="695346071">
      <w:bodyDiv w:val="1"/>
      <w:marLeft w:val="0"/>
      <w:marRight w:val="0"/>
      <w:marTop w:val="0"/>
      <w:marBottom w:val="0"/>
      <w:divBdr>
        <w:top w:val="none" w:sz="0" w:space="0" w:color="auto"/>
        <w:left w:val="none" w:sz="0" w:space="0" w:color="auto"/>
        <w:bottom w:val="none" w:sz="0" w:space="0" w:color="auto"/>
        <w:right w:val="none" w:sz="0" w:space="0" w:color="auto"/>
      </w:divBdr>
    </w:div>
    <w:div w:id="698162098">
      <w:bodyDiv w:val="1"/>
      <w:marLeft w:val="0"/>
      <w:marRight w:val="0"/>
      <w:marTop w:val="0"/>
      <w:marBottom w:val="0"/>
      <w:divBdr>
        <w:top w:val="none" w:sz="0" w:space="0" w:color="auto"/>
        <w:left w:val="none" w:sz="0" w:space="0" w:color="auto"/>
        <w:bottom w:val="none" w:sz="0" w:space="0" w:color="auto"/>
        <w:right w:val="none" w:sz="0" w:space="0" w:color="auto"/>
      </w:divBdr>
    </w:div>
    <w:div w:id="726026567">
      <w:bodyDiv w:val="1"/>
      <w:marLeft w:val="0"/>
      <w:marRight w:val="0"/>
      <w:marTop w:val="0"/>
      <w:marBottom w:val="0"/>
      <w:divBdr>
        <w:top w:val="none" w:sz="0" w:space="0" w:color="auto"/>
        <w:left w:val="none" w:sz="0" w:space="0" w:color="auto"/>
        <w:bottom w:val="none" w:sz="0" w:space="0" w:color="auto"/>
        <w:right w:val="none" w:sz="0" w:space="0" w:color="auto"/>
      </w:divBdr>
    </w:div>
    <w:div w:id="751245938">
      <w:bodyDiv w:val="1"/>
      <w:marLeft w:val="0"/>
      <w:marRight w:val="0"/>
      <w:marTop w:val="0"/>
      <w:marBottom w:val="0"/>
      <w:divBdr>
        <w:top w:val="none" w:sz="0" w:space="0" w:color="auto"/>
        <w:left w:val="none" w:sz="0" w:space="0" w:color="auto"/>
        <w:bottom w:val="none" w:sz="0" w:space="0" w:color="auto"/>
        <w:right w:val="none" w:sz="0" w:space="0" w:color="auto"/>
      </w:divBdr>
    </w:div>
    <w:div w:id="786969964">
      <w:bodyDiv w:val="1"/>
      <w:marLeft w:val="0"/>
      <w:marRight w:val="0"/>
      <w:marTop w:val="0"/>
      <w:marBottom w:val="0"/>
      <w:divBdr>
        <w:top w:val="none" w:sz="0" w:space="0" w:color="auto"/>
        <w:left w:val="none" w:sz="0" w:space="0" w:color="auto"/>
        <w:bottom w:val="none" w:sz="0" w:space="0" w:color="auto"/>
        <w:right w:val="none" w:sz="0" w:space="0" w:color="auto"/>
      </w:divBdr>
    </w:div>
    <w:div w:id="790322908">
      <w:bodyDiv w:val="1"/>
      <w:marLeft w:val="0"/>
      <w:marRight w:val="0"/>
      <w:marTop w:val="0"/>
      <w:marBottom w:val="0"/>
      <w:divBdr>
        <w:top w:val="none" w:sz="0" w:space="0" w:color="auto"/>
        <w:left w:val="none" w:sz="0" w:space="0" w:color="auto"/>
        <w:bottom w:val="none" w:sz="0" w:space="0" w:color="auto"/>
        <w:right w:val="none" w:sz="0" w:space="0" w:color="auto"/>
      </w:divBdr>
    </w:div>
    <w:div w:id="809787584">
      <w:bodyDiv w:val="1"/>
      <w:marLeft w:val="0"/>
      <w:marRight w:val="0"/>
      <w:marTop w:val="0"/>
      <w:marBottom w:val="0"/>
      <w:divBdr>
        <w:top w:val="none" w:sz="0" w:space="0" w:color="auto"/>
        <w:left w:val="none" w:sz="0" w:space="0" w:color="auto"/>
        <w:bottom w:val="none" w:sz="0" w:space="0" w:color="auto"/>
        <w:right w:val="none" w:sz="0" w:space="0" w:color="auto"/>
      </w:divBdr>
    </w:div>
    <w:div w:id="824278740">
      <w:bodyDiv w:val="1"/>
      <w:marLeft w:val="0"/>
      <w:marRight w:val="0"/>
      <w:marTop w:val="0"/>
      <w:marBottom w:val="0"/>
      <w:divBdr>
        <w:top w:val="none" w:sz="0" w:space="0" w:color="auto"/>
        <w:left w:val="none" w:sz="0" w:space="0" w:color="auto"/>
        <w:bottom w:val="none" w:sz="0" w:space="0" w:color="auto"/>
        <w:right w:val="none" w:sz="0" w:space="0" w:color="auto"/>
      </w:divBdr>
    </w:div>
    <w:div w:id="833494086">
      <w:bodyDiv w:val="1"/>
      <w:marLeft w:val="0"/>
      <w:marRight w:val="0"/>
      <w:marTop w:val="0"/>
      <w:marBottom w:val="0"/>
      <w:divBdr>
        <w:top w:val="none" w:sz="0" w:space="0" w:color="auto"/>
        <w:left w:val="none" w:sz="0" w:space="0" w:color="auto"/>
        <w:bottom w:val="none" w:sz="0" w:space="0" w:color="auto"/>
        <w:right w:val="none" w:sz="0" w:space="0" w:color="auto"/>
      </w:divBdr>
    </w:div>
    <w:div w:id="842278550">
      <w:bodyDiv w:val="1"/>
      <w:marLeft w:val="0"/>
      <w:marRight w:val="0"/>
      <w:marTop w:val="0"/>
      <w:marBottom w:val="0"/>
      <w:divBdr>
        <w:top w:val="none" w:sz="0" w:space="0" w:color="auto"/>
        <w:left w:val="none" w:sz="0" w:space="0" w:color="auto"/>
        <w:bottom w:val="none" w:sz="0" w:space="0" w:color="auto"/>
        <w:right w:val="none" w:sz="0" w:space="0" w:color="auto"/>
      </w:divBdr>
    </w:div>
    <w:div w:id="842283045">
      <w:bodyDiv w:val="1"/>
      <w:marLeft w:val="0"/>
      <w:marRight w:val="0"/>
      <w:marTop w:val="0"/>
      <w:marBottom w:val="0"/>
      <w:divBdr>
        <w:top w:val="none" w:sz="0" w:space="0" w:color="auto"/>
        <w:left w:val="none" w:sz="0" w:space="0" w:color="auto"/>
        <w:bottom w:val="none" w:sz="0" w:space="0" w:color="auto"/>
        <w:right w:val="none" w:sz="0" w:space="0" w:color="auto"/>
      </w:divBdr>
    </w:div>
    <w:div w:id="871190991">
      <w:bodyDiv w:val="1"/>
      <w:marLeft w:val="0"/>
      <w:marRight w:val="0"/>
      <w:marTop w:val="0"/>
      <w:marBottom w:val="0"/>
      <w:divBdr>
        <w:top w:val="none" w:sz="0" w:space="0" w:color="auto"/>
        <w:left w:val="none" w:sz="0" w:space="0" w:color="auto"/>
        <w:bottom w:val="none" w:sz="0" w:space="0" w:color="auto"/>
        <w:right w:val="none" w:sz="0" w:space="0" w:color="auto"/>
      </w:divBdr>
    </w:div>
    <w:div w:id="872382184">
      <w:bodyDiv w:val="1"/>
      <w:marLeft w:val="0"/>
      <w:marRight w:val="0"/>
      <w:marTop w:val="0"/>
      <w:marBottom w:val="0"/>
      <w:divBdr>
        <w:top w:val="none" w:sz="0" w:space="0" w:color="auto"/>
        <w:left w:val="none" w:sz="0" w:space="0" w:color="auto"/>
        <w:bottom w:val="none" w:sz="0" w:space="0" w:color="auto"/>
        <w:right w:val="none" w:sz="0" w:space="0" w:color="auto"/>
      </w:divBdr>
    </w:div>
    <w:div w:id="903418435">
      <w:bodyDiv w:val="1"/>
      <w:marLeft w:val="0"/>
      <w:marRight w:val="0"/>
      <w:marTop w:val="0"/>
      <w:marBottom w:val="0"/>
      <w:divBdr>
        <w:top w:val="none" w:sz="0" w:space="0" w:color="auto"/>
        <w:left w:val="none" w:sz="0" w:space="0" w:color="auto"/>
        <w:bottom w:val="none" w:sz="0" w:space="0" w:color="auto"/>
        <w:right w:val="none" w:sz="0" w:space="0" w:color="auto"/>
      </w:divBdr>
    </w:div>
    <w:div w:id="905264010">
      <w:bodyDiv w:val="1"/>
      <w:marLeft w:val="0"/>
      <w:marRight w:val="0"/>
      <w:marTop w:val="0"/>
      <w:marBottom w:val="0"/>
      <w:divBdr>
        <w:top w:val="none" w:sz="0" w:space="0" w:color="auto"/>
        <w:left w:val="none" w:sz="0" w:space="0" w:color="auto"/>
        <w:bottom w:val="none" w:sz="0" w:space="0" w:color="auto"/>
        <w:right w:val="none" w:sz="0" w:space="0" w:color="auto"/>
      </w:divBdr>
    </w:div>
    <w:div w:id="914977748">
      <w:bodyDiv w:val="1"/>
      <w:marLeft w:val="0"/>
      <w:marRight w:val="0"/>
      <w:marTop w:val="0"/>
      <w:marBottom w:val="0"/>
      <w:divBdr>
        <w:top w:val="none" w:sz="0" w:space="0" w:color="auto"/>
        <w:left w:val="none" w:sz="0" w:space="0" w:color="auto"/>
        <w:bottom w:val="none" w:sz="0" w:space="0" w:color="auto"/>
        <w:right w:val="none" w:sz="0" w:space="0" w:color="auto"/>
      </w:divBdr>
    </w:div>
    <w:div w:id="944191381">
      <w:bodyDiv w:val="1"/>
      <w:marLeft w:val="0"/>
      <w:marRight w:val="0"/>
      <w:marTop w:val="0"/>
      <w:marBottom w:val="0"/>
      <w:divBdr>
        <w:top w:val="none" w:sz="0" w:space="0" w:color="auto"/>
        <w:left w:val="none" w:sz="0" w:space="0" w:color="auto"/>
        <w:bottom w:val="none" w:sz="0" w:space="0" w:color="auto"/>
        <w:right w:val="none" w:sz="0" w:space="0" w:color="auto"/>
      </w:divBdr>
    </w:div>
    <w:div w:id="982153494">
      <w:bodyDiv w:val="1"/>
      <w:marLeft w:val="0"/>
      <w:marRight w:val="0"/>
      <w:marTop w:val="0"/>
      <w:marBottom w:val="0"/>
      <w:divBdr>
        <w:top w:val="none" w:sz="0" w:space="0" w:color="auto"/>
        <w:left w:val="none" w:sz="0" w:space="0" w:color="auto"/>
        <w:bottom w:val="none" w:sz="0" w:space="0" w:color="auto"/>
        <w:right w:val="none" w:sz="0" w:space="0" w:color="auto"/>
      </w:divBdr>
    </w:div>
    <w:div w:id="986085132">
      <w:bodyDiv w:val="1"/>
      <w:marLeft w:val="0"/>
      <w:marRight w:val="0"/>
      <w:marTop w:val="0"/>
      <w:marBottom w:val="0"/>
      <w:divBdr>
        <w:top w:val="none" w:sz="0" w:space="0" w:color="auto"/>
        <w:left w:val="none" w:sz="0" w:space="0" w:color="auto"/>
        <w:bottom w:val="none" w:sz="0" w:space="0" w:color="auto"/>
        <w:right w:val="none" w:sz="0" w:space="0" w:color="auto"/>
      </w:divBdr>
    </w:div>
    <w:div w:id="986671285">
      <w:bodyDiv w:val="1"/>
      <w:marLeft w:val="0"/>
      <w:marRight w:val="0"/>
      <w:marTop w:val="0"/>
      <w:marBottom w:val="0"/>
      <w:divBdr>
        <w:top w:val="none" w:sz="0" w:space="0" w:color="auto"/>
        <w:left w:val="none" w:sz="0" w:space="0" w:color="auto"/>
        <w:bottom w:val="none" w:sz="0" w:space="0" w:color="auto"/>
        <w:right w:val="none" w:sz="0" w:space="0" w:color="auto"/>
      </w:divBdr>
    </w:div>
    <w:div w:id="1003817047">
      <w:bodyDiv w:val="1"/>
      <w:marLeft w:val="0"/>
      <w:marRight w:val="0"/>
      <w:marTop w:val="0"/>
      <w:marBottom w:val="0"/>
      <w:divBdr>
        <w:top w:val="none" w:sz="0" w:space="0" w:color="auto"/>
        <w:left w:val="none" w:sz="0" w:space="0" w:color="auto"/>
        <w:bottom w:val="none" w:sz="0" w:space="0" w:color="auto"/>
        <w:right w:val="none" w:sz="0" w:space="0" w:color="auto"/>
      </w:divBdr>
    </w:div>
    <w:div w:id="1025520286">
      <w:bodyDiv w:val="1"/>
      <w:marLeft w:val="0"/>
      <w:marRight w:val="0"/>
      <w:marTop w:val="0"/>
      <w:marBottom w:val="0"/>
      <w:divBdr>
        <w:top w:val="none" w:sz="0" w:space="0" w:color="auto"/>
        <w:left w:val="none" w:sz="0" w:space="0" w:color="auto"/>
        <w:bottom w:val="none" w:sz="0" w:space="0" w:color="auto"/>
        <w:right w:val="none" w:sz="0" w:space="0" w:color="auto"/>
      </w:divBdr>
    </w:div>
    <w:div w:id="1057582154">
      <w:bodyDiv w:val="1"/>
      <w:marLeft w:val="0"/>
      <w:marRight w:val="0"/>
      <w:marTop w:val="0"/>
      <w:marBottom w:val="0"/>
      <w:divBdr>
        <w:top w:val="none" w:sz="0" w:space="0" w:color="auto"/>
        <w:left w:val="none" w:sz="0" w:space="0" w:color="auto"/>
        <w:bottom w:val="none" w:sz="0" w:space="0" w:color="auto"/>
        <w:right w:val="none" w:sz="0" w:space="0" w:color="auto"/>
      </w:divBdr>
    </w:div>
    <w:div w:id="1097991986">
      <w:bodyDiv w:val="1"/>
      <w:marLeft w:val="0"/>
      <w:marRight w:val="0"/>
      <w:marTop w:val="0"/>
      <w:marBottom w:val="0"/>
      <w:divBdr>
        <w:top w:val="none" w:sz="0" w:space="0" w:color="auto"/>
        <w:left w:val="none" w:sz="0" w:space="0" w:color="auto"/>
        <w:bottom w:val="none" w:sz="0" w:space="0" w:color="auto"/>
        <w:right w:val="none" w:sz="0" w:space="0" w:color="auto"/>
      </w:divBdr>
    </w:div>
    <w:div w:id="1109852742">
      <w:bodyDiv w:val="1"/>
      <w:marLeft w:val="0"/>
      <w:marRight w:val="0"/>
      <w:marTop w:val="0"/>
      <w:marBottom w:val="0"/>
      <w:divBdr>
        <w:top w:val="none" w:sz="0" w:space="0" w:color="auto"/>
        <w:left w:val="none" w:sz="0" w:space="0" w:color="auto"/>
        <w:bottom w:val="none" w:sz="0" w:space="0" w:color="auto"/>
        <w:right w:val="none" w:sz="0" w:space="0" w:color="auto"/>
      </w:divBdr>
    </w:div>
    <w:div w:id="1121923654">
      <w:bodyDiv w:val="1"/>
      <w:marLeft w:val="0"/>
      <w:marRight w:val="0"/>
      <w:marTop w:val="0"/>
      <w:marBottom w:val="0"/>
      <w:divBdr>
        <w:top w:val="none" w:sz="0" w:space="0" w:color="auto"/>
        <w:left w:val="none" w:sz="0" w:space="0" w:color="auto"/>
        <w:bottom w:val="none" w:sz="0" w:space="0" w:color="auto"/>
        <w:right w:val="none" w:sz="0" w:space="0" w:color="auto"/>
      </w:divBdr>
    </w:div>
    <w:div w:id="1126048461">
      <w:bodyDiv w:val="1"/>
      <w:marLeft w:val="0"/>
      <w:marRight w:val="0"/>
      <w:marTop w:val="0"/>
      <w:marBottom w:val="0"/>
      <w:divBdr>
        <w:top w:val="none" w:sz="0" w:space="0" w:color="auto"/>
        <w:left w:val="none" w:sz="0" w:space="0" w:color="auto"/>
        <w:bottom w:val="none" w:sz="0" w:space="0" w:color="auto"/>
        <w:right w:val="none" w:sz="0" w:space="0" w:color="auto"/>
      </w:divBdr>
    </w:div>
    <w:div w:id="1126311856">
      <w:bodyDiv w:val="1"/>
      <w:marLeft w:val="0"/>
      <w:marRight w:val="0"/>
      <w:marTop w:val="0"/>
      <w:marBottom w:val="0"/>
      <w:divBdr>
        <w:top w:val="none" w:sz="0" w:space="0" w:color="auto"/>
        <w:left w:val="none" w:sz="0" w:space="0" w:color="auto"/>
        <w:bottom w:val="none" w:sz="0" w:space="0" w:color="auto"/>
        <w:right w:val="none" w:sz="0" w:space="0" w:color="auto"/>
      </w:divBdr>
    </w:div>
    <w:div w:id="1167014283">
      <w:bodyDiv w:val="1"/>
      <w:marLeft w:val="0"/>
      <w:marRight w:val="0"/>
      <w:marTop w:val="0"/>
      <w:marBottom w:val="0"/>
      <w:divBdr>
        <w:top w:val="none" w:sz="0" w:space="0" w:color="auto"/>
        <w:left w:val="none" w:sz="0" w:space="0" w:color="auto"/>
        <w:bottom w:val="none" w:sz="0" w:space="0" w:color="auto"/>
        <w:right w:val="none" w:sz="0" w:space="0" w:color="auto"/>
      </w:divBdr>
    </w:div>
    <w:div w:id="1169295975">
      <w:bodyDiv w:val="1"/>
      <w:marLeft w:val="0"/>
      <w:marRight w:val="0"/>
      <w:marTop w:val="0"/>
      <w:marBottom w:val="0"/>
      <w:divBdr>
        <w:top w:val="none" w:sz="0" w:space="0" w:color="auto"/>
        <w:left w:val="none" w:sz="0" w:space="0" w:color="auto"/>
        <w:bottom w:val="none" w:sz="0" w:space="0" w:color="auto"/>
        <w:right w:val="none" w:sz="0" w:space="0" w:color="auto"/>
      </w:divBdr>
    </w:div>
    <w:div w:id="1204517545">
      <w:bodyDiv w:val="1"/>
      <w:marLeft w:val="0"/>
      <w:marRight w:val="0"/>
      <w:marTop w:val="0"/>
      <w:marBottom w:val="0"/>
      <w:divBdr>
        <w:top w:val="none" w:sz="0" w:space="0" w:color="auto"/>
        <w:left w:val="none" w:sz="0" w:space="0" w:color="auto"/>
        <w:bottom w:val="none" w:sz="0" w:space="0" w:color="auto"/>
        <w:right w:val="none" w:sz="0" w:space="0" w:color="auto"/>
      </w:divBdr>
    </w:div>
    <w:div w:id="1227492665">
      <w:bodyDiv w:val="1"/>
      <w:marLeft w:val="0"/>
      <w:marRight w:val="0"/>
      <w:marTop w:val="0"/>
      <w:marBottom w:val="0"/>
      <w:divBdr>
        <w:top w:val="none" w:sz="0" w:space="0" w:color="auto"/>
        <w:left w:val="none" w:sz="0" w:space="0" w:color="auto"/>
        <w:bottom w:val="none" w:sz="0" w:space="0" w:color="auto"/>
        <w:right w:val="none" w:sz="0" w:space="0" w:color="auto"/>
      </w:divBdr>
    </w:div>
    <w:div w:id="1244995602">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340423801">
      <w:bodyDiv w:val="1"/>
      <w:marLeft w:val="0"/>
      <w:marRight w:val="0"/>
      <w:marTop w:val="0"/>
      <w:marBottom w:val="0"/>
      <w:divBdr>
        <w:top w:val="none" w:sz="0" w:space="0" w:color="auto"/>
        <w:left w:val="none" w:sz="0" w:space="0" w:color="auto"/>
        <w:bottom w:val="none" w:sz="0" w:space="0" w:color="auto"/>
        <w:right w:val="none" w:sz="0" w:space="0" w:color="auto"/>
      </w:divBdr>
    </w:div>
    <w:div w:id="1352605296">
      <w:bodyDiv w:val="1"/>
      <w:marLeft w:val="0"/>
      <w:marRight w:val="0"/>
      <w:marTop w:val="0"/>
      <w:marBottom w:val="0"/>
      <w:divBdr>
        <w:top w:val="none" w:sz="0" w:space="0" w:color="auto"/>
        <w:left w:val="none" w:sz="0" w:space="0" w:color="auto"/>
        <w:bottom w:val="none" w:sz="0" w:space="0" w:color="auto"/>
        <w:right w:val="none" w:sz="0" w:space="0" w:color="auto"/>
      </w:divBdr>
    </w:div>
    <w:div w:id="1376351344">
      <w:bodyDiv w:val="1"/>
      <w:marLeft w:val="0"/>
      <w:marRight w:val="0"/>
      <w:marTop w:val="0"/>
      <w:marBottom w:val="0"/>
      <w:divBdr>
        <w:top w:val="none" w:sz="0" w:space="0" w:color="auto"/>
        <w:left w:val="none" w:sz="0" w:space="0" w:color="auto"/>
        <w:bottom w:val="none" w:sz="0" w:space="0" w:color="auto"/>
        <w:right w:val="none" w:sz="0" w:space="0" w:color="auto"/>
      </w:divBdr>
    </w:div>
    <w:div w:id="1408187174">
      <w:bodyDiv w:val="1"/>
      <w:marLeft w:val="0"/>
      <w:marRight w:val="0"/>
      <w:marTop w:val="0"/>
      <w:marBottom w:val="0"/>
      <w:divBdr>
        <w:top w:val="none" w:sz="0" w:space="0" w:color="auto"/>
        <w:left w:val="none" w:sz="0" w:space="0" w:color="auto"/>
        <w:bottom w:val="none" w:sz="0" w:space="0" w:color="auto"/>
        <w:right w:val="none" w:sz="0" w:space="0" w:color="auto"/>
      </w:divBdr>
    </w:div>
    <w:div w:id="1463376991">
      <w:bodyDiv w:val="1"/>
      <w:marLeft w:val="0"/>
      <w:marRight w:val="0"/>
      <w:marTop w:val="0"/>
      <w:marBottom w:val="0"/>
      <w:divBdr>
        <w:top w:val="none" w:sz="0" w:space="0" w:color="auto"/>
        <w:left w:val="none" w:sz="0" w:space="0" w:color="auto"/>
        <w:bottom w:val="none" w:sz="0" w:space="0" w:color="auto"/>
        <w:right w:val="none" w:sz="0" w:space="0" w:color="auto"/>
      </w:divBdr>
    </w:div>
    <w:div w:id="1475640540">
      <w:bodyDiv w:val="1"/>
      <w:marLeft w:val="0"/>
      <w:marRight w:val="0"/>
      <w:marTop w:val="0"/>
      <w:marBottom w:val="0"/>
      <w:divBdr>
        <w:top w:val="none" w:sz="0" w:space="0" w:color="auto"/>
        <w:left w:val="none" w:sz="0" w:space="0" w:color="auto"/>
        <w:bottom w:val="none" w:sz="0" w:space="0" w:color="auto"/>
        <w:right w:val="none" w:sz="0" w:space="0" w:color="auto"/>
      </w:divBdr>
    </w:div>
    <w:div w:id="1505124732">
      <w:bodyDiv w:val="1"/>
      <w:marLeft w:val="0"/>
      <w:marRight w:val="0"/>
      <w:marTop w:val="0"/>
      <w:marBottom w:val="0"/>
      <w:divBdr>
        <w:top w:val="none" w:sz="0" w:space="0" w:color="auto"/>
        <w:left w:val="none" w:sz="0" w:space="0" w:color="auto"/>
        <w:bottom w:val="none" w:sz="0" w:space="0" w:color="auto"/>
        <w:right w:val="none" w:sz="0" w:space="0" w:color="auto"/>
      </w:divBdr>
    </w:div>
    <w:div w:id="1507670163">
      <w:bodyDiv w:val="1"/>
      <w:marLeft w:val="0"/>
      <w:marRight w:val="0"/>
      <w:marTop w:val="0"/>
      <w:marBottom w:val="0"/>
      <w:divBdr>
        <w:top w:val="none" w:sz="0" w:space="0" w:color="auto"/>
        <w:left w:val="none" w:sz="0" w:space="0" w:color="auto"/>
        <w:bottom w:val="none" w:sz="0" w:space="0" w:color="auto"/>
        <w:right w:val="none" w:sz="0" w:space="0" w:color="auto"/>
      </w:divBdr>
    </w:div>
    <w:div w:id="1588726930">
      <w:bodyDiv w:val="1"/>
      <w:marLeft w:val="0"/>
      <w:marRight w:val="0"/>
      <w:marTop w:val="0"/>
      <w:marBottom w:val="0"/>
      <w:divBdr>
        <w:top w:val="none" w:sz="0" w:space="0" w:color="auto"/>
        <w:left w:val="none" w:sz="0" w:space="0" w:color="auto"/>
        <w:bottom w:val="none" w:sz="0" w:space="0" w:color="auto"/>
        <w:right w:val="none" w:sz="0" w:space="0" w:color="auto"/>
      </w:divBdr>
    </w:div>
    <w:div w:id="1605113754">
      <w:bodyDiv w:val="1"/>
      <w:marLeft w:val="0"/>
      <w:marRight w:val="0"/>
      <w:marTop w:val="0"/>
      <w:marBottom w:val="0"/>
      <w:divBdr>
        <w:top w:val="none" w:sz="0" w:space="0" w:color="auto"/>
        <w:left w:val="none" w:sz="0" w:space="0" w:color="auto"/>
        <w:bottom w:val="none" w:sz="0" w:space="0" w:color="auto"/>
        <w:right w:val="none" w:sz="0" w:space="0" w:color="auto"/>
      </w:divBdr>
    </w:div>
    <w:div w:id="1609702303">
      <w:bodyDiv w:val="1"/>
      <w:marLeft w:val="0"/>
      <w:marRight w:val="0"/>
      <w:marTop w:val="0"/>
      <w:marBottom w:val="0"/>
      <w:divBdr>
        <w:top w:val="none" w:sz="0" w:space="0" w:color="auto"/>
        <w:left w:val="none" w:sz="0" w:space="0" w:color="auto"/>
        <w:bottom w:val="none" w:sz="0" w:space="0" w:color="auto"/>
        <w:right w:val="none" w:sz="0" w:space="0" w:color="auto"/>
      </w:divBdr>
    </w:div>
    <w:div w:id="1618099958">
      <w:bodyDiv w:val="1"/>
      <w:marLeft w:val="0"/>
      <w:marRight w:val="0"/>
      <w:marTop w:val="0"/>
      <w:marBottom w:val="0"/>
      <w:divBdr>
        <w:top w:val="none" w:sz="0" w:space="0" w:color="auto"/>
        <w:left w:val="none" w:sz="0" w:space="0" w:color="auto"/>
        <w:bottom w:val="none" w:sz="0" w:space="0" w:color="auto"/>
        <w:right w:val="none" w:sz="0" w:space="0" w:color="auto"/>
      </w:divBdr>
    </w:div>
    <w:div w:id="1625766390">
      <w:bodyDiv w:val="1"/>
      <w:marLeft w:val="0"/>
      <w:marRight w:val="0"/>
      <w:marTop w:val="0"/>
      <w:marBottom w:val="0"/>
      <w:divBdr>
        <w:top w:val="none" w:sz="0" w:space="0" w:color="auto"/>
        <w:left w:val="none" w:sz="0" w:space="0" w:color="auto"/>
        <w:bottom w:val="none" w:sz="0" w:space="0" w:color="auto"/>
        <w:right w:val="none" w:sz="0" w:space="0" w:color="auto"/>
      </w:divBdr>
    </w:div>
    <w:div w:id="1654942560">
      <w:bodyDiv w:val="1"/>
      <w:marLeft w:val="0"/>
      <w:marRight w:val="0"/>
      <w:marTop w:val="0"/>
      <w:marBottom w:val="0"/>
      <w:divBdr>
        <w:top w:val="none" w:sz="0" w:space="0" w:color="auto"/>
        <w:left w:val="none" w:sz="0" w:space="0" w:color="auto"/>
        <w:bottom w:val="none" w:sz="0" w:space="0" w:color="auto"/>
        <w:right w:val="none" w:sz="0" w:space="0" w:color="auto"/>
      </w:divBdr>
    </w:div>
    <w:div w:id="1692536454">
      <w:bodyDiv w:val="1"/>
      <w:marLeft w:val="0"/>
      <w:marRight w:val="0"/>
      <w:marTop w:val="0"/>
      <w:marBottom w:val="0"/>
      <w:divBdr>
        <w:top w:val="none" w:sz="0" w:space="0" w:color="auto"/>
        <w:left w:val="none" w:sz="0" w:space="0" w:color="auto"/>
        <w:bottom w:val="none" w:sz="0" w:space="0" w:color="auto"/>
        <w:right w:val="none" w:sz="0" w:space="0" w:color="auto"/>
      </w:divBdr>
    </w:div>
    <w:div w:id="1716929373">
      <w:bodyDiv w:val="1"/>
      <w:marLeft w:val="0"/>
      <w:marRight w:val="0"/>
      <w:marTop w:val="0"/>
      <w:marBottom w:val="0"/>
      <w:divBdr>
        <w:top w:val="none" w:sz="0" w:space="0" w:color="auto"/>
        <w:left w:val="none" w:sz="0" w:space="0" w:color="auto"/>
        <w:bottom w:val="none" w:sz="0" w:space="0" w:color="auto"/>
        <w:right w:val="none" w:sz="0" w:space="0" w:color="auto"/>
      </w:divBdr>
    </w:div>
    <w:div w:id="1740857412">
      <w:bodyDiv w:val="1"/>
      <w:marLeft w:val="0"/>
      <w:marRight w:val="0"/>
      <w:marTop w:val="0"/>
      <w:marBottom w:val="0"/>
      <w:divBdr>
        <w:top w:val="none" w:sz="0" w:space="0" w:color="auto"/>
        <w:left w:val="none" w:sz="0" w:space="0" w:color="auto"/>
        <w:bottom w:val="none" w:sz="0" w:space="0" w:color="auto"/>
        <w:right w:val="none" w:sz="0" w:space="0" w:color="auto"/>
      </w:divBdr>
    </w:div>
    <w:div w:id="1770198115">
      <w:bodyDiv w:val="1"/>
      <w:marLeft w:val="0"/>
      <w:marRight w:val="0"/>
      <w:marTop w:val="0"/>
      <w:marBottom w:val="0"/>
      <w:divBdr>
        <w:top w:val="none" w:sz="0" w:space="0" w:color="auto"/>
        <w:left w:val="none" w:sz="0" w:space="0" w:color="auto"/>
        <w:bottom w:val="none" w:sz="0" w:space="0" w:color="auto"/>
        <w:right w:val="none" w:sz="0" w:space="0" w:color="auto"/>
      </w:divBdr>
      <w:divsChild>
        <w:div w:id="2110661367">
          <w:marLeft w:val="806"/>
          <w:marRight w:val="0"/>
          <w:marTop w:val="0"/>
          <w:marBottom w:val="0"/>
          <w:divBdr>
            <w:top w:val="none" w:sz="0" w:space="0" w:color="auto"/>
            <w:left w:val="none" w:sz="0" w:space="0" w:color="auto"/>
            <w:bottom w:val="none" w:sz="0" w:space="0" w:color="auto"/>
            <w:right w:val="none" w:sz="0" w:space="0" w:color="auto"/>
          </w:divBdr>
        </w:div>
      </w:divsChild>
    </w:div>
    <w:div w:id="1770807217">
      <w:bodyDiv w:val="1"/>
      <w:marLeft w:val="0"/>
      <w:marRight w:val="0"/>
      <w:marTop w:val="0"/>
      <w:marBottom w:val="0"/>
      <w:divBdr>
        <w:top w:val="none" w:sz="0" w:space="0" w:color="auto"/>
        <w:left w:val="none" w:sz="0" w:space="0" w:color="auto"/>
        <w:bottom w:val="none" w:sz="0" w:space="0" w:color="auto"/>
        <w:right w:val="none" w:sz="0" w:space="0" w:color="auto"/>
      </w:divBdr>
    </w:div>
    <w:div w:id="1779399921">
      <w:bodyDiv w:val="1"/>
      <w:marLeft w:val="0"/>
      <w:marRight w:val="0"/>
      <w:marTop w:val="0"/>
      <w:marBottom w:val="0"/>
      <w:divBdr>
        <w:top w:val="none" w:sz="0" w:space="0" w:color="auto"/>
        <w:left w:val="none" w:sz="0" w:space="0" w:color="auto"/>
        <w:bottom w:val="none" w:sz="0" w:space="0" w:color="auto"/>
        <w:right w:val="none" w:sz="0" w:space="0" w:color="auto"/>
      </w:divBdr>
    </w:div>
    <w:div w:id="178749931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20422060">
      <w:bodyDiv w:val="1"/>
      <w:marLeft w:val="0"/>
      <w:marRight w:val="0"/>
      <w:marTop w:val="0"/>
      <w:marBottom w:val="0"/>
      <w:divBdr>
        <w:top w:val="none" w:sz="0" w:space="0" w:color="auto"/>
        <w:left w:val="none" w:sz="0" w:space="0" w:color="auto"/>
        <w:bottom w:val="none" w:sz="0" w:space="0" w:color="auto"/>
        <w:right w:val="none" w:sz="0" w:space="0" w:color="auto"/>
      </w:divBdr>
    </w:div>
    <w:div w:id="1833642094">
      <w:bodyDiv w:val="1"/>
      <w:marLeft w:val="0"/>
      <w:marRight w:val="0"/>
      <w:marTop w:val="0"/>
      <w:marBottom w:val="0"/>
      <w:divBdr>
        <w:top w:val="none" w:sz="0" w:space="0" w:color="auto"/>
        <w:left w:val="none" w:sz="0" w:space="0" w:color="auto"/>
        <w:bottom w:val="none" w:sz="0" w:space="0" w:color="auto"/>
        <w:right w:val="none" w:sz="0" w:space="0" w:color="auto"/>
      </w:divBdr>
    </w:div>
    <w:div w:id="1855922433">
      <w:bodyDiv w:val="1"/>
      <w:marLeft w:val="0"/>
      <w:marRight w:val="0"/>
      <w:marTop w:val="0"/>
      <w:marBottom w:val="0"/>
      <w:divBdr>
        <w:top w:val="none" w:sz="0" w:space="0" w:color="auto"/>
        <w:left w:val="none" w:sz="0" w:space="0" w:color="auto"/>
        <w:bottom w:val="none" w:sz="0" w:space="0" w:color="auto"/>
        <w:right w:val="none" w:sz="0" w:space="0" w:color="auto"/>
      </w:divBdr>
    </w:div>
    <w:div w:id="1871412568">
      <w:bodyDiv w:val="1"/>
      <w:marLeft w:val="0"/>
      <w:marRight w:val="0"/>
      <w:marTop w:val="0"/>
      <w:marBottom w:val="0"/>
      <w:divBdr>
        <w:top w:val="none" w:sz="0" w:space="0" w:color="auto"/>
        <w:left w:val="none" w:sz="0" w:space="0" w:color="auto"/>
        <w:bottom w:val="none" w:sz="0" w:space="0" w:color="auto"/>
        <w:right w:val="none" w:sz="0" w:space="0" w:color="auto"/>
      </w:divBdr>
    </w:div>
    <w:div w:id="1905749666">
      <w:bodyDiv w:val="1"/>
      <w:marLeft w:val="0"/>
      <w:marRight w:val="0"/>
      <w:marTop w:val="0"/>
      <w:marBottom w:val="0"/>
      <w:divBdr>
        <w:top w:val="none" w:sz="0" w:space="0" w:color="auto"/>
        <w:left w:val="none" w:sz="0" w:space="0" w:color="auto"/>
        <w:bottom w:val="none" w:sz="0" w:space="0" w:color="auto"/>
        <w:right w:val="none" w:sz="0" w:space="0" w:color="auto"/>
      </w:divBdr>
    </w:div>
    <w:div w:id="1911848718">
      <w:bodyDiv w:val="1"/>
      <w:marLeft w:val="0"/>
      <w:marRight w:val="0"/>
      <w:marTop w:val="0"/>
      <w:marBottom w:val="0"/>
      <w:divBdr>
        <w:top w:val="none" w:sz="0" w:space="0" w:color="auto"/>
        <w:left w:val="none" w:sz="0" w:space="0" w:color="auto"/>
        <w:bottom w:val="none" w:sz="0" w:space="0" w:color="auto"/>
        <w:right w:val="none" w:sz="0" w:space="0" w:color="auto"/>
      </w:divBdr>
    </w:div>
    <w:div w:id="1918787104">
      <w:bodyDiv w:val="1"/>
      <w:marLeft w:val="0"/>
      <w:marRight w:val="0"/>
      <w:marTop w:val="0"/>
      <w:marBottom w:val="0"/>
      <w:divBdr>
        <w:top w:val="none" w:sz="0" w:space="0" w:color="auto"/>
        <w:left w:val="none" w:sz="0" w:space="0" w:color="auto"/>
        <w:bottom w:val="none" w:sz="0" w:space="0" w:color="auto"/>
        <w:right w:val="none" w:sz="0" w:space="0" w:color="auto"/>
      </w:divBdr>
    </w:div>
    <w:div w:id="1936090692">
      <w:bodyDiv w:val="1"/>
      <w:marLeft w:val="0"/>
      <w:marRight w:val="0"/>
      <w:marTop w:val="0"/>
      <w:marBottom w:val="0"/>
      <w:divBdr>
        <w:top w:val="none" w:sz="0" w:space="0" w:color="auto"/>
        <w:left w:val="none" w:sz="0" w:space="0" w:color="auto"/>
        <w:bottom w:val="none" w:sz="0" w:space="0" w:color="auto"/>
        <w:right w:val="none" w:sz="0" w:space="0" w:color="auto"/>
      </w:divBdr>
    </w:div>
    <w:div w:id="1942103289">
      <w:bodyDiv w:val="1"/>
      <w:marLeft w:val="0"/>
      <w:marRight w:val="0"/>
      <w:marTop w:val="0"/>
      <w:marBottom w:val="0"/>
      <w:divBdr>
        <w:top w:val="none" w:sz="0" w:space="0" w:color="auto"/>
        <w:left w:val="none" w:sz="0" w:space="0" w:color="auto"/>
        <w:bottom w:val="none" w:sz="0" w:space="0" w:color="auto"/>
        <w:right w:val="none" w:sz="0" w:space="0" w:color="auto"/>
      </w:divBdr>
    </w:div>
    <w:div w:id="1957439627">
      <w:bodyDiv w:val="1"/>
      <w:marLeft w:val="0"/>
      <w:marRight w:val="0"/>
      <w:marTop w:val="0"/>
      <w:marBottom w:val="0"/>
      <w:divBdr>
        <w:top w:val="none" w:sz="0" w:space="0" w:color="auto"/>
        <w:left w:val="none" w:sz="0" w:space="0" w:color="auto"/>
        <w:bottom w:val="none" w:sz="0" w:space="0" w:color="auto"/>
        <w:right w:val="none" w:sz="0" w:space="0" w:color="auto"/>
      </w:divBdr>
    </w:div>
    <w:div w:id="1959413318">
      <w:bodyDiv w:val="1"/>
      <w:marLeft w:val="0"/>
      <w:marRight w:val="0"/>
      <w:marTop w:val="0"/>
      <w:marBottom w:val="0"/>
      <w:divBdr>
        <w:top w:val="none" w:sz="0" w:space="0" w:color="auto"/>
        <w:left w:val="none" w:sz="0" w:space="0" w:color="auto"/>
        <w:bottom w:val="none" w:sz="0" w:space="0" w:color="auto"/>
        <w:right w:val="none" w:sz="0" w:space="0" w:color="auto"/>
      </w:divBdr>
    </w:div>
    <w:div w:id="2007006074">
      <w:bodyDiv w:val="1"/>
      <w:marLeft w:val="0"/>
      <w:marRight w:val="0"/>
      <w:marTop w:val="0"/>
      <w:marBottom w:val="0"/>
      <w:divBdr>
        <w:top w:val="none" w:sz="0" w:space="0" w:color="auto"/>
        <w:left w:val="none" w:sz="0" w:space="0" w:color="auto"/>
        <w:bottom w:val="none" w:sz="0" w:space="0" w:color="auto"/>
        <w:right w:val="none" w:sz="0" w:space="0" w:color="auto"/>
      </w:divBdr>
    </w:div>
    <w:div w:id="2053994759">
      <w:bodyDiv w:val="1"/>
      <w:marLeft w:val="0"/>
      <w:marRight w:val="0"/>
      <w:marTop w:val="0"/>
      <w:marBottom w:val="0"/>
      <w:divBdr>
        <w:top w:val="none" w:sz="0" w:space="0" w:color="auto"/>
        <w:left w:val="none" w:sz="0" w:space="0" w:color="auto"/>
        <w:bottom w:val="none" w:sz="0" w:space="0" w:color="auto"/>
        <w:right w:val="none" w:sz="0" w:space="0" w:color="auto"/>
      </w:divBdr>
    </w:div>
    <w:div w:id="2066103929">
      <w:bodyDiv w:val="1"/>
      <w:marLeft w:val="0"/>
      <w:marRight w:val="0"/>
      <w:marTop w:val="0"/>
      <w:marBottom w:val="0"/>
      <w:divBdr>
        <w:top w:val="none" w:sz="0" w:space="0" w:color="auto"/>
        <w:left w:val="none" w:sz="0" w:space="0" w:color="auto"/>
        <w:bottom w:val="none" w:sz="0" w:space="0" w:color="auto"/>
        <w:right w:val="none" w:sz="0" w:space="0" w:color="auto"/>
      </w:divBdr>
    </w:div>
    <w:div w:id="2119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4</cp:revision>
  <dcterms:created xsi:type="dcterms:W3CDTF">2022-12-02T14:14:00Z</dcterms:created>
  <dcterms:modified xsi:type="dcterms:W3CDTF">2022-12-02T14:21:00Z</dcterms:modified>
</cp:coreProperties>
</file>